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17" w:rsidRDefault="009818AE" w:rsidP="006E1317">
      <w:pPr>
        <w:spacing w:after="0" w:line="240" w:lineRule="auto"/>
        <w:jc w:val="right"/>
        <w:rPr>
          <w:rFonts w:ascii="Times New Roman" w:eastAsia="Calibri" w:hAnsi="Times New Roman" w:cs="Times New Roman"/>
          <w:b/>
          <w:bCs/>
          <w:sz w:val="28"/>
          <w:szCs w:val="28"/>
          <w:lang w:eastAsia="ru-RU"/>
        </w:rPr>
      </w:pPr>
      <w:r w:rsidRPr="009818AE">
        <w:rPr>
          <w:rFonts w:ascii="Times New Roman" w:eastAsia="Calibri" w:hAnsi="Times New Roman" w:cs="Times New Roman"/>
          <w:b/>
          <w:bCs/>
          <w:sz w:val="28"/>
          <w:szCs w:val="28"/>
          <w:lang w:eastAsia="ru-RU"/>
        </w:rPr>
        <w:t>ПРОЕКТ</w:t>
      </w:r>
    </w:p>
    <w:p w:rsidR="009818AE" w:rsidRDefault="009818AE" w:rsidP="004D120B">
      <w:pPr>
        <w:spacing w:after="0" w:line="240" w:lineRule="auto"/>
        <w:jc w:val="center"/>
        <w:rPr>
          <w:rFonts w:ascii="Times New Roman" w:eastAsia="Calibri" w:hAnsi="Times New Roman" w:cs="Times New Roman"/>
          <w:b/>
          <w:bCs/>
          <w:sz w:val="28"/>
          <w:szCs w:val="28"/>
          <w:lang w:eastAsia="ru-RU"/>
        </w:rPr>
      </w:pPr>
    </w:p>
    <w:p w:rsidR="009818AE" w:rsidRPr="00C90F44" w:rsidRDefault="009818AE" w:rsidP="009818AE">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p>
    <w:p w:rsidR="001955ED" w:rsidRDefault="009818AE" w:rsidP="009818AE">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МО </w:t>
      </w:r>
      <w:bookmarkStart w:id="0" w:name="_Hlk152140415"/>
      <w:r w:rsidRPr="00C90F44">
        <w:rPr>
          <w:rFonts w:ascii="Times New Roman" w:eastAsia="Times New Roman" w:hAnsi="Times New Roman" w:cs="Times New Roman"/>
          <w:b/>
          <w:sz w:val="28"/>
          <w:szCs w:val="28"/>
          <w:lang w:eastAsia="ru-RU"/>
        </w:rPr>
        <w:t xml:space="preserve">Копорское сельское </w:t>
      </w:r>
    </w:p>
    <w:p w:rsidR="009818AE" w:rsidRPr="00C90F44" w:rsidRDefault="009818AE" w:rsidP="009818AE">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поселение Ломоносовского района</w:t>
      </w:r>
    </w:p>
    <w:bookmarkEnd w:id="0"/>
    <w:p w:rsidR="009818AE" w:rsidRPr="00C90F44" w:rsidRDefault="009818AE" w:rsidP="009818AE">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Ленинградской области</w:t>
      </w:r>
    </w:p>
    <w:p w:rsidR="009818AE" w:rsidRPr="00C90F44" w:rsidRDefault="009818AE" w:rsidP="009818AE">
      <w:pPr>
        <w:suppressAutoHyphens/>
        <w:spacing w:after="0" w:line="240" w:lineRule="auto"/>
        <w:rPr>
          <w:rFonts w:ascii="Times New Roman" w:eastAsia="Times New Roman" w:hAnsi="Times New Roman" w:cs="Times New Roman"/>
          <w:sz w:val="28"/>
          <w:szCs w:val="28"/>
          <w:lang w:eastAsia="ru-RU"/>
        </w:rPr>
      </w:pPr>
    </w:p>
    <w:p w:rsidR="009818AE" w:rsidRPr="00C90F44" w:rsidRDefault="009818AE" w:rsidP="009818AE">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9818AE" w:rsidRPr="00C90F44" w:rsidRDefault="009818AE" w:rsidP="009818AE">
      <w:pPr>
        <w:suppressAutoHyphens/>
        <w:spacing w:after="0" w:line="240" w:lineRule="auto"/>
        <w:jc w:val="both"/>
        <w:rPr>
          <w:rFonts w:ascii="Times New Roman" w:eastAsia="Times New Roman" w:hAnsi="Times New Roman" w:cs="Times New Roman"/>
          <w:sz w:val="28"/>
          <w:szCs w:val="28"/>
          <w:lang w:eastAsia="ru-RU"/>
        </w:rPr>
      </w:pPr>
    </w:p>
    <w:p w:rsidR="009818AE" w:rsidRPr="00C90F44" w:rsidRDefault="009818AE" w:rsidP="009818AE">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00.00.</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00</w:t>
      </w:r>
    </w:p>
    <w:p w:rsidR="009818AE" w:rsidRPr="00C90F44" w:rsidRDefault="009818AE" w:rsidP="009818AE">
      <w:pPr>
        <w:suppressAutoHyphens/>
        <w:spacing w:after="0" w:line="240" w:lineRule="auto"/>
        <w:jc w:val="both"/>
        <w:rPr>
          <w:rFonts w:ascii="Times New Roman" w:eastAsia="Times New Roman" w:hAnsi="Times New Roman" w:cs="Times New Roman"/>
          <w:sz w:val="28"/>
          <w:szCs w:val="28"/>
          <w:lang w:eastAsia="ru-RU"/>
        </w:rPr>
      </w:pP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w:t>
      </w:r>
      <w:r w:rsidRPr="009818AE">
        <w:rPr>
          <w:rFonts w:ascii="Times New Roman" w:eastAsia="Times New Roman" w:hAnsi="Times New Roman" w:cs="Times New Roman"/>
          <w:b/>
          <w:sz w:val="28"/>
          <w:szCs w:val="28"/>
          <w:lang w:eastAsia="ru-RU"/>
        </w:rPr>
        <w:t xml:space="preserve">Предоставление гражданину в собственность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9818AE">
        <w:rPr>
          <w:rFonts w:ascii="Times New Roman" w:eastAsia="Times New Roman" w:hAnsi="Times New Roman" w:cs="Times New Roman"/>
          <w:b/>
          <w:sz w:val="28"/>
          <w:szCs w:val="28"/>
          <w:lang w:eastAsia="ru-RU"/>
        </w:rPr>
        <w:t xml:space="preserve">бесплатно земельного участка, находящегося в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9818AE">
        <w:rPr>
          <w:rFonts w:ascii="Times New Roman" w:eastAsia="Times New Roman" w:hAnsi="Times New Roman" w:cs="Times New Roman"/>
          <w:b/>
          <w:sz w:val="28"/>
          <w:szCs w:val="28"/>
          <w:lang w:eastAsia="ru-RU"/>
        </w:rPr>
        <w:t xml:space="preserve">муниципальной собственности, на котором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9818AE">
        <w:rPr>
          <w:rFonts w:ascii="Times New Roman" w:eastAsia="Times New Roman" w:hAnsi="Times New Roman" w:cs="Times New Roman"/>
          <w:b/>
          <w:sz w:val="28"/>
          <w:szCs w:val="28"/>
          <w:lang w:eastAsia="ru-RU"/>
        </w:rPr>
        <w:t xml:space="preserve">расположен гараж, являющийся объектом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9818AE">
        <w:rPr>
          <w:rFonts w:ascii="Times New Roman" w:eastAsia="Times New Roman" w:hAnsi="Times New Roman" w:cs="Times New Roman"/>
          <w:b/>
          <w:sz w:val="28"/>
          <w:szCs w:val="28"/>
          <w:lang w:eastAsia="ru-RU"/>
        </w:rPr>
        <w:t xml:space="preserve">капитального строительства и возведенный </w:t>
      </w:r>
    </w:p>
    <w:p w:rsidR="009818AE" w:rsidRDefault="009818AE" w:rsidP="009818AE">
      <w:pPr>
        <w:suppressAutoHyphens/>
        <w:spacing w:after="0" w:line="240" w:lineRule="auto"/>
        <w:rPr>
          <w:rFonts w:ascii="Times New Roman" w:eastAsia="Times New Roman" w:hAnsi="Times New Roman" w:cs="Times New Roman"/>
          <w:b/>
          <w:sz w:val="28"/>
          <w:szCs w:val="28"/>
          <w:lang w:eastAsia="ru-RU"/>
        </w:rPr>
      </w:pPr>
      <w:r w:rsidRPr="009818AE">
        <w:rPr>
          <w:rFonts w:ascii="Times New Roman" w:eastAsia="Times New Roman" w:hAnsi="Times New Roman" w:cs="Times New Roman"/>
          <w:b/>
          <w:sz w:val="28"/>
          <w:szCs w:val="28"/>
          <w:lang w:eastAsia="ru-RU"/>
        </w:rPr>
        <w:t xml:space="preserve">до дня введения в действие Градостроительного </w:t>
      </w:r>
    </w:p>
    <w:p w:rsidR="009818AE" w:rsidRPr="00C90F44" w:rsidRDefault="009818AE" w:rsidP="009818AE">
      <w:pPr>
        <w:suppressAutoHyphens/>
        <w:spacing w:after="0" w:line="240" w:lineRule="auto"/>
        <w:rPr>
          <w:rFonts w:ascii="Times New Roman" w:eastAsia="Times New Roman" w:hAnsi="Times New Roman" w:cs="Times New Roman"/>
          <w:b/>
          <w:bCs/>
          <w:sz w:val="28"/>
          <w:szCs w:val="28"/>
          <w:lang w:eastAsia="ru-RU"/>
        </w:rPr>
      </w:pPr>
      <w:r w:rsidRPr="009818AE">
        <w:rPr>
          <w:rFonts w:ascii="Times New Roman" w:eastAsia="Times New Roman" w:hAnsi="Times New Roman" w:cs="Times New Roman"/>
          <w:b/>
          <w:sz w:val="28"/>
          <w:szCs w:val="28"/>
          <w:lang w:eastAsia="ru-RU"/>
        </w:rPr>
        <w:t>кодекса Российской Федерации</w:t>
      </w:r>
      <w:r w:rsidRPr="00C90F44">
        <w:rPr>
          <w:rFonts w:ascii="Times New Roman" w:eastAsia="Times New Roman" w:hAnsi="Times New Roman" w:cs="Times New Roman"/>
          <w:b/>
          <w:sz w:val="28"/>
          <w:szCs w:val="28"/>
          <w:lang w:eastAsia="ru-RU"/>
        </w:rPr>
        <w:t>»</w:t>
      </w:r>
    </w:p>
    <w:p w:rsidR="009818AE" w:rsidRPr="00C90F44" w:rsidRDefault="009818AE" w:rsidP="009818AE">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818AE" w:rsidRDefault="009818AE" w:rsidP="009818AE">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1"/>
      <w:r w:rsidRPr="00C90F44">
        <w:rPr>
          <w:rFonts w:ascii="Times New Roman" w:eastAsia="Times New Roman" w:hAnsi="Times New Roman" w:cs="Times New Roman"/>
          <w:sz w:val="28"/>
          <w:szCs w:val="28"/>
          <w:lang w:eastAsia="ru-RU"/>
        </w:rPr>
        <w:t>Ленинградской области, администрация</w:t>
      </w:r>
    </w:p>
    <w:p w:rsidR="009818AE" w:rsidRPr="00C90F44" w:rsidRDefault="009818AE" w:rsidP="009818AE">
      <w:pPr>
        <w:suppressAutoHyphens/>
        <w:spacing w:after="0" w:line="22" w:lineRule="atLeast"/>
        <w:ind w:firstLine="708"/>
        <w:jc w:val="both"/>
        <w:rPr>
          <w:rFonts w:ascii="Times New Roman" w:eastAsia="Times New Roman" w:hAnsi="Times New Roman" w:cs="Times New Roman"/>
          <w:sz w:val="28"/>
          <w:szCs w:val="28"/>
          <w:lang w:eastAsia="ru-RU"/>
        </w:rPr>
      </w:pPr>
    </w:p>
    <w:p w:rsidR="009818AE" w:rsidRDefault="009818AE" w:rsidP="009818AE">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9818AE" w:rsidRDefault="009818AE" w:rsidP="009818AE">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9818AE" w:rsidRPr="00C90F44" w:rsidRDefault="009818AE" w:rsidP="009818AE">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Pr="009818AE">
        <w:rPr>
          <w:rFonts w:ascii="Times New Roman" w:eastAsia="Times New Roman" w:hAnsi="Times New Roman" w:cs="Times New Roman"/>
          <w:bCs/>
          <w:iCs/>
          <w:sz w:val="28"/>
          <w:szCs w:val="28"/>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9818AE" w:rsidRPr="00C90F44" w:rsidRDefault="009818AE" w:rsidP="009818AE">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9818AE" w:rsidRPr="00C90F44" w:rsidRDefault="009818AE" w:rsidP="009818A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9818AE" w:rsidRPr="00C90F44" w:rsidRDefault="009818AE" w:rsidP="009818AE">
      <w:pPr>
        <w:suppressAutoHyphens/>
        <w:spacing w:after="0" w:line="22" w:lineRule="atLeast"/>
        <w:jc w:val="both"/>
        <w:rPr>
          <w:rFonts w:ascii="Times New Roman" w:eastAsia="Times New Roman" w:hAnsi="Times New Roman" w:cs="Times New Roman"/>
          <w:sz w:val="28"/>
          <w:szCs w:val="28"/>
          <w:lang w:eastAsia="ru-RU"/>
        </w:rPr>
      </w:pPr>
    </w:p>
    <w:p w:rsidR="009818AE" w:rsidRPr="00C90F44" w:rsidRDefault="009818AE" w:rsidP="009818AE">
      <w:pPr>
        <w:suppressAutoHyphens/>
        <w:spacing w:after="0" w:line="22" w:lineRule="atLeast"/>
        <w:jc w:val="both"/>
        <w:rPr>
          <w:rFonts w:ascii="Times New Roman" w:eastAsia="Times New Roman" w:hAnsi="Times New Roman" w:cs="Times New Roman"/>
          <w:sz w:val="28"/>
          <w:szCs w:val="28"/>
          <w:lang w:eastAsia="ru-RU"/>
        </w:rPr>
      </w:pPr>
    </w:p>
    <w:p w:rsidR="009818AE" w:rsidRDefault="009818AE" w:rsidP="009818AE">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Pr="00C90F4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90F44">
        <w:rPr>
          <w:rFonts w:ascii="Times New Roman" w:eastAsia="Times New Roman" w:hAnsi="Times New Roman" w:cs="Times New Roman"/>
          <w:sz w:val="28"/>
          <w:szCs w:val="28"/>
          <w:lang w:eastAsia="ru-RU"/>
        </w:rPr>
        <w:t xml:space="preserve">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9818AE" w:rsidRPr="009818AE" w:rsidRDefault="009818AE" w:rsidP="004D120B">
      <w:pPr>
        <w:spacing w:after="0" w:line="240" w:lineRule="auto"/>
        <w:jc w:val="center"/>
        <w:rPr>
          <w:rFonts w:ascii="Times New Roman" w:eastAsia="Calibri" w:hAnsi="Times New Roman" w:cs="Times New Roman"/>
          <w:bCs/>
          <w:sz w:val="28"/>
          <w:szCs w:val="28"/>
          <w:lang w:eastAsia="ru-RU"/>
        </w:rPr>
      </w:pPr>
    </w:p>
    <w:p w:rsidR="009818AE" w:rsidRPr="00C90F44" w:rsidRDefault="009818AE" w:rsidP="009818AE">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УТВЕРЖДЁН</w:t>
      </w:r>
    </w:p>
    <w:p w:rsidR="009818AE" w:rsidRPr="00C90F44" w:rsidRDefault="009818AE" w:rsidP="009818AE">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Постановлением администрации</w:t>
      </w:r>
    </w:p>
    <w:p w:rsidR="009818AE" w:rsidRPr="00C90F44" w:rsidRDefault="009818AE" w:rsidP="009818AE">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9818AE" w:rsidRPr="00C90F44" w:rsidRDefault="009818AE" w:rsidP="009818AE">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C90F44">
        <w:rPr>
          <w:rFonts w:ascii="Times New Roman" w:eastAsia="Times New Roman" w:hAnsi="Times New Roman" w:cs="Times New Roman"/>
          <w:sz w:val="28"/>
          <w:szCs w:val="28"/>
          <w:lang w:eastAsia="ru-RU"/>
        </w:rPr>
        <w:t xml:space="preserve">.2024г. № </w:t>
      </w:r>
      <w:r>
        <w:rPr>
          <w:rFonts w:ascii="Times New Roman" w:eastAsia="Times New Roman" w:hAnsi="Times New Roman" w:cs="Times New Roman"/>
          <w:sz w:val="28"/>
          <w:szCs w:val="28"/>
          <w:lang w:eastAsia="ru-RU"/>
        </w:rPr>
        <w:t>00</w:t>
      </w:r>
    </w:p>
    <w:p w:rsidR="009818AE" w:rsidRPr="00C90F44" w:rsidRDefault="009818AE" w:rsidP="009818AE">
      <w:pPr>
        <w:suppressAutoHyphens/>
        <w:spacing w:after="0" w:line="240" w:lineRule="auto"/>
        <w:jc w:val="right"/>
        <w:rPr>
          <w:rFonts w:ascii="Times New Roman" w:eastAsia="Times New Roman" w:hAnsi="Times New Roman" w:cs="Times New Roman"/>
          <w:sz w:val="28"/>
          <w:szCs w:val="28"/>
          <w:highlight w:val="green"/>
          <w:lang w:eastAsia="ar-SA"/>
        </w:rPr>
      </w:pPr>
    </w:p>
    <w:p w:rsidR="009818AE" w:rsidRDefault="009818AE" w:rsidP="009818AE">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2"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w:t>
      </w:r>
    </w:p>
    <w:p w:rsidR="00150592" w:rsidRDefault="009818AE" w:rsidP="009818AE">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муниципальной услуги </w:t>
      </w:r>
      <w:bookmarkEnd w:id="2"/>
      <w:r w:rsidR="00EB51C4"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9818AE" w:rsidRDefault="009818AE" w:rsidP="009818AE">
      <w:pPr>
        <w:widowControl w:val="0"/>
        <w:autoSpaceDE w:val="0"/>
        <w:autoSpaceDN w:val="0"/>
        <w:adjustRightInd w:val="0"/>
        <w:spacing w:after="0" w:line="240" w:lineRule="auto"/>
        <w:jc w:val="center"/>
        <w:rPr>
          <w:rFonts w:ascii="Times New Roman" w:hAnsi="Times New Roman" w:cs="Times New Roman"/>
          <w:sz w:val="28"/>
          <w:szCs w:val="28"/>
        </w:rPr>
      </w:pPr>
      <w:r w:rsidRPr="009818AE">
        <w:rPr>
          <w:rFonts w:ascii="Times New Roman" w:hAnsi="Times New Roman" w:cs="Times New Roman"/>
          <w:sz w:val="28"/>
          <w:szCs w:val="28"/>
        </w:rPr>
        <w:t>(далее – муниципальная услуга, административный регламент)</w:t>
      </w:r>
    </w:p>
    <w:p w:rsidR="009818AE" w:rsidRDefault="009818AE"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3" w:name="Par43"/>
      <w:bookmarkEnd w:id="3"/>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4" w:name="Par45"/>
      <w:bookmarkEnd w:id="4"/>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49"/>
      <w:bookmarkEnd w:id="5"/>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6" w:name="Par130"/>
      <w:bookmarkEnd w:id="6"/>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1955ED" w:rsidRPr="001955ED" w:rsidRDefault="00DF5E9B" w:rsidP="001955ED">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lastRenderedPageBreak/>
        <w:t xml:space="preserve">Администрация МО </w:t>
      </w:r>
      <w:r w:rsidR="001955ED" w:rsidRPr="001955ED">
        <w:rPr>
          <w:rFonts w:ascii="Times New Roman" w:eastAsia="Calibri" w:hAnsi="Times New Roman" w:cs="Times New Roman"/>
          <w:sz w:val="28"/>
          <w:szCs w:val="28"/>
        </w:rPr>
        <w:t>Копорское сельское поселение Ломоносовского района</w:t>
      </w:r>
    </w:p>
    <w:p w:rsidR="004D120B" w:rsidRPr="00E92A59" w:rsidRDefault="001955ED" w:rsidP="001955ED">
      <w:pPr>
        <w:spacing w:after="0" w:line="240" w:lineRule="auto"/>
        <w:jc w:val="both"/>
        <w:rPr>
          <w:rFonts w:ascii="Times New Roman" w:eastAsia="Calibri" w:hAnsi="Times New Roman" w:cs="Times New Roman"/>
          <w:color w:val="FF0000"/>
          <w:sz w:val="28"/>
          <w:szCs w:val="28"/>
        </w:rPr>
      </w:pPr>
      <w:r w:rsidRPr="001955ED">
        <w:rPr>
          <w:rFonts w:ascii="Times New Roman" w:eastAsia="Calibri" w:hAnsi="Times New Roman" w:cs="Times New Roman"/>
          <w:sz w:val="28"/>
          <w:szCs w:val="28"/>
        </w:rPr>
        <w:t>Ленинградской области</w:t>
      </w:r>
      <w:r w:rsidR="00DF5E9B" w:rsidRPr="00E92A59">
        <w:rPr>
          <w:rFonts w:ascii="Times New Roman" w:eastAsia="Calibri" w:hAnsi="Times New Roman" w:cs="Times New Roman"/>
          <w:sz w:val="28"/>
          <w:szCs w:val="28"/>
        </w:rPr>
        <w:t>.</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32"/>
      <w:bookmarkEnd w:id="7"/>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A45DD0" w:rsidRPr="001955ED">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период </w:t>
      </w:r>
      <w:r w:rsidR="00C21E24" w:rsidRPr="001955ED">
        <w:rPr>
          <w:rFonts w:ascii="Times New Roman" w:hAnsi="Times New Roman" w:cs="Times New Roman"/>
          <w:sz w:val="28"/>
          <w:szCs w:val="28"/>
        </w:rPr>
        <w:t>до 01.01.202</w:t>
      </w:r>
      <w:r w:rsidR="0018489D" w:rsidRPr="001955ED">
        <w:rPr>
          <w:rFonts w:ascii="Times New Roman" w:hAnsi="Times New Roman" w:cs="Times New Roman"/>
          <w:sz w:val="28"/>
          <w:szCs w:val="28"/>
        </w:rPr>
        <w:t>5</w:t>
      </w:r>
      <w:r w:rsidR="00C21E24" w:rsidRPr="001955ED">
        <w:rPr>
          <w:rFonts w:ascii="Times New Roman" w:hAnsi="Times New Roman" w:cs="Times New Roman"/>
          <w:sz w:val="28"/>
          <w:szCs w:val="28"/>
        </w:rPr>
        <w:t xml:space="preserve"> </w:t>
      </w:r>
      <w:r w:rsidR="00C21E24" w:rsidRPr="001F6A2B">
        <w:rPr>
          <w:rFonts w:ascii="Times New Roman" w:hAnsi="Times New Roman" w:cs="Times New Roman"/>
          <w:sz w:val="28"/>
          <w:szCs w:val="28"/>
        </w:rPr>
        <w:t>– не более 14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8" w:name="Par201"/>
      <w:bookmarkEnd w:id="8"/>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8489D"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18489D"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1955ED">
        <w:rPr>
          <w:rFonts w:ascii="Times New Roman" w:hAnsi="Times New Roman" w:cs="Times New Roman"/>
          <w:sz w:val="28"/>
          <w:szCs w:val="28"/>
        </w:rPr>
        <w:t>– 2024</w:t>
      </w:r>
      <w:r w:rsidR="001F6A2B" w:rsidRPr="001955ED">
        <w:rPr>
          <w:rFonts w:ascii="Times New Roman" w:hAnsi="Times New Roman" w:cs="Times New Roman"/>
          <w:sz w:val="28"/>
          <w:szCs w:val="28"/>
        </w:rPr>
        <w:t xml:space="preserve"> годах</w:t>
      </w:r>
      <w:r w:rsidR="0018489D" w:rsidRPr="001955ED">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8489D">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 xml:space="preserve">земельного </w:t>
      </w:r>
      <w:r w:rsidR="004D120B" w:rsidRPr="001F6A2B">
        <w:rPr>
          <w:rFonts w:ascii="Times New Roman" w:eastAsiaTheme="minorEastAsia" w:hAnsi="Times New Roman" w:cs="Times New Roman"/>
          <w:sz w:val="28"/>
          <w:szCs w:val="28"/>
          <w:lang w:eastAsia="ru-RU"/>
        </w:rPr>
        <w:lastRenderedPageBreak/>
        <w:t>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w:t>
      </w:r>
      <w:r w:rsidR="00293516" w:rsidRPr="00E92A59">
        <w:rPr>
          <w:rFonts w:ascii="Times New Roman" w:hAnsi="Times New Roman" w:cs="Times New Roman"/>
          <w:sz w:val="28"/>
          <w:szCs w:val="28"/>
        </w:rPr>
        <w:lastRenderedPageBreak/>
        <w:t xml:space="preserve">документа и на год его постройки, указывающий на возведение гаража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lastRenderedPageBreak/>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140"/>
      <w:bookmarkEnd w:id="9"/>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E92A59">
        <w:rPr>
          <w:rFonts w:ascii="Times New Roman" w:eastAsia="Calibri" w:hAnsi="Times New Roman" w:cs="Times New Roman"/>
          <w:sz w:val="28"/>
          <w:szCs w:val="28"/>
          <w:lang w:eastAsia="ru-RU"/>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w:t>
      </w:r>
      <w:r w:rsidRPr="00E92A59">
        <w:rPr>
          <w:rFonts w:ascii="Times New Roman" w:eastAsia="Calibri" w:hAnsi="Times New Roman" w:cs="Times New Roman"/>
          <w:sz w:val="28"/>
          <w:szCs w:val="28"/>
          <w:lang w:eastAsia="ru-RU"/>
        </w:rPr>
        <w:lastRenderedPageBreak/>
        <w:t xml:space="preserve">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285"/>
      <w:bookmarkEnd w:id="11"/>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290"/>
      <w:bookmarkStart w:id="13" w:name="Par304"/>
      <w:bookmarkEnd w:id="12"/>
      <w:bookmarkEnd w:id="13"/>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w:t>
      </w:r>
      <w:r w:rsidRPr="00E92A59">
        <w:rPr>
          <w:rFonts w:ascii="Times New Roman" w:eastAsiaTheme="minorEastAsia"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ar329"/>
      <w:bookmarkEnd w:id="14"/>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383"/>
      <w:bookmarkEnd w:id="15"/>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период </w:t>
      </w:r>
      <w:r w:rsidR="0018489D" w:rsidRPr="001955ED">
        <w:rPr>
          <w:rFonts w:ascii="Times New Roman" w:hAnsi="Times New Roman" w:cs="Times New Roman"/>
          <w:sz w:val="28"/>
          <w:szCs w:val="28"/>
        </w:rPr>
        <w:t xml:space="preserve">до 01.01.2025 </w:t>
      </w:r>
      <w:bookmarkStart w:id="16" w:name="_GoBack"/>
      <w:bookmarkEnd w:id="16"/>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.5. Результат выполнения административной процедуры: регистрация заявления о предоставлении муниципальной услуги и прилагаемых к нему </w:t>
      </w:r>
      <w:r w:rsidRPr="00292D6B">
        <w:rPr>
          <w:rFonts w:ascii="Times New Roman" w:hAnsi="Times New Roman" w:cs="Times New Roman"/>
          <w:sz w:val="28"/>
          <w:szCs w:val="28"/>
        </w:rPr>
        <w:lastRenderedPageBreak/>
        <w:t>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в личном кабинете на ЕПГУ или на ПГУ ЛО заполнить в электронной </w:t>
      </w:r>
      <w:r w:rsidRPr="00412456">
        <w:rPr>
          <w:rFonts w:ascii="Times New Roman" w:hAnsi="Times New Roman" w:cs="Times New Roman"/>
          <w:sz w:val="28"/>
          <w:szCs w:val="28"/>
        </w:rPr>
        <w:lastRenderedPageBreak/>
        <w:t>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E92A59">
        <w:rPr>
          <w:rFonts w:ascii="Times New Roman" w:eastAsia="Times New Roman" w:hAnsi="Times New Roman" w:cs="Times New Roman"/>
          <w:sz w:val="28"/>
          <w:szCs w:val="28"/>
          <w:lang w:eastAsia="ru-RU"/>
        </w:rPr>
        <w:lastRenderedPageBreak/>
        <w:t>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7" w:name="Par469"/>
      <w:bookmarkEnd w:id="17"/>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E92A59">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491"/>
      <w:bookmarkEnd w:id="18"/>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9" w:name="Par540"/>
      <w:bookmarkEnd w:id="19"/>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E92A59">
        <w:rPr>
          <w:rFonts w:ascii="Times New Roman" w:eastAsia="Times New Roman" w:hAnsi="Times New Roman" w:cs="Times New Roman"/>
          <w:sz w:val="28"/>
          <w:szCs w:val="28"/>
          <w:lang w:eastAsia="ru-RU"/>
        </w:rPr>
        <w:lastRenderedPageBreak/>
        <w:t>(осуществляемых)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92A59">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E92A59">
        <w:rPr>
          <w:rFonts w:ascii="Times New Roman" w:eastAsia="Times New Roman" w:hAnsi="Times New Roman" w:cs="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92A59">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E92A59">
        <w:rPr>
          <w:rFonts w:ascii="Times New Roman" w:eastAsia="Times New Roman" w:hAnsi="Times New Roman" w:cs="Times New Roman"/>
          <w:sz w:val="28"/>
          <w:szCs w:val="28"/>
          <w:lang w:eastAsia="ru-RU"/>
        </w:rPr>
        <w:lastRenderedPageBreak/>
        <w:t>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w:t>
      </w:r>
      <w:r w:rsidRPr="00412456">
        <w:rPr>
          <w:rFonts w:ascii="ArialMT" w:eastAsiaTheme="minorEastAsia" w:hAnsi="ArialMT" w:cs="ArialMT"/>
          <w:sz w:val="24"/>
          <w:szCs w:val="24"/>
          <w:lang w:eastAsia="ru-RU"/>
        </w:rP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2" w:name="Par588"/>
      <w:bookmarkEnd w:id="22"/>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9818AE">
          <w:footerReference w:type="default" r:id="rId26"/>
          <w:pgSz w:w="11906" w:h="16838"/>
          <w:pgMar w:top="567" w:right="851" w:bottom="567" w:left="1134"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02" w:rsidRDefault="00392902">
      <w:pPr>
        <w:spacing w:after="0" w:line="240" w:lineRule="auto"/>
      </w:pPr>
      <w:r>
        <w:separator/>
      </w:r>
    </w:p>
  </w:endnote>
  <w:endnote w:type="continuationSeparator" w:id="0">
    <w:p w:rsidR="00392902" w:rsidRDefault="0039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02" w:rsidRDefault="00392902">
      <w:pPr>
        <w:spacing w:after="0" w:line="240" w:lineRule="auto"/>
      </w:pPr>
      <w:r>
        <w:separator/>
      </w:r>
    </w:p>
  </w:footnote>
  <w:footnote w:type="continuationSeparator" w:id="0">
    <w:p w:rsidR="00392902" w:rsidRDefault="00392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955ED"/>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92902"/>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18AE"/>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21BD2"/>
  <w15:docId w15:val="{B7F08BE5-A6EE-45E4-88B8-763D05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8CDE-6AB2-4A80-B010-92A1A436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13373</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6</cp:revision>
  <cp:lastPrinted>2022-02-07T09:06:00Z</cp:lastPrinted>
  <dcterms:created xsi:type="dcterms:W3CDTF">2024-02-20T07:22:00Z</dcterms:created>
  <dcterms:modified xsi:type="dcterms:W3CDTF">2024-05-03T08:54:00Z</dcterms:modified>
</cp:coreProperties>
</file>