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52" w:rsidRPr="003A0DAE" w:rsidRDefault="004A1352" w:rsidP="004A13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687717" wp14:editId="5AAD96A1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Ломоносовского района Ленинградской области</w:t>
      </w: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F54B6C" w:rsidP="004A13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ноября</w:t>
      </w:r>
      <w:r w:rsidR="004A1352" w:rsidRPr="003A0DAE">
        <w:rPr>
          <w:rFonts w:ascii="Times New Roman" w:hAnsi="Times New Roman"/>
          <w:b/>
          <w:sz w:val="28"/>
          <w:szCs w:val="28"/>
        </w:rPr>
        <w:t xml:space="preserve">  2019 года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21</w:t>
      </w: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1352" w:rsidRPr="004A1352" w:rsidRDefault="004A1352" w:rsidP="004A1352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2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</w:p>
    <w:p w:rsidR="00B916D9" w:rsidRPr="004A1352" w:rsidRDefault="004A1352" w:rsidP="004A1352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2">
        <w:rPr>
          <w:rFonts w:ascii="Times New Roman" w:hAnsi="Times New Roman" w:cs="Times New Roman"/>
          <w:b/>
          <w:sz w:val="28"/>
          <w:szCs w:val="28"/>
        </w:rPr>
        <w:t>на территории Копорского сельского поселения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352" w:rsidRDefault="00B916D9" w:rsidP="00F54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4A1352">
        <w:rPr>
          <w:rFonts w:ascii="Times New Roman" w:hAnsi="Times New Roman" w:cs="Times New Roman"/>
          <w:sz w:val="28"/>
          <w:szCs w:val="28"/>
        </w:rPr>
        <w:t>образования Копорское сельское поселение, с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4A1352">
        <w:rPr>
          <w:rFonts w:ascii="Times New Roman" w:hAnsi="Times New Roman" w:cs="Times New Roman"/>
          <w:sz w:val="28"/>
          <w:szCs w:val="28"/>
        </w:rPr>
        <w:t xml:space="preserve">Копорского сельского поселения 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D9" w:rsidRPr="00A91507" w:rsidRDefault="004A1352" w:rsidP="004A13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b/>
          <w:sz w:val="28"/>
          <w:szCs w:val="28"/>
        </w:rPr>
        <w:t>РЕШИЛ</w:t>
      </w:r>
      <w:r w:rsidR="00B916D9" w:rsidRPr="00A91507">
        <w:rPr>
          <w:rFonts w:ascii="Times New Roman" w:hAnsi="Times New Roman" w:cs="Times New Roman"/>
          <w:sz w:val="28"/>
          <w:szCs w:val="28"/>
        </w:rPr>
        <w:t>: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4A1352">
        <w:rPr>
          <w:rFonts w:ascii="Times New Roman" w:hAnsi="Times New Roman" w:cs="Times New Roman"/>
          <w:sz w:val="28"/>
          <w:szCs w:val="28"/>
        </w:rPr>
        <w:t xml:space="preserve">зования Копорское сельское поселение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8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4A13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D1370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E2776" w:rsidRPr="007E2776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="007E2776" w:rsidRPr="007E2776">
        <w:rPr>
          <w:rFonts w:ascii="Times New Roman" w:hAnsi="Times New Roman" w:cs="Times New Roman"/>
          <w:sz w:val="28"/>
          <w:szCs w:val="28"/>
        </w:rPr>
        <w:t xml:space="preserve"> в предпринимательской деятельности, приобретенных </w:t>
      </w:r>
    </w:p>
    <w:p w:rsidR="009D1370" w:rsidRDefault="009D1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7E2776" w:rsidP="009D137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lastRenderedPageBreak/>
        <w:t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916D9" w:rsidRPr="00A91507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</w:t>
      </w:r>
      <w:r w:rsidR="004A1352">
        <w:rPr>
          <w:rFonts w:ascii="Times New Roman" w:hAnsi="Times New Roman" w:cs="Times New Roman"/>
          <w:sz w:val="28"/>
          <w:szCs w:val="28"/>
        </w:rPr>
        <w:t xml:space="preserve">) 1,5 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B916D9" w:rsidRPr="004A1352" w:rsidRDefault="00025E8B" w:rsidP="005F1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B916D9" w:rsidRPr="004A1352">
        <w:rPr>
          <w:rFonts w:ascii="Times New Roman" w:hAnsi="Times New Roman" w:cs="Times New Roman"/>
          <w:sz w:val="28"/>
          <w:szCs w:val="28"/>
        </w:rPr>
        <w:t xml:space="preserve">В соответствии с п. 2 статьи 387 Налогового кодекса РФ установить налоговые льготы в виде </w:t>
      </w:r>
      <w:r w:rsidR="004A1352" w:rsidRPr="004A135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освобождения от уплаты земельного налога в размере 100% </w:t>
      </w:r>
      <w:r w:rsidR="005F19F5" w:rsidRPr="004A1352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</w:t>
      </w:r>
      <w:r w:rsidR="00B916D9" w:rsidRPr="004A1352">
        <w:rPr>
          <w:rFonts w:ascii="Times New Roman" w:hAnsi="Times New Roman" w:cs="Times New Roman"/>
          <w:sz w:val="28"/>
          <w:szCs w:val="28"/>
        </w:rPr>
        <w:t>:</w:t>
      </w:r>
    </w:p>
    <w:p w:rsidR="00F9059E" w:rsidRDefault="00B916D9" w:rsidP="00F905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1)</w:t>
      </w:r>
      <w:r w:rsidR="00F9059E" w:rsidRPr="00F9059E">
        <w:rPr>
          <w:rFonts w:ascii="Times New Roman" w:hAnsi="Times New Roman" w:cs="Times New Roman"/>
          <w:sz w:val="28"/>
          <w:szCs w:val="28"/>
        </w:rPr>
        <w:t xml:space="preserve"> </w:t>
      </w:r>
      <w:r w:rsidR="00F9059E">
        <w:rPr>
          <w:rFonts w:ascii="Times New Roman" w:hAnsi="Times New Roman" w:cs="Times New Roman"/>
          <w:sz w:val="28"/>
          <w:szCs w:val="28"/>
        </w:rPr>
        <w:t xml:space="preserve"> к</w:t>
      </w:r>
      <w:r w:rsidR="00F9059E" w:rsidRPr="006B0048">
        <w:rPr>
          <w:rFonts w:ascii="Times New Roman" w:hAnsi="Times New Roman" w:cs="Times New Roman"/>
          <w:sz w:val="28"/>
          <w:szCs w:val="28"/>
        </w:rPr>
        <w:t>азенн</w:t>
      </w:r>
      <w:r w:rsidR="00F9059E">
        <w:rPr>
          <w:rFonts w:ascii="Times New Roman" w:hAnsi="Times New Roman" w:cs="Times New Roman"/>
          <w:sz w:val="28"/>
          <w:szCs w:val="28"/>
        </w:rPr>
        <w:t xml:space="preserve">ые и бюджетные  учреждения, </w:t>
      </w:r>
      <w:r w:rsidR="00F9059E" w:rsidRPr="006B0048">
        <w:rPr>
          <w:rFonts w:ascii="Times New Roman" w:hAnsi="Times New Roman" w:cs="Times New Roman"/>
          <w:sz w:val="28"/>
          <w:szCs w:val="28"/>
        </w:rPr>
        <w:t>финансиру</w:t>
      </w:r>
      <w:r w:rsidR="00F9059E">
        <w:rPr>
          <w:rFonts w:ascii="Times New Roman" w:hAnsi="Times New Roman" w:cs="Times New Roman"/>
          <w:sz w:val="28"/>
          <w:szCs w:val="28"/>
        </w:rPr>
        <w:t>емые за счет средств местного</w:t>
      </w:r>
      <w:r w:rsidR="00F9059E" w:rsidRPr="006B004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9059E">
        <w:rPr>
          <w:rFonts w:ascii="Times New Roman" w:hAnsi="Times New Roman" w:cs="Times New Roman"/>
          <w:sz w:val="28"/>
          <w:szCs w:val="28"/>
        </w:rPr>
        <w:t>а</w:t>
      </w:r>
      <w:r w:rsidR="00F9059E" w:rsidRPr="006B0048">
        <w:rPr>
          <w:rFonts w:ascii="Times New Roman" w:hAnsi="Times New Roman" w:cs="Times New Roman"/>
          <w:sz w:val="28"/>
          <w:szCs w:val="28"/>
        </w:rPr>
        <w:t xml:space="preserve">  </w:t>
      </w:r>
      <w:r w:rsidR="00F9059E">
        <w:rPr>
          <w:rFonts w:ascii="Times New Roman" w:hAnsi="Times New Roman" w:cs="Times New Roman"/>
          <w:sz w:val="28"/>
          <w:szCs w:val="28"/>
        </w:rPr>
        <w:t xml:space="preserve">МО Копорское </w:t>
      </w:r>
      <w:r w:rsidR="00F9059E" w:rsidRPr="006B0048">
        <w:rPr>
          <w:rFonts w:ascii="Times New Roman" w:hAnsi="Times New Roman" w:cs="Times New Roman"/>
          <w:sz w:val="28"/>
          <w:szCs w:val="28"/>
        </w:rPr>
        <w:t>сельски</w:t>
      </w:r>
      <w:r w:rsidR="00F9059E">
        <w:rPr>
          <w:rFonts w:ascii="Times New Roman" w:hAnsi="Times New Roman" w:cs="Times New Roman"/>
          <w:sz w:val="28"/>
          <w:szCs w:val="28"/>
        </w:rPr>
        <w:t>е</w:t>
      </w:r>
      <w:r w:rsidR="00F9059E" w:rsidRPr="006B00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9059E">
        <w:rPr>
          <w:rFonts w:ascii="Times New Roman" w:hAnsi="Times New Roman" w:cs="Times New Roman"/>
          <w:sz w:val="28"/>
          <w:szCs w:val="28"/>
        </w:rPr>
        <w:t>е;</w:t>
      </w:r>
    </w:p>
    <w:p w:rsidR="00B916D9" w:rsidRPr="00A91507" w:rsidRDefault="00F9059E" w:rsidP="00F9059E">
      <w:pPr>
        <w:autoSpaceDE w:val="0"/>
        <w:autoSpaceDN w:val="0"/>
        <w:adjustRightInd w:val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55F2">
        <w:rPr>
          <w:rFonts w:ascii="Times New Roman" w:hAnsi="Times New Roman" w:cs="Times New Roman"/>
          <w:sz w:val="28"/>
          <w:szCs w:val="28"/>
        </w:rPr>
        <w:t>) органы местного сам</w:t>
      </w:r>
      <w:r w:rsidR="003E013E">
        <w:rPr>
          <w:rFonts w:ascii="Times New Roman" w:hAnsi="Times New Roman" w:cs="Times New Roman"/>
          <w:sz w:val="28"/>
          <w:szCs w:val="28"/>
        </w:rPr>
        <w:t>оуправления МО Копорское сельско</w:t>
      </w:r>
      <w:r w:rsidRPr="009055F2">
        <w:rPr>
          <w:rFonts w:ascii="Times New Roman" w:hAnsi="Times New Roman" w:cs="Times New Roman"/>
          <w:sz w:val="28"/>
          <w:szCs w:val="28"/>
        </w:rPr>
        <w:t xml:space="preserve">е поселение на земли, предоставленные </w:t>
      </w:r>
      <w:r>
        <w:rPr>
          <w:rFonts w:ascii="Times New Roman" w:hAnsi="Times New Roman" w:cs="Times New Roman"/>
          <w:sz w:val="28"/>
          <w:szCs w:val="28"/>
        </w:rPr>
        <w:t>для обеспечения их деятельности</w:t>
      </w:r>
      <w:r w:rsidR="006278E5">
        <w:rPr>
          <w:rFonts w:ascii="Times New Roman" w:hAnsi="Times New Roman" w:cs="Times New Roman"/>
          <w:sz w:val="28"/>
          <w:szCs w:val="28"/>
        </w:rPr>
        <w:t>;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D9" w:rsidRPr="00A91507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Признать отчетными периодами для </w:t>
      </w:r>
      <w:proofErr w:type="gramStart"/>
      <w:r w:rsidR="00B916D9" w:rsidRPr="00A91507">
        <w:rPr>
          <w:rFonts w:ascii="Times New Roman" w:hAnsi="Times New Roman" w:cs="Times New Roman"/>
          <w:sz w:val="28"/>
          <w:szCs w:val="28"/>
        </w:rPr>
        <w:t>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F9059E" w:rsidRPr="00F9059E" w:rsidRDefault="00025E8B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59E">
        <w:rPr>
          <w:rFonts w:ascii="Times New Roman" w:hAnsi="Times New Roman" w:cs="Times New Roman"/>
          <w:sz w:val="28"/>
          <w:szCs w:val="28"/>
        </w:rPr>
        <w:t>5</w:t>
      </w:r>
      <w:r w:rsidR="00B916D9" w:rsidRPr="00F9059E">
        <w:rPr>
          <w:rFonts w:ascii="Times New Roman" w:hAnsi="Times New Roman" w:cs="Times New Roman"/>
          <w:sz w:val="28"/>
          <w:szCs w:val="28"/>
        </w:rPr>
        <w:t xml:space="preserve">. </w:t>
      </w:r>
      <w:r w:rsidR="00F9059E" w:rsidRPr="00F9059E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—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— юридическими лицами в срок не позднее пяти дней по окончании месяца, следующего за отчетным периодом.</w:t>
      </w:r>
    </w:p>
    <w:p w:rsidR="00F9059E" w:rsidRDefault="00025E8B" w:rsidP="00F90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E90">
        <w:rPr>
          <w:rFonts w:ascii="Times New Roman" w:hAnsi="Times New Roman" w:cs="Times New Roman"/>
          <w:sz w:val="28"/>
          <w:szCs w:val="28"/>
        </w:rPr>
        <w:t xml:space="preserve">. </w:t>
      </w:r>
      <w:r w:rsidR="001E3E90" w:rsidRPr="004A1352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B916D9" w:rsidRPr="004A1352" w:rsidRDefault="00025E8B" w:rsidP="00F90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52">
        <w:rPr>
          <w:rFonts w:ascii="Times New Roman" w:hAnsi="Times New Roman" w:cs="Times New Roman"/>
          <w:sz w:val="28"/>
          <w:szCs w:val="28"/>
        </w:rPr>
        <w:t>7</w:t>
      </w:r>
      <w:r w:rsidR="00B916D9" w:rsidRPr="004A1352">
        <w:rPr>
          <w:rFonts w:ascii="Times New Roman" w:hAnsi="Times New Roman" w:cs="Times New Roman"/>
          <w:sz w:val="28"/>
          <w:szCs w:val="28"/>
        </w:rPr>
        <w:t>. Считать утратившим силу с 1 января 20</w:t>
      </w:r>
      <w:r w:rsidR="00A91507" w:rsidRPr="004A1352">
        <w:rPr>
          <w:rFonts w:ascii="Times New Roman" w:hAnsi="Times New Roman" w:cs="Times New Roman"/>
          <w:sz w:val="28"/>
          <w:szCs w:val="28"/>
        </w:rPr>
        <w:t>20</w:t>
      </w:r>
      <w:r w:rsidR="003E013E">
        <w:rPr>
          <w:rFonts w:ascii="Times New Roman" w:hAnsi="Times New Roman" w:cs="Times New Roman"/>
          <w:sz w:val="28"/>
          <w:szCs w:val="28"/>
        </w:rPr>
        <w:t xml:space="preserve"> года р</w:t>
      </w:r>
      <w:bookmarkStart w:id="0" w:name="_GoBack"/>
      <w:bookmarkEnd w:id="0"/>
      <w:r w:rsidR="00B916D9" w:rsidRPr="004A1352">
        <w:rPr>
          <w:rFonts w:ascii="Times New Roman" w:hAnsi="Times New Roman" w:cs="Times New Roman"/>
          <w:sz w:val="28"/>
          <w:szCs w:val="28"/>
        </w:rPr>
        <w:t xml:space="preserve">ешение Совета депутатов муниципального образования </w:t>
      </w:r>
      <w:r w:rsidR="004A1352" w:rsidRPr="004A1352">
        <w:rPr>
          <w:rFonts w:ascii="Times New Roman" w:hAnsi="Times New Roman" w:cs="Times New Roman"/>
          <w:sz w:val="28"/>
          <w:szCs w:val="28"/>
        </w:rPr>
        <w:t xml:space="preserve"> Копорское сельское поселение от 11 декабря 2019 г. № 40 «Об установлении земельного налога на территории Копорского  сельского поселения Ломоносовского  района Ленинградской области на 2019 год»</w:t>
      </w:r>
    </w:p>
    <w:p w:rsidR="00B916D9" w:rsidRPr="00A91507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</w:t>
      </w:r>
      <w:r w:rsidR="004A1352">
        <w:rPr>
          <w:rFonts w:ascii="Times New Roman" w:hAnsi="Times New Roman" w:cs="Times New Roman"/>
          <w:sz w:val="28"/>
          <w:szCs w:val="28"/>
        </w:rPr>
        <w:t>ежит официальному опубликованию и размещению на официальном сайте Копорского сельского поселения.</w:t>
      </w:r>
    </w:p>
    <w:p w:rsidR="00B916D9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20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4A1352" w:rsidRDefault="004A13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4A1352" w:rsidP="009D137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A32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                     А.В. Дикий</w:t>
      </w:r>
    </w:p>
    <w:sectPr w:rsidR="00B916D9" w:rsidRPr="00A91507" w:rsidSect="009D1370">
      <w:pgSz w:w="11906" w:h="16838"/>
      <w:pgMar w:top="28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25E8B"/>
    <w:rsid w:val="001E3E90"/>
    <w:rsid w:val="003E013E"/>
    <w:rsid w:val="004A1352"/>
    <w:rsid w:val="005F19F5"/>
    <w:rsid w:val="006278E5"/>
    <w:rsid w:val="007E2776"/>
    <w:rsid w:val="00873502"/>
    <w:rsid w:val="008A5A73"/>
    <w:rsid w:val="009D1370"/>
    <w:rsid w:val="00A91507"/>
    <w:rsid w:val="00AA32BC"/>
    <w:rsid w:val="00B916D9"/>
    <w:rsid w:val="00C422C4"/>
    <w:rsid w:val="00E10064"/>
    <w:rsid w:val="00E97559"/>
    <w:rsid w:val="00F54B6C"/>
    <w:rsid w:val="00F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Татьяна</cp:lastModifiedBy>
  <cp:revision>3</cp:revision>
  <dcterms:created xsi:type="dcterms:W3CDTF">2019-11-27T11:34:00Z</dcterms:created>
  <dcterms:modified xsi:type="dcterms:W3CDTF">2019-11-28T05:42:00Z</dcterms:modified>
</cp:coreProperties>
</file>