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176" w:rsidRDefault="000F1176" w:rsidP="000F1176">
      <w:pPr>
        <w:pStyle w:val="2"/>
        <w:tabs>
          <w:tab w:val="left" w:pos="6495"/>
        </w:tabs>
        <w:jc w:val="center"/>
      </w:pPr>
      <w:r>
        <w:rPr>
          <w:noProof/>
        </w:rPr>
        <w:drawing>
          <wp:inline distT="0" distB="0" distL="0" distR="0" wp14:anchorId="7EF3EE43" wp14:editId="6F088496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1176" w:rsidRPr="000443B5" w:rsidRDefault="000F1176" w:rsidP="000F117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 xml:space="preserve">Администрация    </w:t>
      </w:r>
    </w:p>
    <w:p w:rsidR="000F1176" w:rsidRPr="000443B5" w:rsidRDefault="000F1176" w:rsidP="000F117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муниципального образования</w:t>
      </w:r>
    </w:p>
    <w:p w:rsidR="000F1176" w:rsidRPr="000443B5" w:rsidRDefault="000F1176" w:rsidP="000F117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sz w:val="28"/>
          <w:szCs w:val="28"/>
        </w:rPr>
      </w:pPr>
      <w:r w:rsidRPr="000443B5">
        <w:rPr>
          <w:sz w:val="28"/>
          <w:szCs w:val="28"/>
        </w:rPr>
        <w:t>Копорское сельское поселение</w:t>
      </w:r>
    </w:p>
    <w:p w:rsidR="000F1176" w:rsidRPr="000443B5" w:rsidRDefault="000F1176" w:rsidP="000F1176">
      <w:pPr>
        <w:pStyle w:val="2"/>
        <w:tabs>
          <w:tab w:val="left" w:pos="6495"/>
        </w:tabs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0443B5">
        <w:rPr>
          <w:sz w:val="28"/>
          <w:szCs w:val="28"/>
        </w:rPr>
        <w:t>Ломоносовского района Ленинградской области</w:t>
      </w:r>
    </w:p>
    <w:p w:rsidR="000F1176" w:rsidRPr="000443B5" w:rsidRDefault="000F1176" w:rsidP="000F1176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F1176" w:rsidRPr="000443B5" w:rsidRDefault="000F1176" w:rsidP="000F1176">
      <w:pPr>
        <w:jc w:val="center"/>
        <w:rPr>
          <w:b/>
          <w:sz w:val="28"/>
          <w:szCs w:val="28"/>
        </w:rPr>
      </w:pPr>
      <w:r w:rsidRPr="000443B5">
        <w:rPr>
          <w:b/>
          <w:sz w:val="28"/>
          <w:szCs w:val="28"/>
        </w:rPr>
        <w:t>ПОСТАНОВЛЕНИЕ</w:t>
      </w:r>
    </w:p>
    <w:p w:rsidR="000F1176" w:rsidRPr="00DC519D" w:rsidRDefault="000F1176" w:rsidP="000F1176">
      <w:pPr>
        <w:jc w:val="both"/>
        <w:rPr>
          <w:b/>
          <w:sz w:val="28"/>
          <w:szCs w:val="28"/>
        </w:rPr>
      </w:pPr>
    </w:p>
    <w:p w:rsidR="000F1176" w:rsidRPr="008F5594" w:rsidRDefault="000F1176" w:rsidP="000F1176">
      <w:pPr>
        <w:jc w:val="both"/>
        <w:rPr>
          <w:sz w:val="28"/>
          <w:szCs w:val="28"/>
        </w:rPr>
      </w:pPr>
      <w:r w:rsidRPr="000443B5">
        <w:rPr>
          <w:b/>
          <w:sz w:val="28"/>
          <w:szCs w:val="28"/>
        </w:rPr>
        <w:t xml:space="preserve">От 22 декабря   2021 года </w:t>
      </w:r>
      <w:r w:rsidRPr="000443B5">
        <w:rPr>
          <w:sz w:val="28"/>
          <w:szCs w:val="28"/>
        </w:rPr>
        <w:t xml:space="preserve">                                </w:t>
      </w:r>
      <w:r w:rsidRPr="000443B5">
        <w:rPr>
          <w:b/>
          <w:sz w:val="28"/>
          <w:szCs w:val="28"/>
        </w:rPr>
        <w:t xml:space="preserve">                                         №  </w:t>
      </w:r>
      <w:r w:rsidR="007D20AC">
        <w:rPr>
          <w:b/>
          <w:sz w:val="28"/>
          <w:szCs w:val="28"/>
        </w:rPr>
        <w:t>53</w:t>
      </w:r>
      <w:bookmarkStart w:id="0" w:name="_GoBack"/>
      <w:bookmarkEnd w:id="0"/>
    </w:p>
    <w:p w:rsidR="000F1176" w:rsidRPr="000A6A3F" w:rsidRDefault="000F1176" w:rsidP="000F1176">
      <w:pPr>
        <w:spacing w:before="100" w:beforeAutospacing="1" w:after="100" w:afterAutospacing="1"/>
        <w:jc w:val="center"/>
        <w:outlineLvl w:val="1"/>
        <w:rPr>
          <w:b/>
          <w:bCs/>
          <w:sz w:val="28"/>
          <w:szCs w:val="28"/>
        </w:rPr>
      </w:pPr>
      <w:r w:rsidRPr="000443B5">
        <w:rPr>
          <w:b/>
          <w:sz w:val="28"/>
          <w:szCs w:val="28"/>
        </w:rPr>
        <w:t>Об</w:t>
      </w:r>
      <w:r>
        <w:rPr>
          <w:b/>
          <w:sz w:val="28"/>
          <w:szCs w:val="28"/>
        </w:rPr>
        <w:t xml:space="preserve"> утверждении </w:t>
      </w: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ы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>
        <w:rPr>
          <w:b/>
          <w:bCs/>
          <w:color w:val="000000" w:themeColor="text1"/>
          <w:spacing w:val="-6"/>
          <w:sz w:val="28"/>
          <w:szCs w:val="28"/>
        </w:rPr>
        <w:t xml:space="preserve"> Копорского сельского поселения 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</w:p>
    <w:p w:rsidR="000F1176" w:rsidRPr="00E631B6" w:rsidRDefault="000F1176" w:rsidP="000F1176">
      <w:pPr>
        <w:tabs>
          <w:tab w:val="left" w:pos="3686"/>
          <w:tab w:val="left" w:pos="4111"/>
          <w:tab w:val="left" w:pos="4253"/>
        </w:tabs>
        <w:autoSpaceDE w:val="0"/>
        <w:autoSpaceDN w:val="0"/>
        <w:adjustRightInd w:val="0"/>
        <w:ind w:right="-1" w:firstLine="567"/>
        <w:jc w:val="both"/>
        <w:rPr>
          <w:rFonts w:eastAsia="Calibri"/>
          <w:bCs/>
          <w:kern w:val="28"/>
          <w:sz w:val="28"/>
          <w:szCs w:val="28"/>
        </w:rPr>
      </w:pPr>
      <w:proofErr w:type="gramStart"/>
      <w:r w:rsidRPr="000443B5"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</w:t>
      </w:r>
      <w:r w:rsidRPr="00E631B6">
        <w:rPr>
          <w:sz w:val="28"/>
          <w:szCs w:val="28"/>
        </w:rPr>
        <w:t>утверждения контрольными (надзорными) органами программы профилактики рисков причинения вреда (ущерба) охраняемым законом</w:t>
      </w:r>
      <w:proofErr w:type="gramEnd"/>
      <w:r w:rsidRPr="00E631B6">
        <w:rPr>
          <w:sz w:val="28"/>
          <w:szCs w:val="28"/>
        </w:rPr>
        <w:t xml:space="preserve"> ценностям», решением совета депутатов муниципального образования Копорское сельское поселение от 27.09.2021 № </w:t>
      </w:r>
      <w:r>
        <w:rPr>
          <w:sz w:val="28"/>
          <w:szCs w:val="28"/>
        </w:rPr>
        <w:t>35</w:t>
      </w:r>
      <w:r w:rsidRPr="00E631B6">
        <w:rPr>
          <w:i/>
          <w:sz w:val="28"/>
          <w:szCs w:val="28"/>
        </w:rPr>
        <w:t xml:space="preserve"> «</w:t>
      </w:r>
      <w:r w:rsidRPr="00E631B6">
        <w:rPr>
          <w:rFonts w:eastAsia="Calibri"/>
          <w:iCs/>
          <w:sz w:val="28"/>
          <w:szCs w:val="28"/>
        </w:rPr>
        <w:t xml:space="preserve">Об утверждении   положения </w:t>
      </w:r>
      <w:r w:rsidRPr="002D071A">
        <w:rPr>
          <w:rStyle w:val="bumpedfont15"/>
          <w:sz w:val="28"/>
          <w:szCs w:val="28"/>
        </w:rPr>
        <w:t xml:space="preserve">о муниципальном </w:t>
      </w:r>
      <w:r w:rsidRPr="0099361C">
        <w:rPr>
          <w:rStyle w:val="bumpedfont15"/>
          <w:sz w:val="28"/>
          <w:szCs w:val="28"/>
        </w:rPr>
        <w:t xml:space="preserve">контроле в области охраны и </w:t>
      </w:r>
      <w:proofErr w:type="gramStart"/>
      <w:r w:rsidRPr="0099361C">
        <w:rPr>
          <w:rStyle w:val="bumpedfont15"/>
          <w:sz w:val="28"/>
          <w:szCs w:val="28"/>
        </w:rPr>
        <w:t>использования</w:t>
      </w:r>
      <w:proofErr w:type="gramEnd"/>
      <w:r w:rsidRPr="0099361C">
        <w:rPr>
          <w:rStyle w:val="bumpedfont15"/>
          <w:sz w:val="28"/>
          <w:szCs w:val="28"/>
        </w:rPr>
        <w:t xml:space="preserve"> особо охраняемых природных территорий</w:t>
      </w:r>
      <w:r w:rsidRPr="002D071A">
        <w:rPr>
          <w:rStyle w:val="bumpedfont15"/>
          <w:sz w:val="28"/>
          <w:szCs w:val="28"/>
        </w:rPr>
        <w:t> </w:t>
      </w:r>
      <w:r w:rsidRPr="00A27FD4">
        <w:rPr>
          <w:rFonts w:eastAsia="SimSun" w:cs="Mangal"/>
          <w:iCs/>
          <w:kern w:val="3"/>
          <w:sz w:val="28"/>
          <w:szCs w:val="28"/>
          <w:lang w:eastAsia="zh-CN" w:bidi="hi-IN"/>
        </w:rPr>
        <w:t>н</w:t>
      </w:r>
      <w:r w:rsidRPr="00A27FD4">
        <w:rPr>
          <w:rFonts w:eastAsia="SimSun"/>
          <w:kern w:val="3"/>
          <w:sz w:val="28"/>
          <w:szCs w:val="28"/>
          <w:lang w:eastAsia="zh-CN" w:bidi="hi-IN"/>
        </w:rPr>
        <w:t xml:space="preserve">а территории </w:t>
      </w:r>
      <w:r w:rsidRPr="00A27FD4">
        <w:rPr>
          <w:rFonts w:eastAsia="SimSun" w:cs="Mangal"/>
          <w:bCs/>
          <w:kern w:val="28"/>
          <w:sz w:val="28"/>
          <w:szCs w:val="28"/>
          <w:lang w:eastAsia="zh-CN" w:bidi="hi-IN"/>
        </w:rPr>
        <w:t>муниципального образования</w:t>
      </w:r>
      <w:r>
        <w:rPr>
          <w:rFonts w:eastAsia="SimSun" w:cs="Mangal"/>
          <w:bCs/>
          <w:kern w:val="28"/>
          <w:sz w:val="28"/>
          <w:szCs w:val="28"/>
          <w:lang w:eastAsia="zh-CN" w:bidi="hi-IN"/>
        </w:rPr>
        <w:t xml:space="preserve"> </w:t>
      </w:r>
      <w:r>
        <w:rPr>
          <w:rFonts w:eastAsia="Calibri"/>
          <w:sz w:val="28"/>
          <w:szCs w:val="28"/>
        </w:rPr>
        <w:t xml:space="preserve">Копорское сельское </w:t>
      </w:r>
      <w:r w:rsidRPr="00E631B6">
        <w:rPr>
          <w:rFonts w:eastAsia="Calibri"/>
          <w:bCs/>
          <w:kern w:val="28"/>
          <w:sz w:val="28"/>
          <w:szCs w:val="28"/>
        </w:rPr>
        <w:t>поселение»</w:t>
      </w:r>
      <w:r>
        <w:rPr>
          <w:rFonts w:eastAsia="Calibri"/>
          <w:bCs/>
          <w:kern w:val="28"/>
          <w:sz w:val="28"/>
          <w:szCs w:val="28"/>
        </w:rPr>
        <w:t xml:space="preserve">, </w:t>
      </w:r>
      <w:r w:rsidRPr="00E631B6">
        <w:rPr>
          <w:sz w:val="28"/>
          <w:szCs w:val="28"/>
        </w:rPr>
        <w:t xml:space="preserve">администрация муниципального образования Копорское  сельское поселение </w:t>
      </w:r>
    </w:p>
    <w:p w:rsidR="000F1176" w:rsidRDefault="000F1176" w:rsidP="000F1176">
      <w:pPr>
        <w:tabs>
          <w:tab w:val="left" w:pos="993"/>
        </w:tabs>
        <w:jc w:val="center"/>
        <w:rPr>
          <w:b/>
          <w:sz w:val="28"/>
          <w:szCs w:val="28"/>
        </w:rPr>
      </w:pPr>
    </w:p>
    <w:p w:rsidR="000F1176" w:rsidRPr="000443B5" w:rsidRDefault="000F1176" w:rsidP="000F1176">
      <w:pPr>
        <w:tabs>
          <w:tab w:val="left" w:pos="993"/>
        </w:tabs>
        <w:jc w:val="center"/>
        <w:rPr>
          <w:b/>
          <w:sz w:val="28"/>
          <w:szCs w:val="28"/>
        </w:rPr>
      </w:pPr>
      <w:r w:rsidRPr="000443B5">
        <w:rPr>
          <w:b/>
          <w:sz w:val="28"/>
          <w:szCs w:val="28"/>
        </w:rPr>
        <w:t>ПОСТАНОВЛЯЕТ:</w:t>
      </w:r>
    </w:p>
    <w:p w:rsidR="000F1176" w:rsidRPr="000F1176" w:rsidRDefault="000F1176" w:rsidP="000F1176">
      <w:pPr>
        <w:jc w:val="both"/>
        <w:outlineLvl w:val="1"/>
        <w:rPr>
          <w:bCs/>
          <w:sz w:val="28"/>
          <w:szCs w:val="28"/>
        </w:rPr>
      </w:pPr>
      <w:r w:rsidRPr="000443B5">
        <w:rPr>
          <w:sz w:val="28"/>
          <w:szCs w:val="28"/>
          <w:lang w:eastAsia="fa-IR" w:bidi="fa-IR"/>
        </w:rPr>
        <w:t>1</w:t>
      </w:r>
      <w:r w:rsidRPr="00E631B6">
        <w:rPr>
          <w:sz w:val="28"/>
          <w:szCs w:val="28"/>
          <w:lang w:eastAsia="fa-IR" w:bidi="fa-IR"/>
        </w:rPr>
        <w:t xml:space="preserve">. </w:t>
      </w:r>
      <w:r w:rsidRPr="000F1176">
        <w:rPr>
          <w:sz w:val="28"/>
          <w:szCs w:val="28"/>
          <w:lang w:eastAsia="fa-IR" w:bidi="fa-IR"/>
        </w:rPr>
        <w:t xml:space="preserve">Утвердить </w:t>
      </w:r>
      <w:r w:rsidRPr="000F1176">
        <w:rPr>
          <w:bCs/>
          <w:sz w:val="28"/>
          <w:szCs w:val="28"/>
        </w:rPr>
        <w:t xml:space="preserve">Программу </w:t>
      </w:r>
      <w:r w:rsidRPr="000F1176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 охраняемым законом ценностям в сфере</w:t>
      </w:r>
      <w:r w:rsidRPr="000F1176">
        <w:rPr>
          <w:bCs/>
          <w:color w:val="000000" w:themeColor="text1"/>
          <w:sz w:val="28"/>
          <w:szCs w:val="28"/>
        </w:rPr>
        <w:t xml:space="preserve"> муниципального контроля</w:t>
      </w:r>
      <w:r w:rsidRPr="000F1176">
        <w:rPr>
          <w:bCs/>
          <w:sz w:val="28"/>
          <w:szCs w:val="28"/>
        </w:rPr>
        <w:t xml:space="preserve"> в области охраны и </w:t>
      </w:r>
      <w:proofErr w:type="gramStart"/>
      <w:r w:rsidRPr="000F1176">
        <w:rPr>
          <w:bCs/>
          <w:sz w:val="28"/>
          <w:szCs w:val="28"/>
        </w:rPr>
        <w:t>использования</w:t>
      </w:r>
      <w:proofErr w:type="gramEnd"/>
      <w:r w:rsidRPr="000F1176">
        <w:rPr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0F1176">
        <w:rPr>
          <w:bCs/>
          <w:color w:val="000000" w:themeColor="text1"/>
          <w:spacing w:val="-6"/>
          <w:sz w:val="28"/>
          <w:szCs w:val="28"/>
        </w:rPr>
        <w:t xml:space="preserve"> в границах  Копорского сельского поселения </w:t>
      </w:r>
      <w:r w:rsidRPr="000F1176">
        <w:rPr>
          <w:color w:val="000000" w:themeColor="text1"/>
          <w:sz w:val="28"/>
          <w:szCs w:val="28"/>
        </w:rPr>
        <w:t xml:space="preserve"> </w:t>
      </w:r>
      <w:r w:rsidRPr="000F1176">
        <w:rPr>
          <w:bCs/>
          <w:color w:val="000000" w:themeColor="text1"/>
          <w:sz w:val="28"/>
          <w:szCs w:val="28"/>
        </w:rPr>
        <w:t xml:space="preserve">на 2022 год </w:t>
      </w:r>
      <w:r w:rsidRPr="000F1176">
        <w:rPr>
          <w:bCs/>
          <w:sz w:val="28"/>
          <w:szCs w:val="28"/>
        </w:rPr>
        <w:t>(приложение). </w:t>
      </w:r>
    </w:p>
    <w:p w:rsidR="000F1176" w:rsidRPr="008F5594" w:rsidRDefault="000F1176" w:rsidP="000F1176">
      <w:pPr>
        <w:jc w:val="both"/>
        <w:outlineLvl w:val="1"/>
        <w:rPr>
          <w:b/>
          <w:bCs/>
          <w:sz w:val="28"/>
          <w:szCs w:val="28"/>
        </w:rPr>
      </w:pPr>
      <w:r w:rsidRPr="000443B5">
        <w:rPr>
          <w:sz w:val="28"/>
          <w:szCs w:val="28"/>
        </w:rPr>
        <w:t>2. Настоящее постановление опубликовать (обнародовать) и разместить на официальном сайте Копорского сельского поселения</w:t>
      </w:r>
      <w:r>
        <w:rPr>
          <w:sz w:val="28"/>
          <w:szCs w:val="28"/>
        </w:rPr>
        <w:t>.</w:t>
      </w:r>
      <w:r w:rsidRPr="000443B5">
        <w:rPr>
          <w:sz w:val="28"/>
          <w:szCs w:val="28"/>
        </w:rPr>
        <w:t xml:space="preserve"> </w:t>
      </w:r>
    </w:p>
    <w:p w:rsidR="000F1176" w:rsidRPr="000443B5" w:rsidRDefault="000F1176" w:rsidP="000F1176">
      <w:pPr>
        <w:pStyle w:val="ac"/>
        <w:rPr>
          <w:rFonts w:cs="Times New Roman"/>
          <w:sz w:val="28"/>
          <w:szCs w:val="28"/>
          <w:lang w:val="ru-RU"/>
        </w:rPr>
      </w:pPr>
      <w:r w:rsidRPr="000443B5">
        <w:rPr>
          <w:rFonts w:cs="Times New Roman"/>
          <w:sz w:val="28"/>
          <w:szCs w:val="28"/>
          <w:lang w:val="ru-RU"/>
        </w:rPr>
        <w:t xml:space="preserve">3. </w:t>
      </w:r>
      <w:proofErr w:type="gramStart"/>
      <w:r w:rsidRPr="000443B5">
        <w:rPr>
          <w:rFonts w:cs="Times New Roman"/>
          <w:sz w:val="28"/>
          <w:szCs w:val="28"/>
          <w:lang w:val="ru-RU"/>
        </w:rPr>
        <w:t>Контроль за</w:t>
      </w:r>
      <w:proofErr w:type="gramEnd"/>
      <w:r w:rsidRPr="000443B5">
        <w:rPr>
          <w:rFonts w:cs="Times New Roman"/>
          <w:sz w:val="28"/>
          <w:szCs w:val="28"/>
          <w:lang w:val="ru-RU"/>
        </w:rPr>
        <w:t xml:space="preserve"> исполнением настоящего постановления возложить на главу администрации</w:t>
      </w:r>
      <w:r>
        <w:rPr>
          <w:rFonts w:cs="Times New Roman"/>
          <w:sz w:val="28"/>
          <w:szCs w:val="28"/>
          <w:lang w:val="ru-RU"/>
        </w:rPr>
        <w:t xml:space="preserve"> Копорского сельского поселения.</w:t>
      </w:r>
    </w:p>
    <w:p w:rsidR="000F1176" w:rsidRPr="00477784" w:rsidRDefault="000F1176" w:rsidP="000F1176">
      <w:pPr>
        <w:spacing w:before="100" w:beforeAutospacing="1" w:after="100" w:afterAutospacing="1"/>
        <w:jc w:val="right"/>
      </w:pPr>
      <w:r w:rsidRPr="000443B5">
        <w:rPr>
          <w:sz w:val="28"/>
          <w:szCs w:val="28"/>
        </w:rPr>
        <w:t>Глава администрации:                                          Д.П. Кучинский</w:t>
      </w:r>
      <w:r w:rsidRPr="000443B5">
        <w:rPr>
          <w:sz w:val="28"/>
          <w:szCs w:val="28"/>
        </w:rPr>
        <w:tab/>
      </w:r>
      <w:r w:rsidRPr="000443B5">
        <w:rPr>
          <w:sz w:val="28"/>
          <w:szCs w:val="28"/>
        </w:rPr>
        <w:tab/>
      </w:r>
      <w:r w:rsidRPr="000443B5">
        <w:rPr>
          <w:sz w:val="28"/>
          <w:szCs w:val="28"/>
        </w:rPr>
        <w:tab/>
      </w:r>
    </w:p>
    <w:p w:rsidR="000F1176" w:rsidRPr="000443B5" w:rsidRDefault="000F1176" w:rsidP="000F1176">
      <w:pPr>
        <w:jc w:val="right"/>
        <w:outlineLvl w:val="1"/>
        <w:rPr>
          <w:b/>
          <w:bCs/>
        </w:rPr>
      </w:pPr>
      <w:r w:rsidRPr="000443B5">
        <w:rPr>
          <w:b/>
          <w:bCs/>
        </w:rPr>
        <w:lastRenderedPageBreak/>
        <w:t>Приложение</w:t>
      </w:r>
    </w:p>
    <w:p w:rsidR="000F1176" w:rsidRPr="000443B5" w:rsidRDefault="000F1176" w:rsidP="000F1176">
      <w:pPr>
        <w:jc w:val="right"/>
        <w:outlineLvl w:val="1"/>
        <w:rPr>
          <w:b/>
          <w:bCs/>
        </w:rPr>
      </w:pPr>
      <w:r w:rsidRPr="000443B5">
        <w:rPr>
          <w:b/>
          <w:bCs/>
        </w:rPr>
        <w:t xml:space="preserve">К постановлению Администрации </w:t>
      </w:r>
    </w:p>
    <w:p w:rsidR="000F1176" w:rsidRPr="000443B5" w:rsidRDefault="000F1176" w:rsidP="000F1176">
      <w:pPr>
        <w:jc w:val="right"/>
        <w:outlineLvl w:val="1"/>
        <w:rPr>
          <w:b/>
          <w:bCs/>
        </w:rPr>
      </w:pPr>
      <w:r w:rsidRPr="000443B5">
        <w:rPr>
          <w:b/>
          <w:bCs/>
        </w:rPr>
        <w:t xml:space="preserve">Копорского   сельского поселения </w:t>
      </w:r>
    </w:p>
    <w:p w:rsidR="000F1176" w:rsidRPr="000443B5" w:rsidRDefault="007D20AC" w:rsidP="000F1176">
      <w:pPr>
        <w:jc w:val="right"/>
        <w:outlineLvl w:val="1"/>
        <w:rPr>
          <w:b/>
          <w:bCs/>
        </w:rPr>
      </w:pPr>
      <w:r>
        <w:rPr>
          <w:b/>
          <w:bCs/>
        </w:rPr>
        <w:t>От 22 декабря 2021 г №   53</w:t>
      </w:r>
    </w:p>
    <w:p w:rsidR="00DA54D7" w:rsidRPr="0060606B" w:rsidRDefault="00DA54D7" w:rsidP="00AB03B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DA54D7" w:rsidRPr="0060606B" w:rsidRDefault="00DA54D7" w:rsidP="00DA54D7">
      <w:pPr>
        <w:widowControl w:val="0"/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DA54D7" w:rsidRPr="00783983" w:rsidRDefault="00DA54D7" w:rsidP="00DA54D7">
      <w:pPr>
        <w:widowControl w:val="0"/>
        <w:jc w:val="center"/>
        <w:rPr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муниципального контроля</w:t>
      </w:r>
      <w:r w:rsidRPr="0088248F">
        <w:rPr>
          <w:b/>
          <w:bCs/>
          <w:sz w:val="28"/>
          <w:szCs w:val="28"/>
        </w:rPr>
        <w:t xml:space="preserve"> </w:t>
      </w:r>
      <w:r w:rsidRPr="00354118">
        <w:rPr>
          <w:b/>
          <w:bCs/>
          <w:sz w:val="28"/>
          <w:szCs w:val="28"/>
        </w:rPr>
        <w:t xml:space="preserve">в области охраны и </w:t>
      </w:r>
      <w:proofErr w:type="gramStart"/>
      <w:r w:rsidRPr="00354118">
        <w:rPr>
          <w:b/>
          <w:bCs/>
          <w:sz w:val="28"/>
          <w:szCs w:val="28"/>
        </w:rPr>
        <w:t>использования</w:t>
      </w:r>
      <w:proofErr w:type="gramEnd"/>
      <w:r w:rsidRPr="00354118">
        <w:rPr>
          <w:b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60606B">
        <w:rPr>
          <w:b/>
          <w:bCs/>
          <w:color w:val="000000" w:themeColor="text1"/>
          <w:spacing w:val="-6"/>
          <w:sz w:val="28"/>
          <w:szCs w:val="28"/>
        </w:rPr>
        <w:t xml:space="preserve"> в границах </w:t>
      </w:r>
      <w:r w:rsidR="00B63F03">
        <w:rPr>
          <w:b/>
          <w:bCs/>
          <w:color w:val="000000" w:themeColor="text1"/>
          <w:spacing w:val="-6"/>
          <w:sz w:val="28"/>
          <w:szCs w:val="28"/>
        </w:rPr>
        <w:t xml:space="preserve"> Копорского сельского поселения </w:t>
      </w:r>
      <w:r w:rsidRPr="00783983">
        <w:rPr>
          <w:color w:val="000000" w:themeColor="text1"/>
          <w:sz w:val="28"/>
          <w:szCs w:val="28"/>
        </w:rPr>
        <w:t xml:space="preserve"> </w:t>
      </w:r>
      <w:r w:rsidRPr="00783983">
        <w:rPr>
          <w:b/>
          <w:bCs/>
          <w:color w:val="000000" w:themeColor="text1"/>
          <w:sz w:val="28"/>
          <w:szCs w:val="28"/>
        </w:rPr>
        <w:t xml:space="preserve">на 2022 год </w:t>
      </w:r>
      <w:r w:rsidRPr="00783983">
        <w:rPr>
          <w:color w:val="000000" w:themeColor="text1"/>
          <w:sz w:val="28"/>
          <w:szCs w:val="28"/>
        </w:rPr>
        <w:t>(далее также – программа профилактики)</w:t>
      </w:r>
    </w:p>
    <w:p w:rsidR="00DA54D7" w:rsidRPr="00783983" w:rsidRDefault="00DA54D7" w:rsidP="00DA54D7">
      <w:pPr>
        <w:widowControl w:val="0"/>
        <w:shd w:val="clear" w:color="auto" w:fill="FFFFFF"/>
        <w:rPr>
          <w:color w:val="000000" w:themeColor="text1"/>
          <w:sz w:val="28"/>
          <w:szCs w:val="28"/>
        </w:rPr>
      </w:pPr>
    </w:p>
    <w:p w:rsidR="000F1176" w:rsidRDefault="00DA54D7" w:rsidP="000F1176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>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="000F1176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0F1176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783983">
        <w:rPr>
          <w:color w:val="000000" w:themeColor="text1"/>
          <w:sz w:val="28"/>
          <w:szCs w:val="28"/>
        </w:rPr>
        <w:t xml:space="preserve">1.1. Анализ текущего состояния осуществления вида контроля. 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78398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муниципального контроля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AB03B7">
        <w:rPr>
          <w:rFonts w:ascii="Times New Roman" w:hAnsi="Times New Roman" w:cs="Times New Roman"/>
          <w:color w:val="000000"/>
          <w:sz w:val="28"/>
          <w:szCs w:val="28"/>
        </w:rPr>
        <w:t xml:space="preserve"> Копорского сельского поселения 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(далее –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)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было отнесено </w:t>
      </w:r>
      <w:r w:rsidRPr="00783983">
        <w:rPr>
          <w:rFonts w:ascii="Times New Roman" w:hAnsi="Times New Roman" w:cs="Times New Roman"/>
          <w:sz w:val="28"/>
          <w:szCs w:val="28"/>
        </w:rPr>
        <w:t xml:space="preserve">соблюдение юридическими лицами, индивидуальными предпринимателями и гражданами (далее – контролируемые лица) на особо охраняемых природных территориях местного значения, расположенных на земельных участках, находящихся в муниципальной собственности </w:t>
      </w:r>
      <w:r w:rsidR="00AB03B7">
        <w:rPr>
          <w:rFonts w:ascii="Times New Roman" w:hAnsi="Times New Roman" w:cs="Times New Roman"/>
          <w:sz w:val="28"/>
          <w:szCs w:val="28"/>
        </w:rPr>
        <w:t xml:space="preserve"> Копорского сельского поселения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(далее -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охраняемые природные территории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),</w:t>
      </w:r>
      <w:r w:rsidRPr="00783983">
        <w:rPr>
          <w:rFonts w:ascii="Times New Roman" w:hAnsi="Times New Roman" w:cs="Times New Roman"/>
          <w:sz w:val="28"/>
          <w:szCs w:val="28"/>
        </w:rPr>
        <w:t xml:space="preserve"> обязательных требований, установленных Федеральным законом от 14.03.1995 № 33-ФЗ «Об особо охраняемых природных территориях»,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AB03B7">
        <w:rPr>
          <w:rFonts w:ascii="Times New Roman" w:hAnsi="Times New Roman" w:cs="Times New Roman"/>
          <w:sz w:val="28"/>
          <w:szCs w:val="28"/>
        </w:rPr>
        <w:t xml:space="preserve">Ленинградской области  </w:t>
      </w:r>
      <w:r w:rsidRPr="00783983">
        <w:rPr>
          <w:rFonts w:ascii="Times New Roman" w:hAnsi="Times New Roman" w:cs="Times New Roman"/>
          <w:sz w:val="28"/>
          <w:szCs w:val="28"/>
        </w:rPr>
        <w:t>в области охраны и использования особо охраняемых природных территорий, касающихся: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lastRenderedPageBreak/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с учетом планируемого вступления в силу с 1 января 2022 года Положения </w:t>
      </w:r>
      <w:r w:rsidRPr="0078398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муниципальном контроле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</w:t>
      </w:r>
      <w:r w:rsidRPr="00783983">
        <w:rPr>
          <w:rFonts w:ascii="Times New Roman" w:hAnsi="Times New Roman" w:cs="Times New Roman"/>
          <w:bCs/>
          <w:sz w:val="28"/>
          <w:szCs w:val="28"/>
        </w:rPr>
        <w:br/>
        <w:t xml:space="preserve">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 местного значения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в границах </w:t>
      </w:r>
      <w:r w:rsidR="00AB03B7">
        <w:rPr>
          <w:rFonts w:ascii="Times New Roman" w:hAnsi="Times New Roman" w:cs="Times New Roman"/>
          <w:color w:val="000000"/>
          <w:sz w:val="28"/>
          <w:szCs w:val="28"/>
        </w:rPr>
        <w:t xml:space="preserve">Копорского сельского поселения 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>объектами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>и использования особо охраняемых природных территорий</w:t>
      </w:r>
      <w:r w:rsidRPr="00783983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1) </w:t>
      </w:r>
      <w:r w:rsidRPr="00783983">
        <w:rPr>
          <w:rFonts w:ascii="Times New Roman" w:hAnsi="Times New Roman" w:cs="Times New Roman"/>
          <w:sz w:val="28"/>
          <w:szCs w:val="28"/>
        </w:rPr>
        <w:t>особо охраняемые природные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 xml:space="preserve">2) деятельность, действия (бездействие) контролируемых лиц в области охраны 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территорий, в рамках которых должны соблюдаться обязательные требования по соблюдению: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особо охраняемой природной территории;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особого правового режима использования земельных участков, водных объектов, природных ресурсов и иных объектов недвижимости, расположенных в границах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3983">
        <w:rPr>
          <w:rFonts w:ascii="Times New Roman" w:hAnsi="Times New Roman" w:cs="Times New Roman"/>
          <w:sz w:val="28"/>
          <w:szCs w:val="28"/>
        </w:rPr>
        <w:t>- режима охранных зон особо охраняемых природных территорий;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3983">
        <w:rPr>
          <w:rFonts w:ascii="Times New Roman" w:hAnsi="Times New Roman" w:cs="Times New Roman"/>
          <w:sz w:val="28"/>
          <w:szCs w:val="28"/>
        </w:rPr>
        <w:t>3) 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контролируемые лица владеют и (или) пользуются, компоненты природной среды, природные и природно-антропогенные объекты, не находящиеся во владении и (или) пользовании контролируемых лиц, к которым предъявляются обязательные требования.</w:t>
      </w:r>
      <w:proofErr w:type="gramEnd"/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До принятия Федерального закона № 170-ФЗ муниципальный контроль</w:t>
      </w:r>
      <w:r w:rsidRPr="00783983">
        <w:rPr>
          <w:rFonts w:ascii="Times New Roman" w:hAnsi="Times New Roman" w:cs="Times New Roman"/>
          <w:sz w:val="28"/>
          <w:szCs w:val="28"/>
        </w:rPr>
        <w:t xml:space="preserve"> </w:t>
      </w:r>
      <w:r w:rsidRPr="00783983">
        <w:rPr>
          <w:rFonts w:ascii="Times New Roman" w:hAnsi="Times New Roman" w:cs="Times New Roman"/>
          <w:bCs/>
          <w:sz w:val="28"/>
          <w:szCs w:val="28"/>
        </w:rPr>
        <w:t xml:space="preserve">в области охраны и </w:t>
      </w:r>
      <w:proofErr w:type="gramStart"/>
      <w:r w:rsidRPr="00783983">
        <w:rPr>
          <w:rFonts w:ascii="Times New Roman" w:hAnsi="Times New Roman" w:cs="Times New Roman"/>
          <w:bCs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bCs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Федеральным законом от 26.12.2008 № 294-ФЗ «О защите прав юридических лиц и индивидуальных предпринимателей при осуществлении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 xml:space="preserve">государственного контроля (надзора) и муниципального контроля»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 не осуществлялся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Кроме того, следует отметить, что Федеральным законом № 170-ФЗ был изменен предмет муниципального контроля</w:t>
      </w:r>
      <w:r w:rsidRPr="00783983">
        <w:rPr>
          <w:rFonts w:ascii="Times New Roman" w:hAnsi="Times New Roman" w:cs="Times New Roman"/>
          <w:sz w:val="28"/>
          <w:szCs w:val="28"/>
        </w:rPr>
        <w:t xml:space="preserve"> в области охраны </w:t>
      </w:r>
      <w:r w:rsidRPr="00783983">
        <w:rPr>
          <w:rFonts w:ascii="Times New Roman" w:hAnsi="Times New Roman" w:cs="Times New Roman"/>
          <w:sz w:val="28"/>
          <w:szCs w:val="28"/>
        </w:rPr>
        <w:br/>
        <w:t xml:space="preserve">и </w:t>
      </w:r>
      <w:proofErr w:type="gramStart"/>
      <w:r w:rsidRPr="00783983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783983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, что не позволяет говорить о преемственности правового регулирования данного вида муниципального контроля</w:t>
      </w:r>
      <w:r w:rsidRPr="00783983">
        <w:rPr>
          <w:color w:val="000000" w:themeColor="text1"/>
          <w:sz w:val="28"/>
          <w:szCs w:val="28"/>
        </w:rPr>
        <w:t>.</w:t>
      </w:r>
    </w:p>
    <w:p w:rsidR="00DA54D7" w:rsidRPr="00783983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>1.2. Описание текущего развития профилактической деятельности контрольного органа.</w:t>
      </w:r>
    </w:p>
    <w:p w:rsidR="00DA54D7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398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Профилактическая деятельность в соответствии с </w:t>
      </w:r>
      <w:r w:rsidRPr="0078398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идуальных предпринимателей при осуществлении государственного контроля (надзора) и муниципального контроля»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AB03B7">
        <w:rPr>
          <w:rFonts w:ascii="Times New Roman" w:hAnsi="Times New Roman" w:cs="Times New Roman"/>
          <w:color w:val="000000"/>
          <w:sz w:val="28"/>
          <w:szCs w:val="28"/>
        </w:rPr>
        <w:t xml:space="preserve">Копорского сельского поселения </w:t>
      </w:r>
      <w:r w:rsidRPr="00700D98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– администрация или контрольный орган) 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на системной основе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не осуществлялась</w:t>
      </w:r>
      <w:r w:rsidRPr="00700D9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 w:themeColor="text1"/>
          <w:sz w:val="28"/>
          <w:szCs w:val="28"/>
        </w:rPr>
        <w:t>1.3. К проблемам, на решение которых направлена программа профилактики, относятся случаи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нарушения </w:t>
      </w:r>
      <w:r w:rsidRPr="002D0231">
        <w:rPr>
          <w:rFonts w:ascii="Times New Roman" w:hAnsi="Times New Roman" w:cs="Times New Roman"/>
          <w:sz w:val="28"/>
          <w:szCs w:val="28"/>
        </w:rPr>
        <w:t>режима использования и охраны особо охраняемой природной территории, в том числе:</w:t>
      </w:r>
      <w:r w:rsidRPr="002D0231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1) н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>аличия мусора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отходов производства и потребления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2) п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ожара 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>3) самовольного захвата прилегающей территории к 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4) уничтожения или повреждения специальных знаков, содержащих информацию, необходимую для эксплуатации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</w:t>
      </w: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5) с</w:t>
      </w:r>
      <w:r w:rsidRPr="002D0231">
        <w:rPr>
          <w:rFonts w:ascii="Times New Roman" w:hAnsi="Times New Roman" w:cs="Times New Roman"/>
          <w:bCs/>
          <w:sz w:val="28"/>
          <w:szCs w:val="28"/>
        </w:rPr>
        <w:t xml:space="preserve">троительства и эксплуатации хозяйственных и жилых объектов, </w:t>
      </w:r>
      <w:r w:rsidRPr="002D023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строительства зданий и сооружений, возведения временных строений и сооружений, строительства магистральных автомобильных дорог, временных дорог, железных дорог, трубопроводов, линий электропередачи и других коммуникаций 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охраняемой природной территории;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D0231">
        <w:rPr>
          <w:rFonts w:ascii="Times New Roman" w:hAnsi="Times New Roman" w:cs="Times New Roman"/>
          <w:sz w:val="28"/>
          <w:szCs w:val="28"/>
        </w:rPr>
        <w:t xml:space="preserve">6) незаконной охоты и добычи </w:t>
      </w:r>
      <w:r w:rsidRPr="002D0231">
        <w:rPr>
          <w:rFonts w:ascii="Times New Roman" w:eastAsia="Calibri" w:hAnsi="Times New Roman" w:cs="Times New Roman"/>
          <w:sz w:val="28"/>
          <w:szCs w:val="28"/>
          <w:lang w:eastAsia="en-US"/>
        </w:rPr>
        <w:t>(вылова) водных биологических ресурсов на особо охраняемой природной территории</w:t>
      </w:r>
      <w:r w:rsidRPr="002D0231">
        <w:rPr>
          <w:rFonts w:ascii="Times New Roman" w:hAnsi="Times New Roman" w:cs="Times New Roman"/>
          <w:bCs/>
          <w:sz w:val="28"/>
          <w:szCs w:val="28"/>
        </w:rPr>
        <w:t>.</w:t>
      </w:r>
    </w:p>
    <w:p w:rsidR="00DA54D7" w:rsidRPr="002D0231" w:rsidRDefault="00DA54D7" w:rsidP="00DA54D7">
      <w:pPr>
        <w:pStyle w:val="ConsPlusNorma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Наиболее распространенными причинами перечисленных нарушений являются стремление извлечь выгоду от использования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, отсутствие у отдельных граждан экологической культуры, стремления к сохранению чистоты окружающей среды, а также стремление к экономии ресурсов, необходимых для систематического проведения мероприятий, направленных на поддержание </w:t>
      </w:r>
      <w:r w:rsidRPr="002D0231">
        <w:rPr>
          <w:rFonts w:ascii="Times New Roman" w:hAnsi="Times New Roman" w:cs="Times New Roman"/>
          <w:sz w:val="28"/>
          <w:szCs w:val="28"/>
        </w:rPr>
        <w:t>особо охраняем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природн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D0231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D0231">
        <w:rPr>
          <w:rFonts w:ascii="Times New Roman" w:hAnsi="Times New Roman" w:cs="Times New Roman"/>
          <w:color w:val="000000"/>
          <w:sz w:val="28"/>
          <w:szCs w:val="28"/>
        </w:rPr>
        <w:t xml:space="preserve"> и сохранность окружающей среды.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Нарушение обязательных требований в сфере законодательства об </w:t>
      </w:r>
      <w:r w:rsidRPr="002D0231">
        <w:rPr>
          <w:sz w:val="28"/>
          <w:szCs w:val="28"/>
          <w:lang w:eastAsia="zh-CN"/>
        </w:rPr>
        <w:t>особо охраняем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природн</w:t>
      </w:r>
      <w:r>
        <w:rPr>
          <w:sz w:val="28"/>
          <w:szCs w:val="28"/>
        </w:rPr>
        <w:t>ых</w:t>
      </w:r>
      <w:r w:rsidRPr="002D0231">
        <w:rPr>
          <w:sz w:val="28"/>
          <w:szCs w:val="28"/>
          <w:lang w:eastAsia="zh-CN"/>
        </w:rPr>
        <w:t xml:space="preserve"> территори</w:t>
      </w:r>
      <w:r>
        <w:rPr>
          <w:sz w:val="28"/>
          <w:szCs w:val="28"/>
        </w:rPr>
        <w:t>ях</w:t>
      </w:r>
      <w:r>
        <w:rPr>
          <w:color w:val="000000"/>
          <w:sz w:val="28"/>
          <w:szCs w:val="28"/>
        </w:rPr>
        <w:t xml:space="preserve"> может повлечь причинение вреда жизни, здоровью граждан, окружающей среде, охраняемым законом ценностям, а также возникновение чрезвычайных ситуаций природного и техногенного характера на территории </w:t>
      </w:r>
      <w:r w:rsidR="00AB03B7">
        <w:rPr>
          <w:color w:val="000000"/>
          <w:sz w:val="28"/>
          <w:szCs w:val="28"/>
        </w:rPr>
        <w:t>Копорского сельского поселения</w:t>
      </w:r>
      <w:r>
        <w:rPr>
          <w:i/>
          <w:iCs/>
          <w:color w:val="000000"/>
          <w:sz w:val="28"/>
          <w:szCs w:val="28"/>
        </w:rPr>
        <w:t>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  <w:r w:rsidRPr="00D6415F">
        <w:rPr>
          <w:bCs/>
          <w:iCs/>
          <w:sz w:val="28"/>
          <w:szCs w:val="28"/>
        </w:rPr>
        <w:t>Мероприятия программы профилактики</w:t>
      </w:r>
      <w:r w:rsidRPr="00D6415F">
        <w:rPr>
          <w:iCs/>
          <w:color w:val="000000"/>
          <w:sz w:val="28"/>
          <w:szCs w:val="28"/>
        </w:rPr>
        <w:t xml:space="preserve"> будут способствовать </w:t>
      </w:r>
      <w:r w:rsidRPr="00D6415F">
        <w:rPr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spacing w:after="12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 xml:space="preserve">2) устранение условий, причин и факторов, способных привести к </w:t>
      </w:r>
      <w:r w:rsidRPr="0076056A">
        <w:rPr>
          <w:color w:val="000000" w:themeColor="text1"/>
          <w:sz w:val="28"/>
          <w:szCs w:val="28"/>
        </w:rPr>
        <w:lastRenderedPageBreak/>
        <w:t>нарушениям обязательных требований и (или) причинению вреда (ущерба) охраняемым законом ценностям;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Pr="00926515">
        <w:rPr>
          <w:color w:val="000000" w:themeColor="text1"/>
          <w:sz w:val="28"/>
          <w:szCs w:val="28"/>
        </w:rPr>
        <w:t>анализ выявленных в результате проведения муниципального контроля</w:t>
      </w:r>
      <w:r>
        <w:rPr>
          <w:color w:val="000000" w:themeColor="text1"/>
          <w:sz w:val="28"/>
          <w:szCs w:val="28"/>
        </w:rPr>
        <w:t xml:space="preserve"> </w:t>
      </w:r>
      <w:r w:rsidRPr="00F3525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>области</w:t>
      </w:r>
      <w:r>
        <w:rPr>
          <w:sz w:val="28"/>
          <w:szCs w:val="28"/>
        </w:rPr>
        <w:t xml:space="preserve"> </w:t>
      </w:r>
      <w:r w:rsidRPr="00F3525F">
        <w:rPr>
          <w:sz w:val="28"/>
          <w:szCs w:val="28"/>
        </w:rPr>
        <w:t xml:space="preserve">охраны и </w:t>
      </w:r>
      <w:proofErr w:type="gramStart"/>
      <w:r w:rsidRPr="00F3525F">
        <w:rPr>
          <w:sz w:val="28"/>
          <w:szCs w:val="28"/>
        </w:rPr>
        <w:t>использования</w:t>
      </w:r>
      <w:proofErr w:type="gramEnd"/>
      <w:r w:rsidRPr="00F3525F">
        <w:rPr>
          <w:sz w:val="28"/>
          <w:szCs w:val="28"/>
        </w:rPr>
        <w:t xml:space="preserve">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</w:t>
      </w:r>
      <w:r w:rsidRPr="008154C2">
        <w:rPr>
          <w:sz w:val="28"/>
          <w:szCs w:val="28"/>
        </w:rPr>
        <w:t>ценка состояния подконтрольной среды</w:t>
      </w:r>
      <w:r w:rsidRPr="00DF5417">
        <w:rPr>
          <w:sz w:val="28"/>
          <w:szCs w:val="28"/>
        </w:rPr>
        <w:t xml:space="preserve"> </w:t>
      </w:r>
      <w:r>
        <w:rPr>
          <w:sz w:val="28"/>
          <w:szCs w:val="28"/>
        </w:rPr>
        <w:t>(о</w:t>
      </w:r>
      <w:r w:rsidRPr="00DB63F7">
        <w:rPr>
          <w:sz w:val="28"/>
          <w:szCs w:val="28"/>
        </w:rPr>
        <w:t>ценка возможной угрозы причинения вреда жизни, здоровью граждан</w:t>
      </w:r>
      <w:r>
        <w:rPr>
          <w:sz w:val="28"/>
          <w:szCs w:val="28"/>
        </w:rPr>
        <w:t>)</w:t>
      </w:r>
      <w:r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>
        <w:rPr>
          <w:sz w:val="28"/>
          <w:szCs w:val="28"/>
        </w:rPr>
        <w:t xml:space="preserve"> с учетом состояния</w:t>
      </w:r>
      <w:r w:rsidRPr="00DF5417">
        <w:rPr>
          <w:sz w:val="28"/>
          <w:szCs w:val="28"/>
        </w:rPr>
        <w:t xml:space="preserve"> </w:t>
      </w:r>
      <w:r w:rsidRPr="008154C2">
        <w:rPr>
          <w:sz w:val="28"/>
          <w:szCs w:val="28"/>
        </w:rPr>
        <w:t>подконтрольной среды</w:t>
      </w:r>
      <w:r>
        <w:rPr>
          <w:sz w:val="28"/>
          <w:szCs w:val="28"/>
        </w:rPr>
        <w:t>;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Pr="006929B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и </w:t>
      </w:r>
      <w:proofErr w:type="gramStart"/>
      <w:r w:rsidRPr="00926515">
        <w:rPr>
          <w:color w:val="000000" w:themeColor="text1"/>
          <w:sz w:val="28"/>
          <w:szCs w:val="28"/>
        </w:rPr>
        <w:t>анализ</w:t>
      </w:r>
      <w:r>
        <w:rPr>
          <w:color w:val="000000" w:themeColor="text1"/>
          <w:sz w:val="28"/>
          <w:szCs w:val="28"/>
        </w:rPr>
        <w:t>а</w:t>
      </w:r>
      <w:proofErr w:type="gramEnd"/>
      <w:r w:rsidRPr="00926515">
        <w:rPr>
          <w:color w:val="000000" w:themeColor="text1"/>
          <w:sz w:val="28"/>
          <w:szCs w:val="28"/>
        </w:rPr>
        <w:t xml:space="preserve"> выявленных в результате проведения муниципального контроля </w:t>
      </w:r>
      <w:r w:rsidRPr="00F3525F">
        <w:rPr>
          <w:sz w:val="28"/>
          <w:szCs w:val="28"/>
        </w:rPr>
        <w:t xml:space="preserve">в области охраны </w:t>
      </w:r>
      <w:r w:rsidRPr="00F3525F">
        <w:rPr>
          <w:sz w:val="28"/>
          <w:szCs w:val="28"/>
        </w:rPr>
        <w:br/>
        <w:t>и использования особо охраняемых природных территорий</w:t>
      </w:r>
      <w:r w:rsidRPr="00926515">
        <w:rPr>
          <w:color w:val="000000" w:themeColor="text1"/>
          <w:sz w:val="28"/>
          <w:szCs w:val="28"/>
        </w:rPr>
        <w:t xml:space="preserve"> нарушений обязательных требований</w:t>
      </w:r>
      <w:r>
        <w:rPr>
          <w:sz w:val="28"/>
          <w:szCs w:val="28"/>
        </w:rPr>
        <w:t>.</w:t>
      </w:r>
    </w:p>
    <w:p w:rsidR="00DA54D7" w:rsidRDefault="00DA54D7" w:rsidP="00DA54D7">
      <w:pPr>
        <w:widowControl w:val="0"/>
        <w:suppressAutoHyphens/>
        <w:autoSpaceDE w:val="0"/>
        <w:spacing w:line="360" w:lineRule="auto"/>
        <w:ind w:firstLine="709"/>
        <w:jc w:val="center"/>
        <w:rPr>
          <w:color w:val="22272F"/>
          <w:sz w:val="28"/>
          <w:szCs w:val="28"/>
        </w:rPr>
      </w:pPr>
    </w:p>
    <w:p w:rsidR="00DA54D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:rsidR="00DA54D7" w:rsidRPr="00DB63F7" w:rsidRDefault="00DA54D7" w:rsidP="00DA54D7">
      <w:pPr>
        <w:widowControl w:val="0"/>
        <w:suppressAutoHyphens/>
        <w:autoSpaceDE w:val="0"/>
        <w:ind w:firstLine="709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:rsidR="00DA54D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645"/>
        <w:gridCol w:w="3123"/>
        <w:gridCol w:w="1990"/>
        <w:gridCol w:w="1937"/>
      </w:tblGrid>
      <w:tr w:rsidR="002725D5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</w:t>
            </w:r>
            <w:proofErr w:type="gramStart"/>
            <w:r w:rsidRPr="00926515">
              <w:rPr>
                <w:color w:val="000000" w:themeColor="text1"/>
              </w:rPr>
              <w:t>п</w:t>
            </w:r>
            <w:proofErr w:type="gramEnd"/>
            <w:r w:rsidRPr="00926515">
              <w:rPr>
                <w:color w:val="000000" w:themeColor="text1"/>
              </w:rPr>
              <w:t>/п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2725D5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:rsidR="00DA54D7" w:rsidRPr="00511034" w:rsidRDefault="00DA54D7" w:rsidP="009810C2">
            <w:pPr>
              <w:widowControl w:val="0"/>
              <w:shd w:val="clear" w:color="auto" w:fill="FFFFFF"/>
              <w:ind w:firstLine="187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ind w:firstLine="187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 xml:space="preserve">сведений по вопросам соблюдения обязательных требований на официальном сайте администрации </w:t>
            </w: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Default="00DA54D7" w:rsidP="009810C2">
            <w:pPr>
              <w:widowControl w:val="0"/>
              <w:rPr>
                <w:color w:val="000000" w:themeColor="text1"/>
              </w:rPr>
            </w:pP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Ежегодно, </w:t>
            </w:r>
          </w:p>
          <w:p w:rsidR="00DA54D7" w:rsidRPr="00926515" w:rsidRDefault="00DA54D7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A54D7" w:rsidRPr="002725D5" w:rsidRDefault="002725D5" w:rsidP="009810C2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lastRenderedPageBreak/>
              <w:t>ответственные</w:t>
            </w:r>
            <w:r w:rsidR="00DA54D7" w:rsidRPr="002725D5">
              <w:rPr>
                <w:iCs/>
                <w:color w:val="000000" w:themeColor="text1"/>
              </w:rPr>
              <w:t xml:space="preserve"> за реализацию мероприятия </w:t>
            </w:r>
          </w:p>
          <w:p w:rsidR="00DA54D7" w:rsidRPr="00926515" w:rsidRDefault="00DA54D7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 1 июня 2023 года</w:t>
            </w:r>
            <w:r>
              <w:rPr>
                <w:rStyle w:val="a5"/>
                <w:color w:val="000000" w:themeColor="text1"/>
              </w:rPr>
              <w:footnoteReference w:id="2"/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</w:t>
            </w: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 1 июля 2023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2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8D68BE">
              <w:rPr>
                <w:color w:val="000000" w:themeColor="text1"/>
              </w:rPr>
              <w:t>муниципального контроля</w:t>
            </w:r>
            <w:r w:rsidRPr="008D68BE">
              <w:t xml:space="preserve"> 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территорий</w:t>
            </w:r>
            <w:r w:rsidRPr="008D68BE">
              <w:rPr>
                <w:color w:val="000000" w:themeColor="text1"/>
              </w:rPr>
              <w:t xml:space="preserve"> </w:t>
            </w:r>
            <w:r w:rsidRPr="008D68BE">
              <w:rPr>
                <w:color w:val="000000"/>
              </w:rPr>
              <w:t>посредством</w:t>
            </w:r>
            <w:r w:rsidRPr="00F919A7">
              <w:rPr>
                <w:color w:val="000000"/>
              </w:rPr>
              <w:t xml:space="preserve">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</w:t>
            </w:r>
            <w:r w:rsidRPr="00490279">
              <w:rPr>
                <w:color w:val="000000" w:themeColor="text1"/>
              </w:rPr>
              <w:t xml:space="preserve">проведения муниципального контроля </w:t>
            </w:r>
            <w:r w:rsidRPr="00490279">
              <w:t xml:space="preserve">в области охраны </w:t>
            </w:r>
            <w:r w:rsidRPr="00490279">
              <w:br/>
              <w:t xml:space="preserve">и использования особо охраняемых природных </w:t>
            </w:r>
            <w:r w:rsidRPr="00490279">
              <w:lastRenderedPageBreak/>
              <w:t>территорий</w:t>
            </w:r>
            <w:r w:rsidRPr="00490279">
              <w:rPr>
                <w:color w:val="000000" w:themeColor="text1"/>
              </w:rPr>
              <w:t xml:space="preserve"> нарушений обязательных</w:t>
            </w:r>
            <w:r w:rsidRPr="00926515">
              <w:rPr>
                <w:color w:val="000000" w:themeColor="text1"/>
              </w:rPr>
              <w:t xml:space="preserve">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926515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0066FA" w:rsidRDefault="002725D5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>
              <w:rPr>
                <w:color w:val="000000"/>
              </w:rPr>
              <w:t>администрацией</w:t>
            </w:r>
            <w:r w:rsidRPr="000066FA">
              <w:rPr>
                <w:color w:val="000000"/>
              </w:rPr>
              <w:t xml:space="preserve"> указанных сведений</w:t>
            </w:r>
            <w:r>
              <w:rPr>
                <w:color w:val="000000"/>
              </w:rPr>
              <w:t xml:space="preserve"> </w:t>
            </w:r>
          </w:p>
          <w:p w:rsidR="002725D5" w:rsidRPr="000066FA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92651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C837AD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:rsidR="002725D5" w:rsidRPr="00C837AD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0066FA" w:rsidRDefault="002725D5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lastRenderedPageBreak/>
              <w:t xml:space="preserve">При обращении лица, нуждающегося в консультировании </w:t>
            </w:r>
          </w:p>
          <w:p w:rsidR="002725D5" w:rsidRPr="000066FA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lastRenderedPageBreak/>
              <w:t xml:space="preserve">Должностные  лица администрации Копорского сельского </w:t>
            </w:r>
            <w:r w:rsidRPr="002725D5">
              <w:rPr>
                <w:color w:val="000000" w:themeColor="text1"/>
              </w:rPr>
              <w:lastRenderedPageBreak/>
              <w:t>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3</w:t>
            </w:r>
          </w:p>
        </w:tc>
        <w:tc>
          <w:tcPr>
            <w:tcW w:w="2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D5164C">
              <w:rPr>
                <w:color w:val="000000" w:themeColor="text1"/>
              </w:rPr>
              <w:t xml:space="preserve"> законом ценностям</w:t>
            </w:r>
          </w:p>
          <w:p w:rsidR="002725D5" w:rsidRPr="00D5164C" w:rsidRDefault="002725D5" w:rsidP="009810C2">
            <w:pPr>
              <w:widowControl w:val="0"/>
              <w:rPr>
                <w:color w:val="000000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0066FA" w:rsidRDefault="002725D5" w:rsidP="009810C2">
            <w:pPr>
              <w:widowControl w:val="0"/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2725D5" w:rsidRPr="000066FA" w:rsidRDefault="002725D5" w:rsidP="009810C2">
            <w:pPr>
              <w:widowControl w:val="0"/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5D5" w:rsidRPr="007541B3" w:rsidRDefault="002725D5" w:rsidP="009810C2">
            <w:pPr>
              <w:widowControl w:val="0"/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4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2725D5" w:rsidRPr="008D68BE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2725D5" w:rsidRPr="008D68BE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контроля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Pr="00D5164C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осуществления контрольных мероприятий, установленных Положением о муниципальном 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контроле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</w:t>
            </w:r>
            <w:proofErr w:type="gramStart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proofErr w:type="gramEnd"/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 особо охраняемых природных территорий местного значения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границах _____________ </w:t>
            </w:r>
            <w:r w:rsidRPr="00D5164C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(наименование муниципального образования)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Pr="008D68BE" w:rsidRDefault="002725D5" w:rsidP="009810C2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контроль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охраны </w:t>
            </w:r>
            <w:r w:rsidRPr="008D68BE">
              <w:rPr>
                <w:rFonts w:ascii="Times New Roman" w:hAnsi="Times New Roman" w:cs="Times New Roman"/>
                <w:sz w:val="24"/>
                <w:szCs w:val="24"/>
              </w:rPr>
              <w:br/>
              <w:t>и использования особо охраняемых природных территорий</w:t>
            </w:r>
            <w:r w:rsidRPr="008D68B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2725D5" w:rsidRDefault="002725D5" w:rsidP="009810C2">
            <w:pPr>
              <w:widowControl w:val="0"/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2725D5" w:rsidRPr="00C837AD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rPr>
                <w:color w:val="000000"/>
              </w:rPr>
            </w:pPr>
            <w:r w:rsidRPr="00B353F3">
              <w:rPr>
                <w:color w:val="000000" w:themeColor="text1"/>
              </w:rPr>
              <w:lastRenderedPageBreak/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письменного разъяснения, подписанного главой </w:t>
            </w:r>
            <w:r>
              <w:rPr>
                <w:color w:val="000000"/>
              </w:rPr>
              <w:t xml:space="preserve"> администрации Копорского сельского поселения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Pr="008D68BE">
              <w:rPr>
                <w:color w:val="000000"/>
              </w:rPr>
              <w:t xml:space="preserve">контроль </w:t>
            </w:r>
            <w:r w:rsidRPr="008D68BE">
              <w:t xml:space="preserve">в области охраны </w:t>
            </w:r>
            <w:r w:rsidRPr="008D68BE">
              <w:br/>
              <w:t xml:space="preserve">и </w:t>
            </w:r>
            <w:proofErr w:type="gramStart"/>
            <w:r w:rsidRPr="008D68BE">
              <w:t>использования</w:t>
            </w:r>
            <w:proofErr w:type="gramEnd"/>
            <w:r w:rsidRPr="008D68BE">
              <w:t xml:space="preserve"> особо охраняемых природных </w:t>
            </w:r>
            <w:r w:rsidRPr="008D68BE">
              <w:lastRenderedPageBreak/>
              <w:t>территорий</w:t>
            </w:r>
            <w:r w:rsidRPr="008D68BE">
              <w:rPr>
                <w:color w:val="000000"/>
              </w:rPr>
              <w:t xml:space="preserve"> (в случае </w:t>
            </w:r>
            <w:r w:rsidRPr="00B353F3">
              <w:rPr>
                <w:color w:val="000000"/>
              </w:rPr>
              <w:t>поступления в администрацию пяти и более однотипных обращений контролируемых лиц и их представителей)</w:t>
            </w:r>
          </w:p>
          <w:p w:rsidR="002725D5" w:rsidRPr="00C837AD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0066FA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92651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C837AD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 xml:space="preserve">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день проведения</w:t>
            </w:r>
            <w:r>
              <w:rPr>
                <w:color w:val="000000"/>
              </w:rPr>
              <w:t xml:space="preserve">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Default="002725D5" w:rsidP="002725D5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pStyle w:val="s1"/>
              <w:widowControl w:val="0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  <w:r w:rsidRPr="00335426"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rPr>
                <w:color w:val="000000" w:themeColor="text1"/>
              </w:rPr>
            </w:pPr>
            <w:r>
              <w:t>П</w:t>
            </w:r>
            <w:r w:rsidRPr="00335426">
              <w:rPr>
                <w:color w:val="000000" w:themeColor="text1"/>
              </w:rPr>
              <w:t>о мере необходимости</w:t>
            </w:r>
            <w:r>
              <w:rPr>
                <w:color w:val="000000" w:themeColor="text1"/>
              </w:rPr>
              <w:t>, но не менее 4 профилактических визитов в 1 полугодие</w:t>
            </w:r>
          </w:p>
          <w:p w:rsidR="002725D5" w:rsidRDefault="002725D5" w:rsidP="009810C2">
            <w:pPr>
              <w:rPr>
                <w:color w:val="000000" w:themeColor="text1"/>
              </w:rPr>
            </w:pPr>
          </w:p>
          <w:p w:rsidR="002725D5" w:rsidRPr="0092651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2725D5" w:rsidRDefault="002725D5" w:rsidP="002725D5">
            <w:pPr>
              <w:widowControl w:val="0"/>
              <w:rPr>
                <w:iCs/>
                <w:color w:val="000000" w:themeColor="text1"/>
              </w:rPr>
            </w:pPr>
            <w:r w:rsidRPr="002725D5">
              <w:rPr>
                <w:color w:val="000000" w:themeColor="text1"/>
              </w:rPr>
              <w:t>Должностные  лица администрации Копорского сельского поселения</w:t>
            </w:r>
            <w:proofErr w:type="gramStart"/>
            <w:r w:rsidRPr="002725D5">
              <w:rPr>
                <w:color w:val="000000" w:themeColor="text1"/>
              </w:rPr>
              <w:t xml:space="preserve"> ,</w:t>
            </w:r>
            <w:proofErr w:type="gramEnd"/>
            <w:r w:rsidRPr="002725D5">
              <w:rPr>
                <w:color w:val="000000" w:themeColor="text1"/>
              </w:rPr>
              <w:t xml:space="preserve"> </w:t>
            </w:r>
            <w:r w:rsidRPr="002725D5">
              <w:rPr>
                <w:iCs/>
                <w:color w:val="000000" w:themeColor="text1"/>
              </w:rPr>
              <w:t xml:space="preserve">ответственные за реализацию мероприятия </w:t>
            </w:r>
          </w:p>
          <w:p w:rsidR="002725D5" w:rsidRPr="00926515" w:rsidRDefault="002725D5" w:rsidP="002725D5">
            <w:pPr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2645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7934FC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</w:tr>
      <w:tr w:rsidR="002725D5" w:rsidRPr="003C5466" w:rsidTr="009810C2">
        <w:tc>
          <w:tcPr>
            <w:tcW w:w="4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D5164C" w:rsidRDefault="002725D5" w:rsidP="009810C2">
            <w:pPr>
              <w:widowControl w:val="0"/>
              <w:rPr>
                <w:color w:val="000000" w:themeColor="text1"/>
              </w:rPr>
            </w:pPr>
            <w:r w:rsidRPr="00D33C7E">
              <w:rPr>
                <w:color w:val="000000" w:themeColor="text1"/>
              </w:rPr>
              <w:t>Профилактический визит, в ходе которого контролируемое лицо</w:t>
            </w:r>
            <w:r w:rsidRPr="00D33C7E">
              <w:t xml:space="preserve">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Pr="007934FC" w:rsidRDefault="002725D5" w:rsidP="009810C2">
            <w:pPr>
              <w:pStyle w:val="s1"/>
              <w:widowControl w:val="0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25D5" w:rsidRDefault="002725D5" w:rsidP="009810C2">
            <w:pPr>
              <w:widowControl w:val="0"/>
              <w:rPr>
                <w:color w:val="000000" w:themeColor="text1"/>
              </w:rPr>
            </w:pPr>
          </w:p>
        </w:tc>
      </w:tr>
    </w:tbl>
    <w:p w:rsidR="00DA54D7" w:rsidRPr="003C5466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:rsidR="00DA54D7" w:rsidRPr="00DB63F7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:rsidR="00DA54D7" w:rsidRDefault="00DA54D7" w:rsidP="00DA54D7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:rsidR="00DA54D7" w:rsidRPr="007F1790" w:rsidRDefault="00DA54D7" w:rsidP="00DA54D7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таблицей.</w:t>
      </w:r>
    </w:p>
    <w:p w:rsidR="00DA54D7" w:rsidRPr="002F2F5E" w:rsidRDefault="00DA54D7" w:rsidP="00DA54D7">
      <w:pPr>
        <w:widowControl w:val="0"/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</w:t>
            </w:r>
            <w:proofErr w:type="gramStart"/>
            <w:r w:rsidRPr="009D454E">
              <w:t>п</w:t>
            </w:r>
            <w:proofErr w:type="gramEnd"/>
            <w:r w:rsidRPr="009D454E"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E6531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2725D5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</w:t>
            </w:r>
            <w:proofErr w:type="gramStart"/>
            <w:r>
              <w:t>предостережений</w:t>
            </w:r>
            <w:proofErr w:type="gramEnd"/>
            <w:r>
              <w:t xml:space="preserve">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 xml:space="preserve">Доля </w:t>
            </w:r>
            <w:proofErr w:type="gramStart"/>
            <w:r>
              <w:rPr>
                <w:color w:val="000000" w:themeColor="text1"/>
              </w:rPr>
              <w:t>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</w:t>
            </w:r>
            <w:proofErr w:type="gramEnd"/>
            <w:r w:rsidRPr="00C837AD">
              <w:rPr>
                <w:color w:val="000000" w:themeColor="text1"/>
              </w:rPr>
              <w:t xml:space="preserve">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контроля </w:t>
            </w:r>
            <w:r w:rsidRPr="008D68BE">
              <w:t>в</w:t>
            </w:r>
            <w:r>
              <w:t xml:space="preserve"> </w:t>
            </w:r>
            <w:r w:rsidRPr="008D68BE">
              <w:t>области</w:t>
            </w:r>
            <w:r>
              <w:t xml:space="preserve"> </w:t>
            </w:r>
            <w:r w:rsidRPr="008D68BE">
              <w:t>охраны</w:t>
            </w:r>
            <w:r>
              <w:t xml:space="preserve"> </w:t>
            </w:r>
            <w:r w:rsidRPr="008D68BE">
              <w:t>и использования особо охраняемых природных территорий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DA54D7" w:rsidRPr="009D454E" w:rsidTr="009810C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DA54D7" w:rsidP="009810C2">
            <w:pPr>
              <w:widowControl w:val="0"/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Pr="008D68BE">
              <w:rPr>
                <w:color w:val="000000"/>
              </w:rPr>
              <w:t xml:space="preserve">контроля </w:t>
            </w:r>
            <w:r w:rsidRPr="008D68BE">
              <w:t xml:space="preserve">в области охраны </w:t>
            </w:r>
            <w:r w:rsidRPr="008D68BE">
              <w:br/>
              <w:t>и использования особо охраняемых природных территорий</w:t>
            </w:r>
            <w:r w:rsidRPr="008D68BE">
              <w:rPr>
                <w:color w:val="000000"/>
              </w:rPr>
              <w:t xml:space="preserve"> в устной форме</w:t>
            </w:r>
            <w:r w:rsidRPr="007934FC">
              <w:rPr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4D7" w:rsidRPr="009D454E" w:rsidRDefault="002725D5" w:rsidP="009810C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DA54D7" w:rsidRPr="009D454E">
              <w:t xml:space="preserve"> </w:t>
            </w:r>
          </w:p>
        </w:tc>
      </w:tr>
    </w:tbl>
    <w:p w:rsidR="00DA54D7" w:rsidRPr="0076056A" w:rsidRDefault="00DA54D7" w:rsidP="00DA54D7">
      <w:pPr>
        <w:pStyle w:val="s1"/>
        <w:widowControl w:val="0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:rsidR="00DA54D7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</w:t>
      </w:r>
      <w:r>
        <w:rPr>
          <w:bCs/>
          <w:iCs/>
          <w:sz w:val="28"/>
          <w:szCs w:val="28"/>
        </w:rPr>
        <w:lastRenderedPageBreak/>
        <w:t xml:space="preserve">проведенных профилактических мероприятий. </w:t>
      </w:r>
    </w:p>
    <w:p w:rsidR="00DA54D7" w:rsidRPr="00783983" w:rsidRDefault="002725D5" w:rsidP="00DA54D7">
      <w:pPr>
        <w:widowControl w:val="0"/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>Текущая</w:t>
      </w:r>
      <w:r w:rsidR="00DA54D7">
        <w:rPr>
          <w:sz w:val="28"/>
          <w:szCs w:val="28"/>
        </w:rPr>
        <w:t xml:space="preserve"> оценка </w:t>
      </w:r>
      <w:r w:rsidR="00DA54D7" w:rsidRPr="00783983">
        <w:rPr>
          <w:sz w:val="28"/>
          <w:szCs w:val="28"/>
        </w:rPr>
        <w:t xml:space="preserve">результативности и эффективности </w:t>
      </w:r>
      <w:r w:rsidR="00DA54D7" w:rsidRPr="00783983">
        <w:rPr>
          <w:color w:val="22272F"/>
          <w:sz w:val="28"/>
          <w:szCs w:val="28"/>
        </w:rPr>
        <w:t xml:space="preserve">программы профилактики осуществляется Главой </w:t>
      </w:r>
      <w:r>
        <w:rPr>
          <w:color w:val="22272F"/>
          <w:sz w:val="28"/>
          <w:szCs w:val="28"/>
        </w:rPr>
        <w:t>администрации Копорского сельского поселения.</w:t>
      </w:r>
    </w:p>
    <w:p w:rsidR="00DA54D7" w:rsidRPr="00783983" w:rsidRDefault="00DA54D7" w:rsidP="00DA54D7">
      <w:pPr>
        <w:widowControl w:val="0"/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83983">
        <w:rPr>
          <w:sz w:val="28"/>
          <w:szCs w:val="28"/>
        </w:rPr>
        <w:t xml:space="preserve">Ежегодная оценка результативности и эффективности </w:t>
      </w:r>
      <w:r w:rsidRPr="00783983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2725D5">
        <w:rPr>
          <w:color w:val="22272F"/>
          <w:sz w:val="28"/>
          <w:szCs w:val="28"/>
        </w:rPr>
        <w:t>советом депутатов Копорского сельского поселения.</w:t>
      </w:r>
      <w:r w:rsidRPr="00841D54">
        <w:rPr>
          <w:sz w:val="28"/>
          <w:szCs w:val="28"/>
        </w:rPr>
        <w:t xml:space="preserve"> </w:t>
      </w:r>
      <w:proofErr w:type="gramStart"/>
      <w:r w:rsidRPr="00841D54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Pr="00841D54">
        <w:rPr>
          <w:color w:val="22272F"/>
          <w:sz w:val="28"/>
          <w:szCs w:val="28"/>
        </w:rPr>
        <w:t>программы профилактики администрацией не позднее 1 июля 2023 года (года, следующего за отчетным) в</w:t>
      </w:r>
      <w:r w:rsidR="002725D5">
        <w:rPr>
          <w:color w:val="22272F"/>
          <w:sz w:val="28"/>
          <w:szCs w:val="28"/>
        </w:rPr>
        <w:t xml:space="preserve"> совет депутатов Копорского сельского поселения</w:t>
      </w:r>
      <w:r w:rsidRPr="00841D54">
        <w:rPr>
          <w:color w:val="22272F"/>
          <w:sz w:val="28"/>
          <w:szCs w:val="28"/>
        </w:rPr>
        <w:t xml:space="preserve"> </w:t>
      </w:r>
      <w:r>
        <w:rPr>
          <w:i/>
          <w:iCs/>
        </w:rPr>
        <w:t xml:space="preserve"> </w:t>
      </w:r>
      <w:r w:rsidRPr="00783983">
        <w:rPr>
          <w:color w:val="22272F"/>
          <w:sz w:val="28"/>
          <w:szCs w:val="28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783983">
        <w:rPr>
          <w:bCs/>
          <w:iCs/>
          <w:sz w:val="28"/>
          <w:szCs w:val="28"/>
        </w:rPr>
        <w:t xml:space="preserve">. </w:t>
      </w:r>
      <w:proofErr w:type="gramEnd"/>
    </w:p>
    <w:p w:rsidR="003A280D" w:rsidRDefault="003A280D"/>
    <w:sectPr w:rsidR="003A280D" w:rsidSect="000F1176">
      <w:headerReference w:type="even" r:id="rId8"/>
      <w:headerReference w:type="default" r:id="rId9"/>
      <w:pgSz w:w="11900" w:h="16840"/>
      <w:pgMar w:top="567" w:right="701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341E" w:rsidRDefault="00D8341E" w:rsidP="00DA54D7">
      <w:r>
        <w:separator/>
      </w:r>
    </w:p>
  </w:endnote>
  <w:endnote w:type="continuationSeparator" w:id="0">
    <w:p w:rsidR="00D8341E" w:rsidRDefault="00D8341E" w:rsidP="00DA5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341E" w:rsidRDefault="00D8341E" w:rsidP="00DA54D7">
      <w:r>
        <w:separator/>
      </w:r>
    </w:p>
  </w:footnote>
  <w:footnote w:type="continuationSeparator" w:id="0">
    <w:p w:rsidR="00D8341E" w:rsidRDefault="00D8341E" w:rsidP="00DA54D7">
      <w:r>
        <w:continuationSeparator/>
      </w:r>
    </w:p>
  </w:footnote>
  <w:footnote w:id="1">
    <w:p w:rsidR="00DA54D7" w:rsidRPr="002D0231" w:rsidRDefault="00DA54D7" w:rsidP="00DA54D7">
      <w:pPr>
        <w:pStyle w:val="a3"/>
        <w:jc w:val="both"/>
        <w:rPr>
          <w:sz w:val="24"/>
          <w:szCs w:val="24"/>
        </w:rPr>
      </w:pPr>
      <w:r w:rsidRPr="002D0231">
        <w:rPr>
          <w:rStyle w:val="a5"/>
          <w:sz w:val="24"/>
          <w:szCs w:val="24"/>
        </w:rPr>
        <w:footnoteRef/>
      </w:r>
      <w:r w:rsidRPr="002D0231">
        <w:rPr>
          <w:sz w:val="24"/>
          <w:szCs w:val="24"/>
        </w:rPr>
        <w:t xml:space="preserve"> Перечень этих случаев может быть сокращен или дополнен в зависимости от </w:t>
      </w:r>
      <w:r w:rsidRPr="002D0231">
        <w:rPr>
          <w:rFonts w:eastAsia="Calibri"/>
          <w:bCs/>
          <w:sz w:val="24"/>
          <w:szCs w:val="24"/>
          <w:lang w:eastAsia="en-US"/>
        </w:rPr>
        <w:t xml:space="preserve">установленного режима использования и охраны конкретной </w:t>
      </w:r>
      <w:r w:rsidRPr="002D0231">
        <w:rPr>
          <w:bCs/>
          <w:sz w:val="24"/>
          <w:szCs w:val="24"/>
          <w:lang w:eastAsia="zh-CN"/>
        </w:rPr>
        <w:t>особо охраняемой природной территории местного значения</w:t>
      </w:r>
      <w:r w:rsidRPr="002D0231">
        <w:rPr>
          <w:sz w:val="24"/>
          <w:szCs w:val="24"/>
        </w:rPr>
        <w:t xml:space="preserve"> на территории соответствующего муниципального образования. При корректировке перечня рекомендуем учитывать положения пункта 1.6 </w:t>
      </w:r>
      <w:r w:rsidRPr="002D0231">
        <w:rPr>
          <w:color w:val="000000"/>
          <w:sz w:val="24"/>
          <w:szCs w:val="24"/>
        </w:rPr>
        <w:t xml:space="preserve">Положения </w:t>
      </w:r>
      <w:r w:rsidRPr="002D0231">
        <w:rPr>
          <w:bCs/>
          <w:color w:val="000000"/>
          <w:sz w:val="24"/>
          <w:szCs w:val="24"/>
        </w:rPr>
        <w:t xml:space="preserve">о муниципальном контроле </w:t>
      </w:r>
      <w:r w:rsidRPr="002D0231">
        <w:rPr>
          <w:bCs/>
          <w:sz w:val="24"/>
          <w:szCs w:val="24"/>
        </w:rPr>
        <w:t>в области охраны и использования особо охраняемых природных территорий местного значения</w:t>
      </w:r>
      <w:r w:rsidRPr="002D0231">
        <w:rPr>
          <w:color w:val="000000"/>
          <w:sz w:val="24"/>
          <w:szCs w:val="24"/>
        </w:rPr>
        <w:t>.</w:t>
      </w:r>
    </w:p>
  </w:footnote>
  <w:footnote w:id="2">
    <w:p w:rsidR="002725D5" w:rsidRPr="002725D5" w:rsidRDefault="002725D5" w:rsidP="00DA54D7">
      <w:pPr>
        <w:pStyle w:val="a3"/>
        <w:widowControl w:val="0"/>
        <w:ind w:left="-567"/>
        <w:jc w:val="both"/>
      </w:pPr>
      <w:r>
        <w:rPr>
          <w:rStyle w:val="a5"/>
        </w:rPr>
        <w:footnoteRef/>
      </w:r>
      <w:r>
        <w:t xml:space="preserve"> </w:t>
      </w:r>
      <w:r w:rsidRPr="002725D5">
        <w:t xml:space="preserve">В соответствии с подготовленным </w:t>
      </w:r>
      <w:r w:rsidRPr="002725D5">
        <w:rPr>
          <w:color w:val="000000"/>
        </w:rPr>
        <w:t xml:space="preserve">положением о муниципальном контроле </w:t>
      </w:r>
      <w:r w:rsidRPr="002725D5">
        <w:t xml:space="preserve">в области охраны </w:t>
      </w:r>
      <w:r w:rsidRPr="002725D5">
        <w:br/>
        <w:t xml:space="preserve">и </w:t>
      </w:r>
      <w:proofErr w:type="gramStart"/>
      <w:r w:rsidRPr="002725D5">
        <w:t>использования</w:t>
      </w:r>
      <w:proofErr w:type="gramEnd"/>
      <w:r w:rsidRPr="002725D5">
        <w:t xml:space="preserve"> особо охраняемых природных территорий</w:t>
      </w:r>
      <w:r w:rsidRPr="002725D5">
        <w:rPr>
          <w:color w:val="000000"/>
        </w:rPr>
        <w:t xml:space="preserve"> по итогам обобщения правоприменительной практики должностными лицами, уполномоченными осуществлять муниципальный контроль </w:t>
      </w:r>
      <w:r w:rsidRPr="002725D5">
        <w:t>в области охраны и использования особо охраняемых природных территорий</w:t>
      </w:r>
      <w:r w:rsidRPr="002725D5">
        <w:rPr>
          <w:color w:val="000000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контроля </w:t>
      </w:r>
      <w:r w:rsidRPr="002725D5">
        <w:t>в области охраны и использования особо охраняемых природных территорий</w:t>
      </w:r>
      <w:r w:rsidRPr="002725D5">
        <w:rPr>
          <w:color w:val="000000"/>
        </w:rPr>
        <w:t xml:space="preserve"> и утверждаемый распоряжением администрации, подписываемым главой администрации.</w:t>
      </w:r>
      <w:r w:rsidRPr="002725D5">
        <w:rPr>
          <w:i/>
          <w:iCs/>
          <w:color w:val="000000"/>
        </w:rPr>
        <w:t xml:space="preserve"> </w:t>
      </w:r>
      <w:r w:rsidRPr="002725D5">
        <w:rPr>
          <w:color w:val="000000"/>
        </w:rPr>
        <w:t xml:space="preserve">Указанный доклад размещается </w:t>
      </w:r>
      <w:r w:rsidRPr="002725D5">
        <w:rPr>
          <w:color w:val="000000"/>
          <w:u w:val="single"/>
        </w:rPr>
        <w:t>в срок до 1 июля года, следующего за отчетным годом</w:t>
      </w:r>
      <w:r w:rsidRPr="002725D5">
        <w:rPr>
          <w:color w:val="000000"/>
        </w:rPr>
        <w:t>, на официальном сайте администрации.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308131015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A71004" w:rsidRDefault="00D8341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50136632"/>
      <w:docPartObj>
        <w:docPartGallery w:val="Page Numbers (Top of Page)"/>
        <w:docPartUnique/>
      </w:docPartObj>
    </w:sdtPr>
    <w:sdtEndPr>
      <w:rPr>
        <w:rStyle w:val="a8"/>
      </w:rPr>
    </w:sdtEndPr>
    <w:sdtContent>
      <w:p w:rsidR="00A71004" w:rsidRDefault="00010612" w:rsidP="003B2892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7D20AC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:rsidR="00A71004" w:rsidRDefault="00D8341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4D7"/>
    <w:rsid w:val="00010612"/>
    <w:rsid w:val="000F1176"/>
    <w:rsid w:val="001646E8"/>
    <w:rsid w:val="002725D5"/>
    <w:rsid w:val="003224B0"/>
    <w:rsid w:val="003A280D"/>
    <w:rsid w:val="00795572"/>
    <w:rsid w:val="007D20AC"/>
    <w:rsid w:val="00867F74"/>
    <w:rsid w:val="00AB03B7"/>
    <w:rsid w:val="00AD071A"/>
    <w:rsid w:val="00B63F03"/>
    <w:rsid w:val="00BC102C"/>
    <w:rsid w:val="00D8341E"/>
    <w:rsid w:val="00DA54D7"/>
    <w:rsid w:val="00F3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1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DA54D7"/>
    <w:rPr>
      <w:lang w:eastAsia="ru-RU"/>
    </w:rPr>
  </w:style>
  <w:style w:type="paragraph" w:styleId="22">
    <w:name w:val="Body Text 2"/>
    <w:basedOn w:val="a"/>
    <w:link w:val="21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6C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1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0F117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bumpedfont15">
    <w:name w:val="bumpedfont15"/>
    <w:basedOn w:val="a0"/>
    <w:rsid w:val="000F11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F117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A54D7"/>
    <w:pPr>
      <w:spacing w:before="100" w:beforeAutospacing="1" w:after="100" w:afterAutospacing="1"/>
    </w:pPr>
  </w:style>
  <w:style w:type="character" w:customStyle="1" w:styleId="21">
    <w:name w:val="Основной текст 2 Знак"/>
    <w:link w:val="22"/>
    <w:locked/>
    <w:rsid w:val="00DA54D7"/>
    <w:rPr>
      <w:lang w:eastAsia="ru-RU"/>
    </w:rPr>
  </w:style>
  <w:style w:type="paragraph" w:styleId="22">
    <w:name w:val="Body Text 2"/>
    <w:basedOn w:val="a"/>
    <w:link w:val="21"/>
    <w:rsid w:val="00DA54D7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0">
    <w:name w:val="Основной текст 2 Знак1"/>
    <w:basedOn w:val="a0"/>
    <w:uiPriority w:val="99"/>
    <w:semiHidden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DA54D7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3">
    <w:name w:val="footnote text"/>
    <w:basedOn w:val="a"/>
    <w:link w:val="a4"/>
    <w:uiPriority w:val="99"/>
    <w:semiHidden/>
    <w:unhideWhenUsed/>
    <w:rsid w:val="00DA54D7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A54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DA54D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A54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54D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DA54D7"/>
  </w:style>
  <w:style w:type="paragraph" w:styleId="a9">
    <w:name w:val="Balloon Text"/>
    <w:basedOn w:val="a"/>
    <w:link w:val="aa"/>
    <w:uiPriority w:val="99"/>
    <w:semiHidden/>
    <w:unhideWhenUsed/>
    <w:rsid w:val="00DA54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A54D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unhideWhenUsed/>
    <w:rsid w:val="00F36C0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0F117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c">
    <w:name w:val="No Spacing"/>
    <w:uiPriority w:val="1"/>
    <w:qFormat/>
    <w:rsid w:val="000F1176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ahoma"/>
      <w:color w:val="000000"/>
      <w:kern w:val="2"/>
      <w:sz w:val="24"/>
      <w:szCs w:val="24"/>
      <w:lang w:val="en-US"/>
    </w:rPr>
  </w:style>
  <w:style w:type="character" w:customStyle="1" w:styleId="bumpedfont15">
    <w:name w:val="bumpedfont15"/>
    <w:basedOn w:val="a0"/>
    <w:rsid w:val="000F1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2733</Words>
  <Characters>15580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Татьяна</cp:lastModifiedBy>
  <cp:revision>2</cp:revision>
  <dcterms:created xsi:type="dcterms:W3CDTF">2021-12-23T11:59:00Z</dcterms:created>
  <dcterms:modified xsi:type="dcterms:W3CDTF">2021-12-23T11:59:00Z</dcterms:modified>
</cp:coreProperties>
</file>