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3D" w:rsidRDefault="00664E3D" w:rsidP="006B6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 wp14:anchorId="5890345F" wp14:editId="2F3614A7">
            <wp:extent cx="638175" cy="857250"/>
            <wp:effectExtent l="0" t="0" r="9525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3D" w:rsidRPr="00946F3C" w:rsidRDefault="00664E3D" w:rsidP="00664E3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46F3C">
        <w:rPr>
          <w:rFonts w:ascii="Times New Roman" w:eastAsia="Calibri" w:hAnsi="Times New Roman"/>
          <w:sz w:val="28"/>
          <w:szCs w:val="28"/>
          <w:lang w:eastAsia="en-US"/>
        </w:rPr>
        <w:t>Администрация муниципального образования</w:t>
      </w:r>
    </w:p>
    <w:p w:rsidR="00664E3D" w:rsidRPr="00946F3C" w:rsidRDefault="00664E3D" w:rsidP="00664E3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46F3C">
        <w:rPr>
          <w:rFonts w:ascii="Times New Roman" w:eastAsia="Calibri" w:hAnsi="Times New Roman"/>
          <w:sz w:val="28"/>
          <w:szCs w:val="28"/>
          <w:lang w:eastAsia="en-US"/>
        </w:rPr>
        <w:t>Копорское сельское поселение</w:t>
      </w:r>
    </w:p>
    <w:p w:rsidR="00664E3D" w:rsidRPr="00946F3C" w:rsidRDefault="00664E3D" w:rsidP="00664E3D">
      <w:pPr>
        <w:spacing w:after="24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x-none"/>
        </w:rPr>
      </w:pPr>
      <w:r w:rsidRPr="00946F3C">
        <w:rPr>
          <w:rFonts w:ascii="Times New Roman" w:eastAsia="Calibri" w:hAnsi="Times New Roman"/>
          <w:sz w:val="28"/>
          <w:szCs w:val="28"/>
          <w:lang w:eastAsia="en-US"/>
        </w:rPr>
        <w:t>Ломоносовского района Ленинградской области</w:t>
      </w:r>
    </w:p>
    <w:p w:rsidR="002E0A03" w:rsidRDefault="002E0A03" w:rsidP="006B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E02">
        <w:rPr>
          <w:rFonts w:ascii="Times New Roman" w:hAnsi="Times New Roman"/>
          <w:b/>
          <w:sz w:val="28"/>
          <w:szCs w:val="28"/>
        </w:rPr>
        <w:t>ПОСТАНОВЛЕНИЕ</w:t>
      </w:r>
    </w:p>
    <w:p w:rsidR="002E0A03" w:rsidRDefault="002E0A03" w:rsidP="006B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A03" w:rsidRPr="00FE0C68" w:rsidRDefault="002E0A03" w:rsidP="006B6F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E0A03" w:rsidRPr="00FE0C68" w:rsidTr="00D01C23">
        <w:tc>
          <w:tcPr>
            <w:tcW w:w="4785" w:type="dxa"/>
          </w:tcPr>
          <w:p w:rsidR="002E0A03" w:rsidRPr="00FE0C68" w:rsidRDefault="007535AE" w:rsidP="006B6F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 18</w:t>
            </w:r>
            <w:bookmarkStart w:id="0" w:name="_GoBack"/>
            <w:bookmarkEnd w:id="0"/>
            <w:r w:rsidR="0034512B">
              <w:rPr>
                <w:rFonts w:ascii="Times New Roman" w:hAnsi="Times New Roman"/>
                <w:b/>
                <w:sz w:val="28"/>
                <w:szCs w:val="28"/>
              </w:rPr>
              <w:t xml:space="preserve"> декабря </w:t>
            </w:r>
            <w:r w:rsidR="00FE0C68" w:rsidRPr="00FE0C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E0A03" w:rsidRPr="00FE0C68">
              <w:rPr>
                <w:rFonts w:ascii="Times New Roman" w:hAnsi="Times New Roman"/>
                <w:b/>
                <w:sz w:val="28"/>
                <w:szCs w:val="28"/>
              </w:rPr>
              <w:t>2019 года</w:t>
            </w:r>
          </w:p>
        </w:tc>
        <w:tc>
          <w:tcPr>
            <w:tcW w:w="4786" w:type="dxa"/>
          </w:tcPr>
          <w:p w:rsidR="002E0A03" w:rsidRPr="00FE0C68" w:rsidRDefault="003F4E8C" w:rsidP="0034512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34512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316D2E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</w:tbl>
    <w:p w:rsidR="002E0A03" w:rsidRPr="006B6FA2" w:rsidRDefault="002E0A03" w:rsidP="006B6FA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/>
          <w:b/>
          <w:bCs/>
          <w:sz w:val="28"/>
          <w:szCs w:val="28"/>
        </w:rPr>
      </w:pPr>
    </w:p>
    <w:p w:rsidR="00664E3D" w:rsidRPr="00664E3D" w:rsidRDefault="0034512B" w:rsidP="00664E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 в пост</w:t>
      </w:r>
      <w:r w:rsidR="00DA6AA1">
        <w:rPr>
          <w:rFonts w:ascii="Times New Roman" w:hAnsi="Times New Roman"/>
          <w:b/>
          <w:bCs/>
          <w:sz w:val="28"/>
          <w:szCs w:val="28"/>
        </w:rPr>
        <w:t xml:space="preserve">ановление от  21 марта 2019 г.  № </w:t>
      </w:r>
      <w:r>
        <w:rPr>
          <w:rFonts w:ascii="Times New Roman" w:hAnsi="Times New Roman"/>
          <w:b/>
          <w:bCs/>
          <w:sz w:val="28"/>
          <w:szCs w:val="28"/>
        </w:rPr>
        <w:t>11 «</w:t>
      </w:r>
      <w:r w:rsidR="002E0A03" w:rsidRPr="00664E3D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включения инициативных предложений </w:t>
      </w:r>
    </w:p>
    <w:p w:rsidR="002E0A03" w:rsidRPr="00664E3D" w:rsidRDefault="002E0A03" w:rsidP="00664E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4E3D">
        <w:rPr>
          <w:rFonts w:ascii="Times New Roman" w:hAnsi="Times New Roman"/>
          <w:b/>
          <w:bCs/>
          <w:sz w:val="28"/>
          <w:szCs w:val="28"/>
        </w:rPr>
        <w:t xml:space="preserve">населения части территории муниципального образования </w:t>
      </w:r>
      <w:r w:rsidR="004670FA" w:rsidRPr="00664E3D">
        <w:rPr>
          <w:rFonts w:ascii="Times New Roman" w:hAnsi="Times New Roman"/>
          <w:b/>
          <w:bCs/>
          <w:sz w:val="28"/>
          <w:szCs w:val="28"/>
        </w:rPr>
        <w:t xml:space="preserve">Копорское  сельское поселение </w:t>
      </w:r>
      <w:r w:rsidRPr="00664E3D">
        <w:rPr>
          <w:rFonts w:ascii="Times New Roman" w:hAnsi="Times New Roman"/>
          <w:b/>
          <w:bCs/>
          <w:sz w:val="28"/>
          <w:szCs w:val="28"/>
        </w:rPr>
        <w:t>в муниципальную программу (подпрограмму)</w:t>
      </w:r>
      <w:r w:rsidR="0034512B">
        <w:rPr>
          <w:rFonts w:ascii="Times New Roman" w:hAnsi="Times New Roman"/>
          <w:b/>
          <w:bCs/>
          <w:sz w:val="28"/>
          <w:szCs w:val="28"/>
        </w:rPr>
        <w:t>»</w:t>
      </w:r>
    </w:p>
    <w:p w:rsidR="002E0A03" w:rsidRPr="00DF0FB0" w:rsidRDefault="002E0A03" w:rsidP="00DF0FB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E0A03" w:rsidRPr="003F4E8C" w:rsidRDefault="00DF0FB0" w:rsidP="003F4E8C">
      <w:pPr>
        <w:pStyle w:val="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DF0FB0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 </w:t>
      </w:r>
      <w:hyperlink r:id="rId10" w:history="1">
        <w:r w:rsidRPr="00DF0FB0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 Ленинградской области от 18 ноября 2019 года N 86-оз</w:t>
        </w:r>
      </w:hyperlink>
      <w:r w:rsidRPr="00DF0FB0">
        <w:rPr>
          <w:rFonts w:ascii="Times New Roman" w:hAnsi="Times New Roman"/>
          <w:color w:val="000000" w:themeColor="text1"/>
          <w:sz w:val="28"/>
          <w:szCs w:val="28"/>
        </w:rPr>
        <w:t>. "О внесении изменений в областной закон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(Принят Законодательным собранием Ленинградской области 23 октября 2019 года)</w:t>
      </w:r>
      <w:r w:rsidR="002E0A03" w:rsidRPr="006B6FA2">
        <w:rPr>
          <w:rFonts w:ascii="Times New Roman" w:hAnsi="Times New Roman"/>
          <w:sz w:val="28"/>
          <w:szCs w:val="28"/>
        </w:rPr>
        <w:t>,</w:t>
      </w:r>
      <w:r w:rsidR="002E0A03"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="002E0A03" w:rsidRPr="006B6FA2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приведения нормативных правовых актов органов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 Копорского сельского поселения </w:t>
      </w:r>
      <w:r w:rsidR="00DA6AA1">
        <w:rPr>
          <w:rFonts w:ascii="Times New Roman" w:hAnsi="Times New Roman"/>
          <w:color w:val="000000"/>
          <w:sz w:val="28"/>
          <w:szCs w:val="28"/>
        </w:rPr>
        <w:t xml:space="preserve"> в соответствие с </w:t>
      </w:r>
      <w:proofErr w:type="gramStart"/>
      <w:r w:rsidR="00DA6AA1">
        <w:rPr>
          <w:rFonts w:ascii="Times New Roman" w:hAnsi="Times New Roman"/>
          <w:color w:val="000000"/>
          <w:sz w:val="28"/>
          <w:szCs w:val="28"/>
        </w:rPr>
        <w:t>действующим</w:t>
      </w:r>
      <w:proofErr w:type="gramEnd"/>
      <w:r w:rsidR="00DA6AA1">
        <w:rPr>
          <w:rFonts w:ascii="Times New Roman" w:hAnsi="Times New Roman"/>
          <w:color w:val="000000"/>
          <w:sz w:val="28"/>
          <w:szCs w:val="28"/>
        </w:rPr>
        <w:t xml:space="preserve">, администрация Копорского сельского поселения  </w:t>
      </w:r>
    </w:p>
    <w:p w:rsidR="002E0A03" w:rsidRPr="006B6FA2" w:rsidRDefault="002E0A03" w:rsidP="003F4E8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64E3D">
        <w:rPr>
          <w:rFonts w:ascii="Times New Roman" w:hAnsi="Times New Roman"/>
          <w:b/>
          <w:sz w:val="28"/>
          <w:szCs w:val="28"/>
        </w:rPr>
        <w:t>ПОСТАНОВЛЯЕТ:</w:t>
      </w:r>
    </w:p>
    <w:p w:rsidR="00DA6AA1" w:rsidRPr="003F4E8C" w:rsidRDefault="00DA6AA1" w:rsidP="00DA6AA1">
      <w:pPr>
        <w:pStyle w:val="a9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F4E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Внести  следующие  изменения в Порядок </w:t>
      </w:r>
      <w:proofErr w:type="gramStart"/>
      <w:r w:rsidRPr="003F4E8C">
        <w:rPr>
          <w:rFonts w:ascii="Times New Roman" w:hAnsi="Times New Roman"/>
          <w:bCs/>
          <w:color w:val="000000" w:themeColor="text1"/>
          <w:sz w:val="28"/>
          <w:szCs w:val="28"/>
        </w:rPr>
        <w:t>включения инициативных предложений населения части территории муниципального образования</w:t>
      </w:r>
      <w:proofErr w:type="gramEnd"/>
      <w:r w:rsidRPr="003F4E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Копорское  сельское поселение в муниципальную программу (подпрограмму), утвержденный постановлением от  21 марта 2019 г. № 11 (далее – Порядок):</w:t>
      </w:r>
    </w:p>
    <w:p w:rsidR="00DA6AA1" w:rsidRPr="003F4E8C" w:rsidRDefault="00DA6AA1" w:rsidP="003F4E8C">
      <w:pPr>
        <w:pStyle w:val="a9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E8C">
        <w:rPr>
          <w:rFonts w:ascii="Times New Roman" w:hAnsi="Times New Roman"/>
          <w:color w:val="000000" w:themeColor="text1"/>
          <w:sz w:val="28"/>
          <w:szCs w:val="28"/>
        </w:rPr>
        <w:t>Вводную часть Порядка изложить в следующей редакции:</w:t>
      </w:r>
    </w:p>
    <w:p w:rsidR="00DA6AA1" w:rsidRPr="003F4E8C" w:rsidRDefault="003F4E8C" w:rsidP="003F4E8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A6AA1" w:rsidRPr="003F4E8C">
        <w:rPr>
          <w:rFonts w:ascii="Times New Roman" w:hAnsi="Times New Roman"/>
          <w:color w:val="000000" w:themeColor="text1"/>
          <w:sz w:val="28"/>
          <w:szCs w:val="28"/>
        </w:rPr>
        <w:t>Инициативные предложения жителей сельских населенных пунктов (далее - инициативные предложения) - предложения (предложение) граждан Российской Федерации, обладающих избирательным правом, граждан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 (далее - граждане),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</w:t>
      </w:r>
      <w:proofErr w:type="gramEnd"/>
      <w:r w:rsidR="00DA6AA1"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DA6AA1"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находящееся в границах части территории муниципального образования,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части территории муниципального образования, создаваемых и (или) используемых в рамках решения вопросов местного значения, предусмотренных </w:t>
      </w:r>
      <w:hyperlink r:id="rId11" w:history="1">
        <w:r w:rsidR="00DA6AA1" w:rsidRPr="003F4E8C">
          <w:rPr>
            <w:rFonts w:ascii="Times New Roman" w:hAnsi="Times New Roman"/>
            <w:color w:val="000000" w:themeColor="text1"/>
            <w:sz w:val="28"/>
            <w:szCs w:val="28"/>
          </w:rPr>
          <w:t xml:space="preserve">Федеральным законом от 6 октября 2003 </w:t>
        </w:r>
        <w:r w:rsidR="00DA6AA1" w:rsidRPr="003F4E8C">
          <w:rPr>
            <w:rFonts w:ascii="Times New Roman" w:hAnsi="Times New Roman"/>
            <w:color w:val="000000" w:themeColor="text1"/>
            <w:sz w:val="28"/>
            <w:szCs w:val="28"/>
          </w:rPr>
          <w:lastRenderedPageBreak/>
          <w:t>года N 131-ФЗ "Об общих принципах организации местного самоуправления в Российской Федерации"</w:t>
        </w:r>
      </w:hyperlink>
      <w:r w:rsidR="00DA6AA1"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 (далее – </w:t>
      </w:r>
      <w:hyperlink r:id="rId12" w:history="1">
        <w:r w:rsidR="00DA6AA1" w:rsidRPr="003F4E8C">
          <w:rPr>
            <w:rFonts w:ascii="Times New Roman" w:hAnsi="Times New Roman"/>
            <w:color w:val="000000" w:themeColor="text1"/>
            <w:sz w:val="28"/>
            <w:szCs w:val="28"/>
          </w:rPr>
          <w:t>объекты общественной инфраструктуры</w:t>
        </w:r>
      </w:hyperlink>
      <w:r w:rsidR="00DA6AA1" w:rsidRPr="003F4E8C">
        <w:rPr>
          <w:rFonts w:ascii="Times New Roman" w:hAnsi="Times New Roman"/>
          <w:color w:val="000000" w:themeColor="text1"/>
          <w:sz w:val="28"/>
          <w:szCs w:val="28"/>
        </w:rPr>
        <w:t>).</w:t>
      </w:r>
      <w:proofErr w:type="gramEnd"/>
    </w:p>
    <w:p w:rsidR="00DA6AA1" w:rsidRPr="003F4E8C" w:rsidRDefault="00DA6AA1" w:rsidP="003F4E8C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Порядок включения инициативных </w:t>
      </w:r>
      <w:r w:rsidR="003F4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предложений населения части территории </w:t>
      </w:r>
      <w:r w:rsidR="003F4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4E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3F4E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F4E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Копорское  сельское поселение </w:t>
      </w:r>
      <w:r w:rsidRPr="003F4E8C">
        <w:rPr>
          <w:rFonts w:ascii="Times New Roman" w:hAnsi="Times New Roman"/>
          <w:color w:val="000000" w:themeColor="text1"/>
          <w:sz w:val="28"/>
          <w:szCs w:val="28"/>
        </w:rPr>
        <w:t>в муници</w:t>
      </w:r>
      <w:r w:rsidR="003F4E8C">
        <w:rPr>
          <w:rFonts w:ascii="Times New Roman" w:hAnsi="Times New Roman"/>
          <w:color w:val="000000" w:themeColor="text1"/>
          <w:sz w:val="28"/>
          <w:szCs w:val="28"/>
        </w:rPr>
        <w:t>пальную программу</w:t>
      </w:r>
      <w:r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 (далее - Порядок) </w:t>
      </w:r>
      <w:r w:rsidR="003F4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механизм отбора инициативных предложений населения сельских </w:t>
      </w:r>
      <w:r w:rsidR="003F4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населенных пунктов, не являющихся административными центрами муниципальных </w:t>
      </w:r>
      <w:r w:rsidR="003F4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образований, </w:t>
      </w:r>
      <w:r w:rsidR="003F4E8C">
        <w:rPr>
          <w:rFonts w:ascii="Times New Roman" w:hAnsi="Times New Roman"/>
          <w:color w:val="000000" w:themeColor="text1"/>
          <w:sz w:val="28"/>
          <w:szCs w:val="28"/>
        </w:rPr>
        <w:t xml:space="preserve"> на которых </w:t>
      </w:r>
      <w:r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 назначен староста, или части </w:t>
      </w:r>
      <w:r w:rsidRPr="003F4E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территории муниципального </w:t>
      </w:r>
      <w:r w:rsidR="003F4E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F4E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образования Копорское  </w:t>
      </w:r>
      <w:r w:rsidR="003F4E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сельское поселение, на которых </w:t>
      </w:r>
      <w:r w:rsidRPr="003F4E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изб</w:t>
      </w:r>
      <w:r w:rsidR="003F4E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ран общественный  совет (далее - </w:t>
      </w:r>
      <w:r w:rsidRPr="003F4E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инициативные </w:t>
      </w:r>
      <w:r w:rsidR="003F4E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F4E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предложения), </w:t>
      </w:r>
      <w:r w:rsidR="003F4E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Pr="003F4E8C">
        <w:rPr>
          <w:rFonts w:ascii="Times New Roman" w:hAnsi="Times New Roman"/>
          <w:color w:val="000000" w:themeColor="text1"/>
          <w:sz w:val="28"/>
          <w:szCs w:val="28"/>
        </w:rPr>
        <w:t>для включения в</w:t>
      </w:r>
      <w:r w:rsidR="003F4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муниципальную </w:t>
      </w:r>
      <w:r w:rsidR="003F4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программу (подпрограмму) </w:t>
      </w:r>
      <w:r w:rsidR="003F4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3F4E8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3F4E8C"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proofErr w:type="gramEnd"/>
      <w:r w:rsidR="003F4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4E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4E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правовым </w:t>
      </w:r>
      <w:r w:rsidR="003F4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актом администрации </w:t>
      </w:r>
      <w:r w:rsidR="003F4E8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образования»</w:t>
      </w:r>
      <w:r w:rsidRPr="003F4E8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F4E8C">
        <w:rPr>
          <w:rFonts w:ascii="Times New Roman" w:hAnsi="Times New Roman"/>
          <w:color w:val="000000" w:themeColor="text1"/>
          <w:sz w:val="28"/>
          <w:szCs w:val="28"/>
        </w:rPr>
        <w:br/>
        <w:t>1.2. Пункт 2.2.1 части 2  изложить в новой редакции:</w:t>
      </w:r>
    </w:p>
    <w:p w:rsidR="00DA6AA1" w:rsidRPr="003F4E8C" w:rsidRDefault="003F4E8C" w:rsidP="003F4E8C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A6AA1"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2.2.1. </w:t>
      </w:r>
      <w:proofErr w:type="gramStart"/>
      <w:r w:rsidR="00DA6AA1"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Староста сельского населенного пункта </w:t>
      </w:r>
      <w:r w:rsidR="00DA6AA1" w:rsidRPr="003F4E8C">
        <w:rPr>
          <w:rFonts w:ascii="Times New Roman" w:eastAsia="Times New Roman" w:hAnsi="Times New Roman"/>
          <w:color w:val="000000" w:themeColor="text1"/>
          <w:sz w:val="28"/>
          <w:szCs w:val="28"/>
        </w:rPr>
        <w:t>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</w:t>
      </w:r>
      <w:proofErr w:type="gramEnd"/>
      <w:r w:rsidR="00DA6AA1" w:rsidRPr="003F4E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муниципального образования в реализации инициативных предложений, а также следующие материалы</w:t>
      </w:r>
      <w:r w:rsidR="00DA6AA1" w:rsidRPr="003F4E8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A6AA1" w:rsidRPr="003F4E8C" w:rsidRDefault="00DA6AA1" w:rsidP="003F4E8C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Pr="003F4E8C">
        <w:rPr>
          <w:rFonts w:ascii="Times New Roman" w:hAnsi="Times New Roman"/>
          <w:bCs/>
          <w:color w:val="000000" w:themeColor="text1"/>
          <w:sz w:val="28"/>
          <w:szCs w:val="28"/>
        </w:rPr>
        <w:t>Копорское  сельское поселение</w:t>
      </w:r>
      <w:r w:rsidRPr="003F4E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A6AA1" w:rsidRPr="003F4E8C" w:rsidRDefault="00DA6AA1" w:rsidP="003F4E8C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Pr="003F4E8C">
        <w:rPr>
          <w:rFonts w:ascii="Times New Roman" w:hAnsi="Times New Roman"/>
          <w:bCs/>
          <w:color w:val="000000" w:themeColor="text1"/>
          <w:sz w:val="28"/>
          <w:szCs w:val="28"/>
        </w:rPr>
        <w:t>Копорское  сельское поселение</w:t>
      </w:r>
      <w:r w:rsidRPr="003F4E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A6AA1" w:rsidRPr="003F4E8C" w:rsidRDefault="00DA6AA1" w:rsidP="003F4E8C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E8C">
        <w:rPr>
          <w:rFonts w:ascii="Times New Roman" w:hAnsi="Times New Roman"/>
          <w:color w:val="000000" w:themeColor="text1"/>
          <w:sz w:val="28"/>
          <w:szCs w:val="28"/>
        </w:rPr>
        <w:t>- материалы (документы), подтверждающие фот</w:t>
      </w:r>
      <w:proofErr w:type="gramStart"/>
      <w:r w:rsidRPr="003F4E8C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 и (или) видео-фиксацию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</w:t>
      </w:r>
      <w:r w:rsidR="003F4E8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F4E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A6AA1" w:rsidRPr="003F4E8C" w:rsidRDefault="00DA6AA1" w:rsidP="003F4E8C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4E8C" w:rsidRDefault="002E0A03" w:rsidP="003F4E8C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подлежит опубликованию </w:t>
      </w:r>
      <w:r w:rsidR="004670FA"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(обнародованию) </w:t>
      </w:r>
      <w:r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и размещению на информационном сайте муниципального образования </w:t>
      </w:r>
      <w:r w:rsidR="004670FA"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70FA" w:rsidRPr="003F4E8C">
        <w:rPr>
          <w:rFonts w:ascii="Times New Roman" w:hAnsi="Times New Roman"/>
          <w:bCs/>
          <w:color w:val="000000" w:themeColor="text1"/>
          <w:sz w:val="28"/>
          <w:szCs w:val="28"/>
        </w:rPr>
        <w:t>Копорское  сельское поселение</w:t>
      </w:r>
      <w:r w:rsidRPr="003F4E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0A03" w:rsidRPr="003F4E8C" w:rsidRDefault="002E0A03" w:rsidP="003F4E8C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E8C">
        <w:rPr>
          <w:rFonts w:ascii="Times New Roman" w:hAnsi="Times New Roman"/>
          <w:color w:val="000000" w:themeColor="text1"/>
          <w:sz w:val="28"/>
          <w:szCs w:val="28"/>
        </w:rPr>
        <w:t>Постановление вступает в силу после его официального опубликования</w:t>
      </w:r>
      <w:r w:rsidR="003F4E8C"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 (обнародования)</w:t>
      </w:r>
      <w:r w:rsidRPr="003F4E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4E3D" w:rsidRPr="003F4E8C" w:rsidRDefault="00664E3D" w:rsidP="00664E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A03" w:rsidRPr="003F4E8C" w:rsidRDefault="002E0A03" w:rsidP="00664E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E8C">
        <w:rPr>
          <w:rFonts w:ascii="Times New Roman" w:hAnsi="Times New Roman"/>
          <w:color w:val="000000" w:themeColor="text1"/>
          <w:sz w:val="28"/>
          <w:szCs w:val="28"/>
        </w:rPr>
        <w:t>Глава администрации</w:t>
      </w:r>
      <w:r w:rsidR="004670FA" w:rsidRPr="003F4E8C">
        <w:rPr>
          <w:rFonts w:ascii="Times New Roman" w:hAnsi="Times New Roman"/>
          <w:color w:val="000000" w:themeColor="text1"/>
          <w:sz w:val="28"/>
          <w:szCs w:val="28"/>
        </w:rPr>
        <w:t>:                              Д.П. Кучинский</w:t>
      </w:r>
      <w:r w:rsidRPr="003F4E8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</w:p>
    <w:p w:rsidR="00664E3D" w:rsidRPr="003F4E8C" w:rsidRDefault="00664E3D" w:rsidP="003F4E8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664E3D" w:rsidRPr="003F4E8C" w:rsidSect="003F4E8C">
      <w:headerReference w:type="even" r:id="rId13"/>
      <w:headerReference w:type="default" r:id="rId14"/>
      <w:pgSz w:w="11906" w:h="16838"/>
      <w:pgMar w:top="284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E5" w:rsidRDefault="00A60CE5">
      <w:r>
        <w:separator/>
      </w:r>
    </w:p>
  </w:endnote>
  <w:endnote w:type="continuationSeparator" w:id="0">
    <w:p w:rsidR="00A60CE5" w:rsidRDefault="00A6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E5" w:rsidRDefault="00A60CE5">
      <w:r>
        <w:separator/>
      </w:r>
    </w:p>
  </w:footnote>
  <w:footnote w:type="continuationSeparator" w:id="0">
    <w:p w:rsidR="00A60CE5" w:rsidRDefault="00A6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535AE">
      <w:rPr>
        <w:rStyle w:val="ac"/>
        <w:noProof/>
      </w:rPr>
      <w:t>2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335B9"/>
    <w:multiLevelType w:val="multilevel"/>
    <w:tmpl w:val="CAAE097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122B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421D"/>
    <w:rsid w:val="001C4F5A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351F"/>
    <w:rsid w:val="002523EF"/>
    <w:rsid w:val="002524F9"/>
    <w:rsid w:val="002566DA"/>
    <w:rsid w:val="00266147"/>
    <w:rsid w:val="002720B0"/>
    <w:rsid w:val="00272AF4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16D2E"/>
    <w:rsid w:val="003202A3"/>
    <w:rsid w:val="00332061"/>
    <w:rsid w:val="003402EC"/>
    <w:rsid w:val="00341149"/>
    <w:rsid w:val="0034512B"/>
    <w:rsid w:val="00346D85"/>
    <w:rsid w:val="00353471"/>
    <w:rsid w:val="00354201"/>
    <w:rsid w:val="00364967"/>
    <w:rsid w:val="003678C6"/>
    <w:rsid w:val="003711E0"/>
    <w:rsid w:val="0037266C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4E8C"/>
    <w:rsid w:val="003F4FF2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5379E"/>
    <w:rsid w:val="004610A7"/>
    <w:rsid w:val="00462257"/>
    <w:rsid w:val="004670FA"/>
    <w:rsid w:val="004677F2"/>
    <w:rsid w:val="00472682"/>
    <w:rsid w:val="00473DBF"/>
    <w:rsid w:val="0049256A"/>
    <w:rsid w:val="0049502A"/>
    <w:rsid w:val="004A1B97"/>
    <w:rsid w:val="004A4976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12E4"/>
    <w:rsid w:val="00594C30"/>
    <w:rsid w:val="005A1E02"/>
    <w:rsid w:val="005A2635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64E3D"/>
    <w:rsid w:val="006718B0"/>
    <w:rsid w:val="00671E96"/>
    <w:rsid w:val="00675644"/>
    <w:rsid w:val="00680168"/>
    <w:rsid w:val="006A604D"/>
    <w:rsid w:val="006A7BD1"/>
    <w:rsid w:val="006B6FA2"/>
    <w:rsid w:val="006C3AA1"/>
    <w:rsid w:val="006E695D"/>
    <w:rsid w:val="006F18A9"/>
    <w:rsid w:val="006F47A1"/>
    <w:rsid w:val="0070094D"/>
    <w:rsid w:val="007134F2"/>
    <w:rsid w:val="00715BB3"/>
    <w:rsid w:val="00720AF4"/>
    <w:rsid w:val="007257EB"/>
    <w:rsid w:val="00731763"/>
    <w:rsid w:val="00735BF5"/>
    <w:rsid w:val="007403AD"/>
    <w:rsid w:val="007472DC"/>
    <w:rsid w:val="007507DF"/>
    <w:rsid w:val="007535AE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26FB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423DA"/>
    <w:rsid w:val="008475F7"/>
    <w:rsid w:val="00847A9F"/>
    <w:rsid w:val="008674E0"/>
    <w:rsid w:val="0088478F"/>
    <w:rsid w:val="00887654"/>
    <w:rsid w:val="008922D5"/>
    <w:rsid w:val="0089308B"/>
    <w:rsid w:val="00895022"/>
    <w:rsid w:val="008B1E8C"/>
    <w:rsid w:val="008B3843"/>
    <w:rsid w:val="008C3127"/>
    <w:rsid w:val="008C6F98"/>
    <w:rsid w:val="008D7852"/>
    <w:rsid w:val="008E259D"/>
    <w:rsid w:val="008F2AFC"/>
    <w:rsid w:val="00906F23"/>
    <w:rsid w:val="009124A1"/>
    <w:rsid w:val="0091431A"/>
    <w:rsid w:val="00914ACA"/>
    <w:rsid w:val="009150D5"/>
    <w:rsid w:val="00915AFE"/>
    <w:rsid w:val="00927B9A"/>
    <w:rsid w:val="0094454F"/>
    <w:rsid w:val="0096483C"/>
    <w:rsid w:val="00973D86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60CE5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5D4A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26DF1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A6AA1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0FB0"/>
    <w:rsid w:val="00DF4DCD"/>
    <w:rsid w:val="00DF6F7E"/>
    <w:rsid w:val="00E0528F"/>
    <w:rsid w:val="00E06A30"/>
    <w:rsid w:val="00E25779"/>
    <w:rsid w:val="00E27A56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0C68"/>
    <w:rsid w:val="00FE22AE"/>
    <w:rsid w:val="00FE3355"/>
    <w:rsid w:val="00FE7AB1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5637878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F740-F3AF-458B-96B1-536B7B8C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3</cp:revision>
  <cp:lastPrinted>2019-12-23T12:00:00Z</cp:lastPrinted>
  <dcterms:created xsi:type="dcterms:W3CDTF">2019-12-23T11:59:00Z</dcterms:created>
  <dcterms:modified xsi:type="dcterms:W3CDTF">2019-12-23T12:01:00Z</dcterms:modified>
</cp:coreProperties>
</file>