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16" w:rsidRDefault="00034716" w:rsidP="00034716">
      <w:pPr>
        <w:jc w:val="center"/>
      </w:pPr>
      <w:r w:rsidRPr="007944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6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633046" w:rsidRDefault="00633046" w:rsidP="00633046">
      <w:pPr>
        <w:pStyle w:val="ConsPlusTitlePage"/>
        <w:rPr>
          <w:sz w:val="24"/>
          <w:szCs w:val="24"/>
        </w:rPr>
      </w:pPr>
    </w:p>
    <w:p w:rsidR="00633046" w:rsidRDefault="00633046" w:rsidP="00633046">
      <w:pPr>
        <w:jc w:val="center"/>
        <w:rPr>
          <w:b/>
        </w:rPr>
      </w:pPr>
      <w:r>
        <w:rPr>
          <w:b/>
        </w:rPr>
        <w:t>СОВЕТ ДЕПУТАТОВ</w:t>
      </w:r>
    </w:p>
    <w:p w:rsidR="00633046" w:rsidRDefault="00633046" w:rsidP="0063304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33046" w:rsidRDefault="00633046" w:rsidP="00633046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633046" w:rsidRDefault="00633046" w:rsidP="00633046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633046" w:rsidRDefault="00633046" w:rsidP="0063304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34716" w:rsidRPr="00C8051C" w:rsidRDefault="00034716" w:rsidP="00034716">
      <w:pPr>
        <w:jc w:val="center"/>
        <w:rPr>
          <w:b/>
          <w:sz w:val="28"/>
          <w:szCs w:val="28"/>
        </w:rPr>
      </w:pPr>
    </w:p>
    <w:p w:rsidR="00034716" w:rsidRPr="003A2527" w:rsidRDefault="00034716" w:rsidP="0003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034716" w:rsidRDefault="00034716" w:rsidP="00633046">
      <w:pPr>
        <w:rPr>
          <w:b/>
          <w:sz w:val="28"/>
          <w:szCs w:val="28"/>
        </w:rPr>
      </w:pPr>
    </w:p>
    <w:p w:rsidR="00034716" w:rsidRPr="003A2527" w:rsidRDefault="00034716" w:rsidP="0003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4716" w:rsidRPr="00C8051C" w:rsidRDefault="00034716" w:rsidP="00034716">
      <w:pPr>
        <w:jc w:val="center"/>
        <w:rPr>
          <w:b/>
          <w:sz w:val="28"/>
          <w:szCs w:val="28"/>
        </w:rPr>
      </w:pPr>
    </w:p>
    <w:p w:rsidR="00034716" w:rsidRDefault="00360A8B" w:rsidP="00034716">
      <w:pPr>
        <w:ind w:firstLine="360"/>
        <w:rPr>
          <w:b/>
        </w:rPr>
      </w:pPr>
      <w:r>
        <w:rPr>
          <w:b/>
          <w:sz w:val="28"/>
          <w:szCs w:val="28"/>
        </w:rPr>
        <w:t xml:space="preserve">   От 27 марта</w:t>
      </w:r>
      <w:r w:rsidR="00901C98">
        <w:rPr>
          <w:b/>
          <w:sz w:val="28"/>
          <w:szCs w:val="28"/>
        </w:rPr>
        <w:t xml:space="preserve"> </w:t>
      </w:r>
      <w:r w:rsidR="00702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034716" w:rsidRPr="00C8051C">
        <w:rPr>
          <w:b/>
          <w:sz w:val="28"/>
          <w:szCs w:val="28"/>
        </w:rPr>
        <w:t xml:space="preserve"> года                      </w:t>
      </w:r>
      <w:r w:rsidR="00034716">
        <w:rPr>
          <w:b/>
          <w:sz w:val="28"/>
          <w:szCs w:val="28"/>
        </w:rPr>
        <w:t xml:space="preserve">           </w:t>
      </w:r>
      <w:r w:rsidR="00034716" w:rsidRPr="00C8051C">
        <w:rPr>
          <w:b/>
          <w:sz w:val="28"/>
          <w:szCs w:val="28"/>
        </w:rPr>
        <w:t xml:space="preserve">                          </w:t>
      </w:r>
      <w:r w:rsidR="00633046">
        <w:rPr>
          <w:b/>
          <w:sz w:val="28"/>
          <w:szCs w:val="28"/>
        </w:rPr>
        <w:t xml:space="preserve">       </w:t>
      </w:r>
      <w:r w:rsidR="00034716">
        <w:rPr>
          <w:b/>
          <w:sz w:val="28"/>
          <w:szCs w:val="28"/>
        </w:rPr>
        <w:t xml:space="preserve">  №</w:t>
      </w:r>
      <w:r w:rsidR="00CF569E">
        <w:rPr>
          <w:b/>
          <w:sz w:val="28"/>
          <w:szCs w:val="28"/>
        </w:rPr>
        <w:t xml:space="preserve"> </w:t>
      </w:r>
      <w:r w:rsidR="000618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</w:p>
    <w:p w:rsidR="00034716" w:rsidRDefault="00034716" w:rsidP="00034716">
      <w:pPr>
        <w:ind w:firstLine="360"/>
        <w:jc w:val="center"/>
        <w:rPr>
          <w:b/>
        </w:rPr>
      </w:pPr>
    </w:p>
    <w:p w:rsidR="00034716" w:rsidRDefault="00034716" w:rsidP="00034716">
      <w:pPr>
        <w:ind w:firstLine="360"/>
        <w:jc w:val="center"/>
        <w:rPr>
          <w:b/>
        </w:rPr>
      </w:pPr>
    </w:p>
    <w:p w:rsidR="00901C98" w:rsidRDefault="00901C98" w:rsidP="00901C98">
      <w:pPr>
        <w:ind w:firstLine="360"/>
        <w:rPr>
          <w:b/>
        </w:rPr>
      </w:pPr>
      <w:r>
        <w:rPr>
          <w:b/>
        </w:rPr>
        <w:t xml:space="preserve">Об утверждении отчета главы </w:t>
      </w:r>
    </w:p>
    <w:p w:rsidR="00CB3075" w:rsidRDefault="00901C98" w:rsidP="00CB3075">
      <w:pPr>
        <w:ind w:firstLine="360"/>
        <w:rPr>
          <w:b/>
        </w:rPr>
      </w:pPr>
      <w:r>
        <w:rPr>
          <w:b/>
        </w:rPr>
        <w:t xml:space="preserve">администрации  </w:t>
      </w:r>
      <w:r w:rsidR="00CB3075">
        <w:rPr>
          <w:b/>
        </w:rPr>
        <w:t xml:space="preserve"> </w:t>
      </w:r>
      <w:proofErr w:type="spellStart"/>
      <w:r w:rsidR="00360A8B">
        <w:rPr>
          <w:b/>
        </w:rPr>
        <w:t>Копорского</w:t>
      </w:r>
      <w:proofErr w:type="spellEnd"/>
      <w:r w:rsidR="00360A8B">
        <w:rPr>
          <w:b/>
        </w:rPr>
        <w:t xml:space="preserve"> </w:t>
      </w:r>
      <w:proofErr w:type="gramStart"/>
      <w:r w:rsidR="00360A8B">
        <w:rPr>
          <w:b/>
        </w:rPr>
        <w:t>сельского</w:t>
      </w:r>
      <w:proofErr w:type="gramEnd"/>
    </w:p>
    <w:p w:rsidR="00CB3075" w:rsidRDefault="00901C98" w:rsidP="00CB3075">
      <w:pPr>
        <w:ind w:firstLine="360"/>
        <w:rPr>
          <w:b/>
        </w:rPr>
      </w:pPr>
      <w:r>
        <w:rPr>
          <w:b/>
        </w:rPr>
        <w:t xml:space="preserve">поселения о </w:t>
      </w:r>
      <w:r w:rsidR="00CB3075">
        <w:rPr>
          <w:b/>
        </w:rPr>
        <w:t xml:space="preserve"> </w:t>
      </w:r>
      <w:r>
        <w:rPr>
          <w:b/>
        </w:rPr>
        <w:t xml:space="preserve">результатах деятельности   </w:t>
      </w:r>
    </w:p>
    <w:p w:rsidR="00901C98" w:rsidRPr="00D125D4" w:rsidRDefault="00360A8B" w:rsidP="00CB3075">
      <w:pPr>
        <w:ind w:firstLine="360"/>
        <w:rPr>
          <w:b/>
        </w:rPr>
      </w:pPr>
      <w:r>
        <w:rPr>
          <w:b/>
        </w:rPr>
        <w:t>администрации за 2017</w:t>
      </w:r>
      <w:r w:rsidR="00901C98">
        <w:rPr>
          <w:b/>
        </w:rPr>
        <w:t xml:space="preserve"> год</w:t>
      </w:r>
    </w:p>
    <w:p w:rsidR="00901C98" w:rsidRDefault="00901C98" w:rsidP="00901C98">
      <w:pPr>
        <w:ind w:firstLine="360"/>
        <w:jc w:val="both"/>
      </w:pPr>
    </w:p>
    <w:p w:rsidR="00901C98" w:rsidRDefault="00901C98" w:rsidP="00901C98">
      <w:pPr>
        <w:jc w:val="both"/>
      </w:pPr>
    </w:p>
    <w:p w:rsidR="00901C98" w:rsidRPr="00B54F03" w:rsidRDefault="00901C98" w:rsidP="00901C98">
      <w:pPr>
        <w:ind w:firstLine="360"/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B54F03">
          <w:rPr>
            <w:sz w:val="28"/>
            <w:szCs w:val="28"/>
          </w:rPr>
          <w:t>06.2003 г</w:t>
        </w:r>
      </w:smartTag>
      <w:r w:rsidRPr="00B54F03">
        <w:rPr>
          <w:sz w:val="28"/>
          <w:szCs w:val="28"/>
        </w:rPr>
        <w:t xml:space="preserve">. «Об общих принципах организации местного самоуправления в Российской Федерации» и Уставом муниципального образования Копорское сельское поселение Ломоносовского района Ленинградской области, совет депутатов Копорского сельского поселения </w:t>
      </w:r>
    </w:p>
    <w:p w:rsidR="00901C98" w:rsidRPr="00B54F03" w:rsidRDefault="00901C98" w:rsidP="00901C98">
      <w:pPr>
        <w:ind w:firstLine="360"/>
        <w:jc w:val="center"/>
        <w:rPr>
          <w:b/>
          <w:sz w:val="28"/>
          <w:szCs w:val="28"/>
        </w:rPr>
      </w:pPr>
    </w:p>
    <w:p w:rsidR="00901C98" w:rsidRDefault="00901C98" w:rsidP="00901C98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901C98" w:rsidRPr="00B54F03" w:rsidRDefault="00901C98" w:rsidP="00901C98">
      <w:pPr>
        <w:ind w:firstLine="360"/>
        <w:jc w:val="center"/>
        <w:rPr>
          <w:b/>
          <w:sz w:val="28"/>
          <w:szCs w:val="28"/>
        </w:rPr>
      </w:pPr>
    </w:p>
    <w:p w:rsidR="00901C98" w:rsidRPr="00B54F03" w:rsidRDefault="00901C98" w:rsidP="00901C98">
      <w:pPr>
        <w:numPr>
          <w:ilvl w:val="0"/>
          <w:numId w:val="1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Утвердить отчет </w:t>
      </w:r>
      <w:r w:rsidR="00360A8B">
        <w:rPr>
          <w:sz w:val="28"/>
          <w:szCs w:val="28"/>
        </w:rPr>
        <w:t xml:space="preserve">главы администрации </w:t>
      </w:r>
      <w:r w:rsidRPr="00B54F03">
        <w:rPr>
          <w:sz w:val="28"/>
          <w:szCs w:val="28"/>
        </w:rPr>
        <w:t xml:space="preserve">о результатах деятельности администрации </w:t>
      </w:r>
      <w:proofErr w:type="spellStart"/>
      <w:r w:rsidRPr="00B54F03">
        <w:rPr>
          <w:sz w:val="28"/>
          <w:szCs w:val="28"/>
        </w:rPr>
        <w:t>Копо</w:t>
      </w:r>
      <w:r w:rsidR="00360A8B">
        <w:rPr>
          <w:sz w:val="28"/>
          <w:szCs w:val="28"/>
        </w:rPr>
        <w:t>рского</w:t>
      </w:r>
      <w:proofErr w:type="spellEnd"/>
      <w:r w:rsidR="00360A8B">
        <w:rPr>
          <w:sz w:val="28"/>
          <w:szCs w:val="28"/>
        </w:rPr>
        <w:t xml:space="preserve"> сельского поселения за 2017</w:t>
      </w:r>
      <w:r w:rsidRPr="00B54F03">
        <w:rPr>
          <w:sz w:val="28"/>
          <w:szCs w:val="28"/>
        </w:rPr>
        <w:t xml:space="preserve"> год  согласно приложению.</w:t>
      </w:r>
    </w:p>
    <w:p w:rsidR="00901C98" w:rsidRPr="00B54F03" w:rsidRDefault="00901C98" w:rsidP="00901C98">
      <w:pPr>
        <w:numPr>
          <w:ilvl w:val="0"/>
          <w:numId w:val="1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>Признать удовлетворительной деятельность главы администрации и  деятельност</w:t>
      </w:r>
      <w:r>
        <w:rPr>
          <w:sz w:val="28"/>
          <w:szCs w:val="28"/>
        </w:rPr>
        <w:t>ь</w:t>
      </w:r>
      <w:r w:rsidRPr="00B54F03">
        <w:rPr>
          <w:sz w:val="28"/>
          <w:szCs w:val="28"/>
        </w:rPr>
        <w:t xml:space="preserve"> администрации муниципального образования Коп</w:t>
      </w:r>
      <w:r w:rsidR="00360A8B">
        <w:rPr>
          <w:sz w:val="28"/>
          <w:szCs w:val="28"/>
        </w:rPr>
        <w:t>орское сельское поселение в 2017</w:t>
      </w:r>
      <w:r w:rsidRPr="00B54F03">
        <w:rPr>
          <w:sz w:val="28"/>
          <w:szCs w:val="28"/>
        </w:rPr>
        <w:t xml:space="preserve"> году.</w:t>
      </w:r>
    </w:p>
    <w:p w:rsidR="00901C98" w:rsidRDefault="00901C98" w:rsidP="00901C98">
      <w:pPr>
        <w:numPr>
          <w:ilvl w:val="0"/>
          <w:numId w:val="1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обнародованию, размещению на официальном сайте Копорского сельского поселения.</w:t>
      </w:r>
    </w:p>
    <w:p w:rsidR="00901C98" w:rsidRDefault="00901C98" w:rsidP="00901C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подписания.</w:t>
      </w:r>
    </w:p>
    <w:p w:rsidR="00901C98" w:rsidRPr="00B54F03" w:rsidRDefault="00901C98" w:rsidP="00901C98">
      <w:pPr>
        <w:ind w:left="1050"/>
        <w:jc w:val="both"/>
        <w:rPr>
          <w:sz w:val="28"/>
          <w:szCs w:val="28"/>
        </w:rPr>
      </w:pPr>
    </w:p>
    <w:p w:rsidR="00901C98" w:rsidRDefault="00901C98" w:rsidP="00901C98">
      <w:pPr>
        <w:ind w:firstLine="360"/>
        <w:jc w:val="both"/>
        <w:rPr>
          <w:sz w:val="28"/>
          <w:szCs w:val="28"/>
        </w:rPr>
      </w:pPr>
    </w:p>
    <w:p w:rsidR="00901C98" w:rsidRDefault="00901C98" w:rsidP="00901C9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образования:                            А.В. Дикий     </w:t>
      </w:r>
    </w:p>
    <w:p w:rsidR="00901C98" w:rsidRDefault="00901C98" w:rsidP="00901C98">
      <w:pPr>
        <w:ind w:firstLine="360"/>
        <w:jc w:val="center"/>
        <w:rPr>
          <w:sz w:val="28"/>
          <w:szCs w:val="28"/>
        </w:rPr>
      </w:pPr>
    </w:p>
    <w:p w:rsidR="00901C98" w:rsidRDefault="00901C98" w:rsidP="00901C98">
      <w:pPr>
        <w:ind w:firstLine="360"/>
        <w:jc w:val="center"/>
        <w:rPr>
          <w:sz w:val="28"/>
          <w:szCs w:val="28"/>
        </w:rPr>
      </w:pPr>
    </w:p>
    <w:p w:rsidR="00901C98" w:rsidRDefault="00901C98" w:rsidP="00901C98">
      <w:pPr>
        <w:ind w:firstLine="360"/>
        <w:jc w:val="center"/>
        <w:rPr>
          <w:sz w:val="28"/>
          <w:szCs w:val="28"/>
        </w:rPr>
      </w:pPr>
    </w:p>
    <w:p w:rsidR="00F13D80" w:rsidRDefault="00F13D80" w:rsidP="00901C98"/>
    <w:p w:rsidR="00007643" w:rsidRDefault="00007643" w:rsidP="00901C98"/>
    <w:p w:rsidR="00007643" w:rsidRPr="00007643" w:rsidRDefault="00007643" w:rsidP="00007643">
      <w:pPr>
        <w:pStyle w:val="a5"/>
        <w:spacing w:before="0" w:beforeAutospacing="0" w:after="0" w:afterAutospacing="0"/>
        <w:jc w:val="right"/>
      </w:pPr>
      <w:r w:rsidRPr="00007643">
        <w:lastRenderedPageBreak/>
        <w:t>Утвержден</w:t>
      </w:r>
    </w:p>
    <w:p w:rsidR="00007643" w:rsidRPr="00007643" w:rsidRDefault="00007643" w:rsidP="00007643">
      <w:pPr>
        <w:pStyle w:val="a5"/>
        <w:spacing w:before="0" w:beforeAutospacing="0" w:after="0" w:afterAutospacing="0"/>
        <w:jc w:val="right"/>
      </w:pPr>
      <w:r w:rsidRPr="00007643">
        <w:t>Решением совета депутатов</w:t>
      </w:r>
    </w:p>
    <w:p w:rsidR="00007643" w:rsidRPr="00007643" w:rsidRDefault="00007643" w:rsidP="00007643">
      <w:pPr>
        <w:pStyle w:val="a5"/>
        <w:spacing w:before="0" w:beforeAutospacing="0" w:after="0" w:afterAutospacing="0"/>
        <w:jc w:val="right"/>
      </w:pPr>
      <w:r w:rsidRPr="00007643">
        <w:t>Мо Копорское сельское поселение</w:t>
      </w:r>
    </w:p>
    <w:p w:rsidR="00007643" w:rsidRDefault="00360A8B" w:rsidP="00007643">
      <w:pPr>
        <w:pStyle w:val="a5"/>
        <w:spacing w:before="0" w:beforeAutospacing="0" w:after="0" w:afterAutospacing="0"/>
        <w:jc w:val="right"/>
      </w:pPr>
      <w:r>
        <w:t>От 27 марта 2018 года № 06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ОТЧЕТ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 xml:space="preserve"> О РЕЗУЛЬТАТАХ ДЕЯТЕЛЬНОСТИ АДМИНИСТРАЦ</w:t>
      </w:r>
      <w:r>
        <w:rPr>
          <w:b/>
          <w:sz w:val="28"/>
          <w:szCs w:val="28"/>
        </w:rPr>
        <w:t xml:space="preserve">ИИ 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КОПОРСКОГО </w:t>
      </w:r>
      <w:r w:rsidRPr="005A3B85">
        <w:rPr>
          <w:b/>
          <w:sz w:val="28"/>
          <w:szCs w:val="28"/>
        </w:rPr>
        <w:t xml:space="preserve"> СЕЛЬСКОГО ПОСЕЛЕНИЯ 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ЗА 2017 ГОД</w:t>
      </w:r>
    </w:p>
    <w:p w:rsidR="00360A8B" w:rsidRPr="005A3B85" w:rsidRDefault="00360A8B" w:rsidP="00360A8B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60A8B" w:rsidRPr="005A3B85" w:rsidRDefault="00360A8B" w:rsidP="00360A8B">
      <w:pPr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Раздел 1. Организац</w:t>
      </w:r>
      <w:r>
        <w:rPr>
          <w:b/>
          <w:sz w:val="28"/>
          <w:szCs w:val="28"/>
        </w:rPr>
        <w:t xml:space="preserve">ионная структура МО Копорское </w:t>
      </w:r>
      <w:r w:rsidRPr="005A3B85">
        <w:rPr>
          <w:b/>
          <w:sz w:val="28"/>
          <w:szCs w:val="28"/>
        </w:rPr>
        <w:t>сельское поселение</w:t>
      </w:r>
    </w:p>
    <w:p w:rsidR="00360A8B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</w:p>
    <w:p w:rsidR="00360A8B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В соответствии с Федеральным законом № 131 от 06.10.2003 года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Уставом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 г</w:t>
      </w:r>
      <w:r w:rsidRPr="005A3B85">
        <w:rPr>
          <w:sz w:val="28"/>
          <w:szCs w:val="28"/>
        </w:rPr>
        <w:t xml:space="preserve">лава администрации муниципального образования представляет ежегодный отчет о своей работе и деятельности администрации </w:t>
      </w:r>
      <w:r>
        <w:rPr>
          <w:sz w:val="28"/>
          <w:szCs w:val="28"/>
        </w:rPr>
        <w:t xml:space="preserve"> за прошедший год. Это</w:t>
      </w:r>
      <w:r w:rsidRPr="005A3B85">
        <w:rPr>
          <w:sz w:val="28"/>
          <w:szCs w:val="28"/>
        </w:rPr>
        <w:t xml:space="preserve"> позволяет увидеть </w:t>
      </w:r>
      <w:r>
        <w:rPr>
          <w:sz w:val="28"/>
          <w:szCs w:val="28"/>
        </w:rPr>
        <w:t>результаты работы за прошедший период, наметить планы и поставить основные задачи на  следующий год</w:t>
      </w:r>
      <w:r w:rsidRPr="005A3B85">
        <w:rPr>
          <w:sz w:val="28"/>
          <w:szCs w:val="28"/>
        </w:rPr>
        <w:t>.</w:t>
      </w:r>
    </w:p>
    <w:p w:rsidR="00360A8B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Ленинградской области.</w:t>
      </w:r>
      <w:r w:rsidRPr="007965A6">
        <w:rPr>
          <w:sz w:val="28"/>
          <w:szCs w:val="28"/>
        </w:rPr>
        <w:t xml:space="preserve"> </w:t>
      </w:r>
      <w:r w:rsidRPr="00CA6D3F">
        <w:rPr>
          <w:sz w:val="28"/>
          <w:szCs w:val="28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Копорское</w:t>
      </w:r>
      <w:r w:rsidRPr="005A3B85">
        <w:rPr>
          <w:sz w:val="28"/>
          <w:szCs w:val="28"/>
        </w:rPr>
        <w:t xml:space="preserve"> сельское поселение разрабатывает проекты местного бюджета, план</w:t>
      </w:r>
      <w:r>
        <w:rPr>
          <w:sz w:val="28"/>
          <w:szCs w:val="28"/>
        </w:rPr>
        <w:t>ы</w:t>
      </w:r>
      <w:r w:rsidRPr="005A3B85">
        <w:rPr>
          <w:sz w:val="28"/>
          <w:szCs w:val="28"/>
        </w:rPr>
        <w:t>, программ</w:t>
      </w:r>
      <w:r>
        <w:rPr>
          <w:sz w:val="28"/>
          <w:szCs w:val="28"/>
        </w:rPr>
        <w:t>ы</w:t>
      </w:r>
      <w:r w:rsidRPr="005A3B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проекты </w:t>
      </w:r>
      <w:r w:rsidRPr="005A3B85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5A3B85">
        <w:rPr>
          <w:sz w:val="28"/>
          <w:szCs w:val="28"/>
        </w:rPr>
        <w:t>, представляемы</w:t>
      </w:r>
      <w:r>
        <w:rPr>
          <w:sz w:val="28"/>
          <w:szCs w:val="28"/>
        </w:rPr>
        <w:t>е</w:t>
      </w:r>
      <w:r w:rsidRPr="005A3B85">
        <w:rPr>
          <w:sz w:val="28"/>
          <w:szCs w:val="28"/>
        </w:rPr>
        <w:t xml:space="preserve"> главой администрации на рассмотрение Совета депутатов МО</w:t>
      </w:r>
      <w:r>
        <w:rPr>
          <w:sz w:val="28"/>
          <w:szCs w:val="28"/>
        </w:rPr>
        <w:t xml:space="preserve"> Копорское  сельское поселение.  Администрация МО Копорское</w:t>
      </w:r>
      <w:r w:rsidRPr="005A3B85">
        <w:rPr>
          <w:sz w:val="28"/>
          <w:szCs w:val="28"/>
        </w:rPr>
        <w:t xml:space="preserve"> сельское поселение исполняет местный бюджет и представляет на утверждение Совета депутатов отчет о его исполнении, исполняет решения Совета депутатов МО </w:t>
      </w:r>
      <w:r>
        <w:rPr>
          <w:sz w:val="28"/>
          <w:szCs w:val="28"/>
        </w:rPr>
        <w:t xml:space="preserve">Копорское </w:t>
      </w:r>
      <w:r w:rsidRPr="005A3B85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а также осуществляет </w:t>
      </w:r>
      <w:r w:rsidRPr="005A3B85">
        <w:rPr>
          <w:sz w:val="28"/>
          <w:szCs w:val="28"/>
        </w:rPr>
        <w:t xml:space="preserve"> полномочия по решению вопросов местного значения.</w:t>
      </w:r>
    </w:p>
    <w:p w:rsidR="00360A8B" w:rsidRDefault="00360A8B" w:rsidP="00360A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Копорское</w:t>
      </w:r>
      <w:r w:rsidRPr="005A3B85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- муниципальное казённое учреждение, </w:t>
      </w:r>
      <w:r w:rsidRPr="005A3B85">
        <w:rPr>
          <w:sz w:val="28"/>
          <w:szCs w:val="28"/>
        </w:rPr>
        <w:t xml:space="preserve">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является учредителем  муниципального казенного учреждения – Дом культуры села Копорье, в состав которого входит библиотека.</w:t>
      </w:r>
      <w:r w:rsidRPr="005A3B85">
        <w:rPr>
          <w:sz w:val="28"/>
          <w:szCs w:val="28"/>
        </w:rPr>
        <w:t xml:space="preserve"> </w:t>
      </w:r>
    </w:p>
    <w:p w:rsidR="00360A8B" w:rsidRPr="005A3B85" w:rsidRDefault="00360A8B" w:rsidP="00360A8B">
      <w:pPr>
        <w:ind w:firstLine="1134"/>
        <w:jc w:val="both"/>
        <w:rPr>
          <w:sz w:val="28"/>
          <w:szCs w:val="28"/>
        </w:rPr>
      </w:pPr>
    </w:p>
    <w:p w:rsidR="00360A8B" w:rsidRDefault="00360A8B" w:rsidP="00360A8B">
      <w:pPr>
        <w:ind w:firstLine="1134"/>
        <w:jc w:val="both"/>
        <w:rPr>
          <w:sz w:val="28"/>
          <w:szCs w:val="28"/>
        </w:rPr>
      </w:pPr>
      <w:proofErr w:type="gramStart"/>
      <w:r w:rsidRPr="005A3B85">
        <w:rPr>
          <w:sz w:val="28"/>
          <w:szCs w:val="28"/>
        </w:rPr>
        <w:t>Возглавл</w:t>
      </w:r>
      <w:r>
        <w:rPr>
          <w:sz w:val="28"/>
          <w:szCs w:val="28"/>
        </w:rPr>
        <w:t>яет администрацию МО Копорское</w:t>
      </w:r>
      <w:r w:rsidRPr="005A3B85">
        <w:rPr>
          <w:sz w:val="28"/>
          <w:szCs w:val="28"/>
        </w:rPr>
        <w:t xml:space="preserve"> сельское поселение глава администрации, назначенный Советом депутатов по контракту на срок, предус</w:t>
      </w:r>
      <w:r>
        <w:rPr>
          <w:sz w:val="28"/>
          <w:szCs w:val="28"/>
        </w:rPr>
        <w:t>мотренный Уставом.</w:t>
      </w:r>
      <w:proofErr w:type="gramEnd"/>
      <w:r>
        <w:rPr>
          <w:sz w:val="28"/>
          <w:szCs w:val="28"/>
        </w:rPr>
        <w:t xml:space="preserve"> Глава  администрации МО Копорское</w:t>
      </w:r>
      <w:r w:rsidRPr="005A3B85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поселение формирует </w:t>
      </w:r>
      <w:r w:rsidRPr="005A3B85">
        <w:rPr>
          <w:sz w:val="28"/>
          <w:szCs w:val="28"/>
        </w:rPr>
        <w:t xml:space="preserve"> администрацию. </w:t>
      </w:r>
    </w:p>
    <w:p w:rsidR="00360A8B" w:rsidRDefault="00360A8B" w:rsidP="00360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 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выполняют обязанности </w:t>
      </w:r>
      <w:r w:rsidRPr="00956977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решению:</w:t>
      </w:r>
    </w:p>
    <w:p w:rsidR="00360A8B" w:rsidRDefault="00360A8B" w:rsidP="00360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1</w:t>
      </w:r>
      <w:r w:rsidRPr="00166944">
        <w:rPr>
          <w:sz w:val="28"/>
          <w:szCs w:val="28"/>
        </w:rPr>
        <w:t>3 вопрос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956977">
        <w:rPr>
          <w:sz w:val="28"/>
          <w:szCs w:val="28"/>
        </w:rPr>
        <w:t xml:space="preserve"> местного значения, согласно ст. 14  Федерального Закона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360A8B" w:rsidRDefault="00360A8B" w:rsidP="00360A8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5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 вопроса,</w:t>
      </w:r>
      <w:r w:rsidRPr="00852BA7">
        <w:rPr>
          <w:bCs/>
          <w:sz w:val="28"/>
          <w:szCs w:val="28"/>
        </w:rPr>
        <w:t xml:space="preserve"> </w:t>
      </w:r>
      <w:proofErr w:type="gramStart"/>
      <w:r w:rsidRPr="00852BA7">
        <w:rPr>
          <w:bCs/>
          <w:sz w:val="28"/>
          <w:szCs w:val="28"/>
        </w:rPr>
        <w:t>закрепленных</w:t>
      </w:r>
      <w:proofErr w:type="gramEnd"/>
      <w:r w:rsidRPr="00852BA7">
        <w:rPr>
          <w:bCs/>
          <w:sz w:val="28"/>
          <w:szCs w:val="28"/>
        </w:rPr>
        <w:t xml:space="preserve"> областным законом 48-оз  за сельск</w:t>
      </w:r>
      <w:r>
        <w:rPr>
          <w:bCs/>
          <w:sz w:val="28"/>
          <w:szCs w:val="28"/>
        </w:rPr>
        <w:t>им поселением;</w:t>
      </w:r>
    </w:p>
    <w:p w:rsidR="00360A8B" w:rsidRDefault="00360A8B" w:rsidP="00360A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отдельные государственные полномочия  по 1 вопросу.</w:t>
      </w:r>
    </w:p>
    <w:p w:rsidR="00360A8B" w:rsidRDefault="00360A8B" w:rsidP="00360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уровень муниципального</w:t>
      </w:r>
      <w:r w:rsidRPr="009569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в 2017 году были переданы следующие вопросы:</w:t>
      </w:r>
    </w:p>
    <w:p w:rsidR="00360A8B" w:rsidRDefault="00360A8B" w:rsidP="00360A8B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642E86">
        <w:rPr>
          <w:sz w:val="28"/>
          <w:szCs w:val="28"/>
        </w:rPr>
        <w:t xml:space="preserve">- формирование, утверждение, исполнение, бюджета поселения  и </w:t>
      </w:r>
      <w:proofErr w:type="gramStart"/>
      <w:r w:rsidRPr="00642E86">
        <w:rPr>
          <w:sz w:val="28"/>
          <w:szCs w:val="28"/>
        </w:rPr>
        <w:t>контроль за</w:t>
      </w:r>
      <w:proofErr w:type="gramEnd"/>
      <w:r w:rsidRPr="00642E86">
        <w:rPr>
          <w:sz w:val="28"/>
          <w:szCs w:val="28"/>
        </w:rPr>
        <w:t xml:space="preserve"> исполнением данного бюджета. </w:t>
      </w:r>
    </w:p>
    <w:p w:rsidR="00360A8B" w:rsidRDefault="00360A8B" w:rsidP="00360A8B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642E86">
        <w:rPr>
          <w:sz w:val="28"/>
          <w:szCs w:val="28"/>
        </w:rPr>
        <w:t xml:space="preserve"> -   </w:t>
      </w:r>
      <w:r>
        <w:rPr>
          <w:sz w:val="28"/>
          <w:szCs w:val="28"/>
        </w:rPr>
        <w:t>организация ритуальных услуг и содержание мест захоронения.</w:t>
      </w:r>
    </w:p>
    <w:p w:rsidR="00360A8B" w:rsidRPr="005A3B85" w:rsidRDefault="00360A8B" w:rsidP="00360A8B">
      <w:pPr>
        <w:ind w:firstLine="1134"/>
        <w:jc w:val="both"/>
        <w:rPr>
          <w:sz w:val="28"/>
          <w:szCs w:val="28"/>
        </w:rPr>
      </w:pPr>
    </w:p>
    <w:p w:rsidR="00360A8B" w:rsidRPr="00CA6D3F" w:rsidRDefault="00360A8B" w:rsidP="00360A8B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6D3F">
        <w:rPr>
          <w:sz w:val="28"/>
          <w:szCs w:val="28"/>
        </w:rPr>
        <w:t>сновные вопросы, которые всегда затрагивались в от</w:t>
      </w:r>
      <w:r>
        <w:rPr>
          <w:sz w:val="28"/>
          <w:szCs w:val="28"/>
        </w:rPr>
        <w:t xml:space="preserve">четах администрации за предыдущие периоды </w:t>
      </w:r>
      <w:r w:rsidRPr="00CA6D3F">
        <w:rPr>
          <w:sz w:val="28"/>
          <w:szCs w:val="28"/>
        </w:rPr>
        <w:t xml:space="preserve"> - это исполнение бюджета по доходам и расходам, исполнение полномочий по решению вопросов местного значения. </w:t>
      </w:r>
      <w:r w:rsidRPr="00CA6D3F">
        <w:rPr>
          <w:sz w:val="28"/>
          <w:szCs w:val="28"/>
        </w:rPr>
        <w:br/>
        <w:t>    Прозрачность работы администрации, в соответствии с требованиями законодательства освещалось нами в</w:t>
      </w:r>
      <w:r>
        <w:rPr>
          <w:sz w:val="28"/>
          <w:szCs w:val="28"/>
        </w:rPr>
        <w:t xml:space="preserve"> средствах массовой информации и </w:t>
      </w:r>
      <w:r w:rsidRPr="00CA6D3F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поселения</w:t>
      </w:r>
      <w:r w:rsidRPr="00CA6D3F">
        <w:rPr>
          <w:sz w:val="28"/>
          <w:szCs w:val="28"/>
        </w:rPr>
        <w:t>.</w:t>
      </w:r>
    </w:p>
    <w:p w:rsidR="00360A8B" w:rsidRPr="007E2D1B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7E2D1B">
        <w:rPr>
          <w:sz w:val="28"/>
          <w:szCs w:val="28"/>
        </w:rPr>
        <w:t xml:space="preserve">Подводя итоги 2017 года, постараюсь остановиться на основных делах и программах, над которыми работала администрация. 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jc w:val="center"/>
        <w:rPr>
          <w:sz w:val="28"/>
          <w:szCs w:val="28"/>
        </w:rPr>
      </w:pPr>
      <w:r w:rsidRPr="005A3B85">
        <w:rPr>
          <w:sz w:val="28"/>
          <w:szCs w:val="28"/>
        </w:rPr>
        <w:t>ОБЩИЕ СВЕДЕНИЯ</w:t>
      </w:r>
    </w:p>
    <w:p w:rsidR="00360A8B" w:rsidRDefault="00360A8B" w:rsidP="00360A8B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31207 га"/>
        </w:smartTagPr>
        <w:r>
          <w:rPr>
            <w:sz w:val="28"/>
            <w:szCs w:val="28"/>
          </w:rPr>
          <w:t>31207 га</w:t>
        </w:r>
      </w:smartTag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По данным последней переписи населения  в </w:t>
      </w:r>
      <w:proofErr w:type="spellStart"/>
      <w:r w:rsidRPr="009C36C8">
        <w:rPr>
          <w:sz w:val="28"/>
          <w:szCs w:val="28"/>
        </w:rPr>
        <w:t>Копорском</w:t>
      </w:r>
      <w:proofErr w:type="spellEnd"/>
      <w:r w:rsidRPr="009C36C8">
        <w:rPr>
          <w:sz w:val="28"/>
          <w:szCs w:val="28"/>
        </w:rPr>
        <w:t xml:space="preserve"> сельском по</w:t>
      </w:r>
      <w:r>
        <w:rPr>
          <w:sz w:val="28"/>
          <w:szCs w:val="28"/>
        </w:rPr>
        <w:t xml:space="preserve">селении проживает 2344 человек. </w:t>
      </w:r>
    </w:p>
    <w:p w:rsidR="00360A8B" w:rsidRDefault="00360A8B" w:rsidP="00360A8B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входит 17 населенных пунктов, согласно  административно-территориальному делению  Ленинградской области: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Ананьино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Воронкино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Заринское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Дер. Ивановское.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Ирогощи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Кербуково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Климотино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при ж</w:t>
      </w:r>
      <w:proofErr w:type="gramEnd"/>
      <w:r>
        <w:rPr>
          <w:sz w:val="28"/>
          <w:szCs w:val="28"/>
        </w:rPr>
        <w:t>/д ст. Копорье.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Копорье.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Ломаха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Маклаково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Дер. </w:t>
      </w:r>
      <w:proofErr w:type="spellStart"/>
      <w:r>
        <w:rPr>
          <w:sz w:val="28"/>
          <w:szCs w:val="28"/>
        </w:rPr>
        <w:t>Мустово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Дер. Новоселки.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Подмошье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>-Палкино.</w:t>
      </w:r>
    </w:p>
    <w:p w:rsidR="00360A8B" w:rsidRDefault="00360A8B" w:rsidP="00360A8B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Дер. Широково.</w:t>
      </w:r>
    </w:p>
    <w:p w:rsidR="00360A8B" w:rsidRDefault="00360A8B" w:rsidP="00360A8B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360A8B" w:rsidRDefault="00360A8B" w:rsidP="00360A8B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находятся  три садоводства:</w:t>
      </w:r>
    </w:p>
    <w:p w:rsidR="00360A8B" w:rsidRDefault="00360A8B" w:rsidP="00360A8B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Лужки-1</w:t>
      </w:r>
    </w:p>
    <w:p w:rsidR="00360A8B" w:rsidRDefault="00360A8B" w:rsidP="00360A8B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Лужки-2 </w:t>
      </w:r>
    </w:p>
    <w:p w:rsidR="00360A8B" w:rsidRDefault="00360A8B" w:rsidP="00360A8B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Стимул. </w:t>
      </w:r>
    </w:p>
    <w:p w:rsidR="00360A8B" w:rsidRPr="009C36C8" w:rsidRDefault="00360A8B" w:rsidP="00360A8B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360A8B" w:rsidRPr="005A3B85" w:rsidRDefault="00360A8B" w:rsidP="00360A8B">
      <w:pPr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В 2017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поселения,  Ломоносовского района и Ленинградской области.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Работа с обращениями граждан - о</w:t>
      </w:r>
      <w:r w:rsidRPr="009C36C8">
        <w:rPr>
          <w:rStyle w:val="a7"/>
          <w:sz w:val="28"/>
          <w:szCs w:val="28"/>
        </w:rPr>
        <w:t>дно из основных направлений работы администрации</w:t>
      </w:r>
      <w:r>
        <w:rPr>
          <w:rStyle w:val="a7"/>
          <w:sz w:val="28"/>
          <w:szCs w:val="28"/>
        </w:rPr>
        <w:t>.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 xml:space="preserve"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</w:t>
      </w:r>
      <w:r>
        <w:rPr>
          <w:sz w:val="28"/>
          <w:szCs w:val="28"/>
        </w:rPr>
        <w:t xml:space="preserve">уличного освещения, </w:t>
      </w:r>
      <w:r w:rsidRPr="005A3B85">
        <w:rPr>
          <w:sz w:val="28"/>
          <w:szCs w:val="28"/>
        </w:rPr>
        <w:t>социального обеспечения населения, а также ремонт дорог общего пользования и придомовых территорий многоквартирных домов.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</w:t>
      </w:r>
      <w:r>
        <w:rPr>
          <w:sz w:val="28"/>
          <w:szCs w:val="28"/>
        </w:rPr>
        <w:t>ы разъяснения или приняты меры.</w:t>
      </w:r>
      <w:r w:rsidRPr="00110614">
        <w:rPr>
          <w:sz w:val="28"/>
          <w:szCs w:val="28"/>
        </w:rPr>
        <w:t xml:space="preserve"> </w:t>
      </w:r>
      <w:r w:rsidRPr="005A3B85">
        <w:rPr>
          <w:sz w:val="28"/>
          <w:szCs w:val="28"/>
        </w:rP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</w:t>
      </w:r>
      <w:r>
        <w:rPr>
          <w:sz w:val="28"/>
          <w:szCs w:val="28"/>
        </w:rPr>
        <w:t>ций их количество составило 1120</w:t>
      </w:r>
      <w:r w:rsidRPr="005A3B85">
        <w:rPr>
          <w:sz w:val="28"/>
          <w:szCs w:val="28"/>
        </w:rPr>
        <w:t>. Уполномоченные представители адми</w:t>
      </w:r>
      <w:r>
        <w:rPr>
          <w:sz w:val="28"/>
          <w:szCs w:val="28"/>
        </w:rPr>
        <w:t>нистрации принимали участие в 26</w:t>
      </w:r>
      <w:r w:rsidRPr="005A3B85">
        <w:rPr>
          <w:sz w:val="28"/>
          <w:szCs w:val="28"/>
        </w:rPr>
        <w:t xml:space="preserve"> судебных заседания</w:t>
      </w:r>
      <w:r>
        <w:rPr>
          <w:sz w:val="28"/>
          <w:szCs w:val="28"/>
        </w:rPr>
        <w:t>х</w:t>
      </w:r>
      <w:r w:rsidRPr="005A3B85">
        <w:rPr>
          <w:sz w:val="28"/>
          <w:szCs w:val="28"/>
        </w:rPr>
        <w:t xml:space="preserve">. </w:t>
      </w:r>
    </w:p>
    <w:p w:rsidR="00360A8B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Издано 330 постановлений, 115</w:t>
      </w:r>
      <w:r w:rsidRPr="005A3B85">
        <w:rPr>
          <w:sz w:val="28"/>
          <w:szCs w:val="28"/>
        </w:rPr>
        <w:t xml:space="preserve"> распоряжений; подготовлено  </w:t>
      </w:r>
      <w:r>
        <w:rPr>
          <w:sz w:val="28"/>
          <w:szCs w:val="28"/>
        </w:rPr>
        <w:t xml:space="preserve">47 </w:t>
      </w:r>
      <w:r w:rsidRPr="005A3B85">
        <w:rPr>
          <w:sz w:val="28"/>
          <w:szCs w:val="28"/>
        </w:rPr>
        <w:t xml:space="preserve">проектов решений Совета депутатов поселения, регламентирующих основные вопросы исполнения полномочий по решению вопросов местного значения. 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 xml:space="preserve">Администрацией ведется исполнение отдельных государственных полномочий: воинский учет военнообязанных граждан пребывающих в запасе, и граждан, подлежащих призыву на военную службу в Вооруженных силах Российской Федерации. </w:t>
      </w:r>
    </w:p>
    <w:p w:rsidR="00360A8B" w:rsidRPr="007E2D1B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н</w:t>
      </w:r>
      <w:r w:rsidRPr="005A3B85">
        <w:rPr>
          <w:sz w:val="28"/>
          <w:szCs w:val="28"/>
        </w:rPr>
        <w:t xml:space="preserve">а воинском </w:t>
      </w:r>
      <w:r>
        <w:rPr>
          <w:b/>
          <w:sz w:val="28"/>
          <w:szCs w:val="28"/>
        </w:rPr>
        <w:t xml:space="preserve">учете состоят 360 человек из числа жителей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поселения. В 2017 году на воинский учет было принято </w:t>
      </w:r>
      <w:r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чел., снято с учета </w:t>
      </w:r>
      <w:r>
        <w:rPr>
          <w:b/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чел. Проводилась работа с призывниками по призыву в армию, с составлением актов о неявках в отдел военного комиссариата Ленинградской области по Ломоносовскому району. Так же проводились рейды по поимке уклонистов от службы в армии. За 2017 году из числа призывников в Российскую армию ушло 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чел.</w:t>
      </w:r>
    </w:p>
    <w:p w:rsidR="00360A8B" w:rsidRPr="009C36C8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осуществлялась во взаимодействии с </w:t>
      </w:r>
      <w:r>
        <w:rPr>
          <w:sz w:val="28"/>
          <w:szCs w:val="28"/>
        </w:rPr>
        <w:t xml:space="preserve">органами государственной власти, надзорными органами, </w:t>
      </w:r>
      <w:r w:rsidRPr="005A3B85">
        <w:rPr>
          <w:sz w:val="28"/>
          <w:szCs w:val="28"/>
        </w:rPr>
        <w:t>администрацией района, с депутатами  СП,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Время и население требуют, чтобы сегодня менялись п</w:t>
      </w:r>
      <w:r>
        <w:rPr>
          <w:sz w:val="28"/>
          <w:szCs w:val="28"/>
        </w:rPr>
        <w:t>ринципы работы законодательной,</w:t>
      </w:r>
      <w:r w:rsidRPr="009C36C8">
        <w:rPr>
          <w:sz w:val="28"/>
          <w:szCs w:val="28"/>
        </w:rPr>
        <w:t xml:space="preserve"> исполнительной, федеральной, региональной или муниципальной власти. И простому жителю не всегда интере</w:t>
      </w:r>
      <w:r>
        <w:rPr>
          <w:sz w:val="28"/>
          <w:szCs w:val="28"/>
        </w:rPr>
        <w:t>сны наши цифры, наша статистика и</w:t>
      </w:r>
      <w:r w:rsidRPr="009C36C8">
        <w:rPr>
          <w:sz w:val="28"/>
          <w:szCs w:val="28"/>
        </w:rPr>
        <w:t xml:space="preserve"> наши бумажные победы. </w:t>
      </w:r>
      <w:proofErr w:type="gramStart"/>
      <w:r w:rsidRPr="009C36C8">
        <w:rPr>
          <w:sz w:val="28"/>
          <w:szCs w:val="28"/>
        </w:rPr>
        <w:t xml:space="preserve">Ему интересна его </w:t>
      </w:r>
      <w:r>
        <w:rPr>
          <w:sz w:val="28"/>
          <w:szCs w:val="28"/>
        </w:rPr>
        <w:t>реальная жизнь, его дом, его семья, его дети, его зарплата, его здоровье, его двор, его детский сад и школа, е</w:t>
      </w:r>
      <w:r w:rsidRPr="009C36C8">
        <w:rPr>
          <w:sz w:val="28"/>
          <w:szCs w:val="28"/>
        </w:rPr>
        <w:t>го безопасность.</w:t>
      </w:r>
      <w:proofErr w:type="gramEnd"/>
      <w:r w:rsidRPr="009C36C8">
        <w:rPr>
          <w:sz w:val="28"/>
          <w:szCs w:val="28"/>
        </w:rPr>
        <w:t xml:space="preserve"> Именно на это должны быть направлены все действия власти. Людей не интересует, какая ветвь или уровень власти отвечает за эти проблемы. В каждой ситуации мы должны услышать человека. Мы как можно активнее должны включать человека в управленческий процесс и делать его своим соратником и сторонником.</w:t>
      </w:r>
    </w:p>
    <w:p w:rsidR="00360A8B" w:rsidRPr="006D5C11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D5C11">
        <w:rPr>
          <w:sz w:val="28"/>
          <w:szCs w:val="28"/>
        </w:rPr>
        <w:t>В прошлом го</w:t>
      </w:r>
      <w:r>
        <w:rPr>
          <w:sz w:val="28"/>
          <w:szCs w:val="28"/>
        </w:rPr>
        <w:t>ду велась активная работа  общественных советов  и старост на определенных частях</w:t>
      </w:r>
      <w:r w:rsidRPr="006D5C11">
        <w:rPr>
          <w:sz w:val="28"/>
          <w:szCs w:val="28"/>
        </w:rPr>
        <w:t xml:space="preserve"> территории </w:t>
      </w:r>
      <w:proofErr w:type="spellStart"/>
      <w:r w:rsidRPr="006D5C11">
        <w:rPr>
          <w:sz w:val="28"/>
          <w:szCs w:val="28"/>
        </w:rPr>
        <w:t>Копорского</w:t>
      </w:r>
      <w:proofErr w:type="spellEnd"/>
      <w:r w:rsidRPr="006D5C11">
        <w:rPr>
          <w:sz w:val="28"/>
          <w:szCs w:val="28"/>
        </w:rPr>
        <w:t xml:space="preserve"> сельского поселения.</w:t>
      </w:r>
    </w:p>
    <w:p w:rsidR="00360A8B" w:rsidRPr="006D5C11" w:rsidRDefault="00360A8B" w:rsidP="00360A8B">
      <w:pPr>
        <w:ind w:firstLine="708"/>
        <w:jc w:val="both"/>
        <w:rPr>
          <w:sz w:val="28"/>
          <w:szCs w:val="28"/>
        </w:rPr>
      </w:pPr>
      <w:r w:rsidRPr="006D5C11">
        <w:rPr>
          <w:sz w:val="28"/>
          <w:szCs w:val="28"/>
        </w:rPr>
        <w:t>Основными задачами деятельности старосты, Общественного совета, как иных форм непосредственного осуществления населением местного самоуправления является:</w:t>
      </w:r>
    </w:p>
    <w:p w:rsidR="00360A8B" w:rsidRPr="006D5C11" w:rsidRDefault="00360A8B" w:rsidP="00360A8B">
      <w:pPr>
        <w:ind w:firstLine="708"/>
        <w:jc w:val="both"/>
        <w:rPr>
          <w:sz w:val="28"/>
          <w:szCs w:val="28"/>
        </w:rPr>
      </w:pPr>
      <w:r w:rsidRPr="006D5C11">
        <w:rPr>
          <w:sz w:val="28"/>
          <w:szCs w:val="28"/>
        </w:rPr>
        <w:t xml:space="preserve">- представительство </w:t>
      </w:r>
      <w:proofErr w:type="gramStart"/>
      <w:r w:rsidRPr="006D5C11">
        <w:rPr>
          <w:sz w:val="28"/>
          <w:szCs w:val="28"/>
        </w:rPr>
        <w:t>интересов жителей части территории поселения</w:t>
      </w:r>
      <w:proofErr w:type="gramEnd"/>
      <w:r w:rsidRPr="006D5C11">
        <w:rPr>
          <w:sz w:val="28"/>
          <w:szCs w:val="28"/>
        </w:rPr>
        <w:t xml:space="preserve"> при решении вопросов местного значения в органах местного самоуправления;</w:t>
      </w:r>
    </w:p>
    <w:p w:rsidR="00360A8B" w:rsidRPr="006D5C11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D5C11">
        <w:rPr>
          <w:sz w:val="28"/>
          <w:szCs w:val="28"/>
        </w:rPr>
        <w:t xml:space="preserve"> -  оказание помощи органам местного самоуправления  </w:t>
      </w:r>
      <w:proofErr w:type="spellStart"/>
      <w:r w:rsidRPr="006D5C11">
        <w:rPr>
          <w:sz w:val="28"/>
          <w:szCs w:val="28"/>
        </w:rPr>
        <w:t>Копорского</w:t>
      </w:r>
      <w:proofErr w:type="spellEnd"/>
      <w:r w:rsidRPr="006D5C11">
        <w:rPr>
          <w:sz w:val="28"/>
          <w:szCs w:val="28"/>
        </w:rPr>
        <w:t xml:space="preserve"> сельского  поселения и  Ломоносовского муниципального района. </w:t>
      </w:r>
    </w:p>
    <w:p w:rsidR="00360A8B" w:rsidRDefault="00360A8B" w:rsidP="00360A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D5C1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 11</w:t>
      </w:r>
      <w:r w:rsidRPr="006D5C11">
        <w:rPr>
          <w:sz w:val="28"/>
          <w:szCs w:val="28"/>
        </w:rPr>
        <w:t xml:space="preserve"> частей территории </w:t>
      </w:r>
      <w:proofErr w:type="spellStart"/>
      <w:r w:rsidRPr="006D5C11"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поселения, на которых</w:t>
      </w:r>
      <w:r w:rsidRPr="006D5C11">
        <w:rPr>
          <w:sz w:val="28"/>
          <w:szCs w:val="28"/>
        </w:rPr>
        <w:t xml:space="preserve"> осуществляют свою деятельность </w:t>
      </w:r>
      <w:r>
        <w:rPr>
          <w:sz w:val="28"/>
          <w:szCs w:val="28"/>
        </w:rPr>
        <w:t xml:space="preserve"> старосты. Хочется отметить работу следующих старост: Горбачева Л.В. – д. </w:t>
      </w:r>
      <w:proofErr w:type="spellStart"/>
      <w:r>
        <w:rPr>
          <w:sz w:val="28"/>
          <w:szCs w:val="28"/>
        </w:rPr>
        <w:t>Ломаха</w:t>
      </w:r>
      <w:proofErr w:type="spellEnd"/>
      <w:r>
        <w:rPr>
          <w:sz w:val="28"/>
          <w:szCs w:val="28"/>
        </w:rPr>
        <w:t xml:space="preserve">, Егорова Н.И.- д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, Грибанова Л.А. – д.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 xml:space="preserve">-Палкино,  </w:t>
      </w:r>
      <w:proofErr w:type="spellStart"/>
      <w:r>
        <w:rPr>
          <w:sz w:val="28"/>
          <w:szCs w:val="28"/>
        </w:rPr>
        <w:t>Волынин</w:t>
      </w:r>
      <w:proofErr w:type="spellEnd"/>
      <w:r>
        <w:rPr>
          <w:sz w:val="28"/>
          <w:szCs w:val="28"/>
        </w:rPr>
        <w:t xml:space="preserve"> Л.А. – Широково.</w:t>
      </w:r>
    </w:p>
    <w:p w:rsidR="00360A8B" w:rsidRDefault="00360A8B" w:rsidP="00360A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административного центра – села Копорье   до конца 2017  года действовали два общественных совета, которые осуществляют деятельность  по решению вопросов местного значения в тесном взаимодействии с органами местного самоуправления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60A8B" w:rsidRDefault="00360A8B" w:rsidP="00360A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областного закона </w:t>
      </w:r>
      <w:r w:rsidRPr="002753EE">
        <w:rPr>
          <w:sz w:val="28"/>
          <w:szCs w:val="28"/>
        </w:rPr>
        <w:t xml:space="preserve">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 в 2017 году  было выделено  из бюджета </w:t>
      </w:r>
      <w:r>
        <w:rPr>
          <w:sz w:val="28"/>
          <w:szCs w:val="28"/>
        </w:rPr>
        <w:lastRenderedPageBreak/>
        <w:t>Ленинградской области 1375 тыс. руб., за счет которых были проведены работы:</w:t>
      </w:r>
    </w:p>
    <w:p w:rsidR="00360A8B" w:rsidRDefault="00360A8B" w:rsidP="00360A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 профилированию и отсыпке грунтовых дорог общей протяженностью 1100 кв. м в следующих населенных пунктах: </w:t>
      </w:r>
      <w:proofErr w:type="spellStart"/>
      <w:r>
        <w:rPr>
          <w:sz w:val="28"/>
          <w:szCs w:val="28"/>
        </w:rPr>
        <w:t>Ананьино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Воронкино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Ирогощи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Кербуково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Заринское</w:t>
      </w:r>
      <w:proofErr w:type="spellEnd"/>
      <w:r>
        <w:rPr>
          <w:sz w:val="28"/>
          <w:szCs w:val="28"/>
        </w:rPr>
        <w:t xml:space="preserve">, Ивановское, </w:t>
      </w:r>
      <w:proofErr w:type="spellStart"/>
      <w:r>
        <w:rPr>
          <w:sz w:val="28"/>
          <w:szCs w:val="28"/>
        </w:rPr>
        <w:t>Подмошье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Климотино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Ломаха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Маклаково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>-Палкино;</w:t>
      </w:r>
    </w:p>
    <w:p w:rsidR="00360A8B" w:rsidRDefault="00360A8B" w:rsidP="00360A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энергосберегающие фонари уличного освещения в дер. </w:t>
      </w:r>
      <w:proofErr w:type="spellStart"/>
      <w:r>
        <w:rPr>
          <w:sz w:val="28"/>
          <w:szCs w:val="28"/>
        </w:rPr>
        <w:t>Мустово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 xml:space="preserve">-Палкино, пос. при ж/д ст. Копорье  в количестве - 21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360A8B" w:rsidRDefault="00360A8B" w:rsidP="00360A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и установлены элементы детского игрового оборудования в дер. Широково – 2 ед.</w:t>
      </w:r>
    </w:p>
    <w:p w:rsidR="00360A8B" w:rsidRDefault="00360A8B" w:rsidP="00360A8B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360A8B" w:rsidRPr="00B62A9E" w:rsidRDefault="00360A8B" w:rsidP="00360A8B">
      <w:pPr>
        <w:jc w:val="center"/>
        <w:rPr>
          <w:b/>
          <w:sz w:val="28"/>
          <w:szCs w:val="28"/>
        </w:rPr>
      </w:pPr>
      <w:r w:rsidRPr="00B62A9E">
        <w:rPr>
          <w:b/>
          <w:sz w:val="28"/>
          <w:szCs w:val="28"/>
        </w:rPr>
        <w:t>Раздел 2. Резуль</w:t>
      </w:r>
      <w:r>
        <w:rPr>
          <w:b/>
          <w:sz w:val="28"/>
          <w:szCs w:val="28"/>
        </w:rPr>
        <w:t xml:space="preserve">таты деятельности МО Копорское </w:t>
      </w:r>
      <w:r w:rsidRPr="00B62A9E">
        <w:rPr>
          <w:b/>
          <w:sz w:val="28"/>
          <w:szCs w:val="28"/>
        </w:rPr>
        <w:t xml:space="preserve"> сельское поселение</w:t>
      </w:r>
    </w:p>
    <w:p w:rsidR="00360A8B" w:rsidRPr="005A3B85" w:rsidRDefault="00360A8B" w:rsidP="00360A8B">
      <w:pPr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По администрации  на 01.01.2018г. фактическая численность работников</w:t>
      </w:r>
      <w:r>
        <w:rPr>
          <w:sz w:val="28"/>
          <w:szCs w:val="28"/>
        </w:rPr>
        <w:t>, включая главу администрации, 10 единиц, из которых муниципальных служащих – 7 чел.</w:t>
      </w:r>
    </w:p>
    <w:p w:rsidR="00360A8B" w:rsidRDefault="00360A8B" w:rsidP="00360A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МКУ Дом культуры села Копорье - </w:t>
      </w:r>
      <w:r w:rsidRPr="005A3B85">
        <w:rPr>
          <w:sz w:val="28"/>
          <w:szCs w:val="28"/>
        </w:rPr>
        <w:t xml:space="preserve"> фактическая численность работников составляет </w:t>
      </w:r>
      <w:r>
        <w:rPr>
          <w:sz w:val="28"/>
          <w:szCs w:val="28"/>
        </w:rPr>
        <w:t>8</w:t>
      </w:r>
      <w:r w:rsidRPr="005A3B85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диниц,  из которых - </w:t>
      </w:r>
      <w:r w:rsidRPr="005A3B85">
        <w:rPr>
          <w:sz w:val="28"/>
          <w:szCs w:val="28"/>
        </w:rPr>
        <w:t>2 единицы</w:t>
      </w:r>
      <w:r>
        <w:rPr>
          <w:sz w:val="28"/>
          <w:szCs w:val="28"/>
        </w:rPr>
        <w:t xml:space="preserve">  по библиотеке.</w:t>
      </w:r>
    </w:p>
    <w:p w:rsidR="00360A8B" w:rsidRDefault="00360A8B" w:rsidP="00360A8B">
      <w:pPr>
        <w:ind w:firstLine="1134"/>
        <w:jc w:val="both"/>
        <w:rPr>
          <w:sz w:val="28"/>
          <w:szCs w:val="28"/>
        </w:rPr>
      </w:pPr>
    </w:p>
    <w:p w:rsidR="00360A8B" w:rsidRDefault="00360A8B" w:rsidP="00360A8B">
      <w:pPr>
        <w:jc w:val="both"/>
        <w:rPr>
          <w:sz w:val="28"/>
          <w:szCs w:val="28"/>
        </w:rPr>
      </w:pPr>
    </w:p>
    <w:p w:rsidR="00360A8B" w:rsidRPr="006D5C11" w:rsidRDefault="00360A8B" w:rsidP="00360A8B">
      <w:pPr>
        <w:ind w:firstLine="540"/>
        <w:jc w:val="both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t>Нормативно-правовые акты</w:t>
      </w:r>
    </w:p>
    <w:p w:rsidR="00360A8B" w:rsidRPr="001D24A8" w:rsidRDefault="00360A8B" w:rsidP="00360A8B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Администрацией</w:t>
      </w:r>
      <w:r w:rsidRPr="001D24A8">
        <w:rPr>
          <w:sz w:val="28"/>
          <w:szCs w:val="28"/>
        </w:rPr>
        <w:t> </w:t>
      </w:r>
      <w:proofErr w:type="spellStart"/>
      <w:r w:rsidRPr="001D24A8">
        <w:rPr>
          <w:sz w:val="28"/>
          <w:szCs w:val="28"/>
        </w:rPr>
        <w:t>Копорс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2017 год  подготовлено и принято 330 </w:t>
      </w:r>
      <w:r w:rsidRPr="006B32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постановлений,  а также  подготовлено  47</w:t>
      </w:r>
      <w:r w:rsidRPr="000A421D">
        <w:rPr>
          <w:sz w:val="28"/>
          <w:szCs w:val="28"/>
        </w:rPr>
        <w:t xml:space="preserve"> проектов</w:t>
      </w:r>
      <w:r w:rsidRPr="001D24A8">
        <w:rPr>
          <w:sz w:val="28"/>
          <w:szCs w:val="28"/>
        </w:rPr>
        <w:t xml:space="preserve">  норма</w:t>
      </w:r>
      <w:r>
        <w:rPr>
          <w:sz w:val="28"/>
          <w:szCs w:val="28"/>
        </w:rPr>
        <w:t>тивно-правовых актов</w:t>
      </w:r>
      <w:r w:rsidRPr="001D24A8">
        <w:rPr>
          <w:sz w:val="28"/>
          <w:szCs w:val="28"/>
        </w:rPr>
        <w:t>, которые приняты и утверждены советом депутатов.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. 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все принятые нормативные правовые акты направляются для включения в  Регистр нормативно-правовых актов органов местного самоуправления Ленинградской области в  Отдел по ведению регистра нормативных правовых актов Правительства Ленинградской области. </w:t>
      </w:r>
    </w:p>
    <w:p w:rsidR="00360A8B" w:rsidRPr="006D5C11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t>Противодействие коррупции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копорское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/, чем обеспечивается открытость и прозрачность деятельности органов местного самоуправления. 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есть  возможность обращаться по возникающим  вопросам в органы местного самоуправления лично, письменно и в  виде электронного обращения.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и советом депутатов осуществляются меры по  противодействию коррупции  в границах населенных пунктов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контроль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соблюдением</w:t>
      </w:r>
      <w:proofErr w:type="gramEnd"/>
      <w:r>
        <w:rPr>
          <w:sz w:val="28"/>
          <w:szCs w:val="28"/>
        </w:rPr>
        <w:t xml:space="preserve">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имущественных обязательствах работодателю, и они размещаются в сети Интернет. </w:t>
      </w:r>
      <w:r>
        <w:rPr>
          <w:sz w:val="28"/>
          <w:szCs w:val="28"/>
        </w:rPr>
        <w:lastRenderedPageBreak/>
        <w:t xml:space="preserve">Регулярно проводится мониторинг соблюдения действующего законодательства по противодействию коррупции. </w:t>
      </w:r>
    </w:p>
    <w:p w:rsidR="00360A8B" w:rsidRPr="006D5C11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t xml:space="preserve">Нотариальные действия </w:t>
      </w:r>
    </w:p>
    <w:p w:rsidR="00360A8B" w:rsidRPr="000F7E55" w:rsidRDefault="00360A8B" w:rsidP="00360A8B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F7E55">
        <w:rPr>
          <w:sz w:val="28"/>
          <w:szCs w:val="28"/>
        </w:rPr>
        <w:t xml:space="preserve">В связи с тем, что на территории </w:t>
      </w:r>
      <w:proofErr w:type="spellStart"/>
      <w:r w:rsidRPr="000F7E55">
        <w:rPr>
          <w:sz w:val="28"/>
          <w:szCs w:val="28"/>
        </w:rPr>
        <w:t>Копорского</w:t>
      </w:r>
      <w:proofErr w:type="spellEnd"/>
      <w:r w:rsidRPr="000F7E55">
        <w:rPr>
          <w:sz w:val="28"/>
          <w:szCs w:val="28"/>
        </w:rPr>
        <w:t xml:space="preserve"> сельского поселения нет нотариуса, </w:t>
      </w:r>
      <w:r>
        <w:rPr>
          <w:sz w:val="28"/>
          <w:szCs w:val="28"/>
        </w:rPr>
        <w:t xml:space="preserve">ответственными специалистами органов </w:t>
      </w:r>
      <w:r w:rsidRPr="000F7E55">
        <w:rPr>
          <w:sz w:val="28"/>
          <w:szCs w:val="28"/>
        </w:rPr>
        <w:t>местного самоуправления совершается ряд нотариальных действий, предусмотренных действующим законода</w:t>
      </w:r>
      <w:r>
        <w:rPr>
          <w:sz w:val="28"/>
          <w:szCs w:val="28"/>
        </w:rPr>
        <w:t>тельством. Специалистом</w:t>
      </w:r>
      <w:r w:rsidRPr="000F7E55">
        <w:rPr>
          <w:sz w:val="28"/>
          <w:szCs w:val="28"/>
        </w:rPr>
        <w:t xml:space="preserve"> администрации </w:t>
      </w:r>
      <w:proofErr w:type="spellStart"/>
      <w:r w:rsidRPr="000F7E55">
        <w:rPr>
          <w:sz w:val="28"/>
          <w:szCs w:val="28"/>
        </w:rPr>
        <w:t>Копорского</w:t>
      </w:r>
      <w:proofErr w:type="spellEnd"/>
      <w:r w:rsidRPr="000F7E55">
        <w:rPr>
          <w:sz w:val="28"/>
          <w:szCs w:val="28"/>
        </w:rPr>
        <w:t xml:space="preserve"> сельского поселения, уполномоченным  на совершение  нотариальных действий, было осуществлено </w:t>
      </w:r>
      <w:r>
        <w:rPr>
          <w:sz w:val="28"/>
          <w:szCs w:val="28"/>
        </w:rPr>
        <w:t>52 нотариальных действия</w:t>
      </w:r>
      <w:r w:rsidRPr="000F7E55">
        <w:rPr>
          <w:sz w:val="28"/>
          <w:szCs w:val="28"/>
        </w:rPr>
        <w:t xml:space="preserve"> по обращениям граждан. 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3CE">
        <w:rPr>
          <w:sz w:val="28"/>
          <w:szCs w:val="28"/>
        </w:rPr>
        <w:t xml:space="preserve"> </w:t>
      </w:r>
    </w:p>
    <w:p w:rsidR="00360A8B" w:rsidRDefault="00360A8B" w:rsidP="00360A8B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850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FF2850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>.</w:t>
      </w:r>
    </w:p>
    <w:p w:rsidR="00360A8B" w:rsidRDefault="00360A8B" w:rsidP="0036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жилого фонда.</w:t>
      </w:r>
    </w:p>
    <w:p w:rsidR="00360A8B" w:rsidRDefault="00360A8B" w:rsidP="00360A8B">
      <w:pPr>
        <w:jc w:val="center"/>
        <w:rPr>
          <w:b/>
          <w:sz w:val="28"/>
          <w:szCs w:val="28"/>
        </w:rPr>
      </w:pPr>
    </w:p>
    <w:p w:rsidR="00360A8B" w:rsidRPr="00FE3D8D" w:rsidRDefault="00360A8B" w:rsidP="00360A8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E3D8D">
        <w:rPr>
          <w:bCs/>
          <w:sz w:val="28"/>
          <w:szCs w:val="28"/>
        </w:rPr>
        <w:t>В целях предоставления информации в виде выписок и бухгалтерского учета, в администрации МО Копорское СП  ведется Реестр муниципального имущества.</w:t>
      </w:r>
    </w:p>
    <w:p w:rsidR="00360A8B" w:rsidRPr="00FE3D8D" w:rsidRDefault="00360A8B" w:rsidP="00360A8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E3D8D">
        <w:rPr>
          <w:bCs/>
          <w:sz w:val="28"/>
          <w:szCs w:val="28"/>
        </w:rPr>
        <w:t xml:space="preserve">По состоянию на 01.01.2018 года в собственности МО находится 8  объектов нежилого фонда: 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 xml:space="preserve">промышленный комбинат; 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 xml:space="preserve">помещение бани с. Копорье, 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>здание механического цеха с. Копорье;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 xml:space="preserve">блок гаража; 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 xml:space="preserve">мемориал погибшим воинам в </w:t>
      </w:r>
      <w:proofErr w:type="spellStart"/>
      <w:r w:rsidRPr="00FE3D8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FE3D8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FE3D8D">
        <w:rPr>
          <w:rFonts w:ascii="Times New Roman" w:hAnsi="Times New Roman"/>
          <w:bCs/>
          <w:sz w:val="28"/>
          <w:szCs w:val="28"/>
        </w:rPr>
        <w:t>опорье</w:t>
      </w:r>
      <w:proofErr w:type="spellEnd"/>
      <w:r w:rsidRPr="00FE3D8D">
        <w:rPr>
          <w:rFonts w:ascii="Times New Roman" w:hAnsi="Times New Roman"/>
          <w:bCs/>
          <w:sz w:val="28"/>
          <w:szCs w:val="28"/>
        </w:rPr>
        <w:t xml:space="preserve">; 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>здание прачечной (Куммолово);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 xml:space="preserve">здание котельной (Куммолово); </w:t>
      </w:r>
    </w:p>
    <w:p w:rsidR="00360A8B" w:rsidRPr="00FE3D8D" w:rsidRDefault="00360A8B" w:rsidP="00360A8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E3D8D">
        <w:rPr>
          <w:rFonts w:ascii="Times New Roman" w:hAnsi="Times New Roman"/>
          <w:bCs/>
          <w:sz w:val="28"/>
          <w:szCs w:val="28"/>
        </w:rPr>
        <w:t>строительный цех с. Копорье</w:t>
      </w:r>
    </w:p>
    <w:p w:rsidR="00360A8B" w:rsidRPr="00FE3D8D" w:rsidRDefault="00360A8B" w:rsidP="00360A8B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60A8B" w:rsidRPr="00FE3D8D" w:rsidRDefault="00360A8B" w:rsidP="00360A8B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FE3D8D">
        <w:rPr>
          <w:bCs/>
          <w:sz w:val="28"/>
          <w:szCs w:val="28"/>
        </w:rPr>
        <w:t>Все объекты</w:t>
      </w:r>
      <w:r w:rsidRPr="00FE3D8D">
        <w:rPr>
          <w:sz w:val="28"/>
          <w:szCs w:val="28"/>
        </w:rPr>
        <w:t>, включенные в Реестр недвижимого имущества и прошли</w:t>
      </w:r>
      <w:proofErr w:type="gramEnd"/>
      <w:r w:rsidRPr="00FE3D8D">
        <w:rPr>
          <w:sz w:val="28"/>
          <w:szCs w:val="28"/>
        </w:rPr>
        <w:t xml:space="preserve"> государственную регистрацию в территориальном отделе Управления Федеральной службы государственной регистрации, кадастра и картографии по Ленинградской области в Ломоносовском районе.</w:t>
      </w:r>
    </w:p>
    <w:p w:rsidR="00360A8B" w:rsidRPr="00FE3D8D" w:rsidRDefault="00360A8B" w:rsidP="00360A8B">
      <w:pPr>
        <w:ind w:firstLine="708"/>
        <w:jc w:val="both"/>
        <w:rPr>
          <w:sz w:val="28"/>
          <w:szCs w:val="28"/>
        </w:rPr>
      </w:pPr>
      <w:r w:rsidRPr="00FE3D8D">
        <w:rPr>
          <w:sz w:val="28"/>
          <w:szCs w:val="28"/>
        </w:rPr>
        <w:t xml:space="preserve">В 2017 году в прогнозный план приватизации муниципального имущества  было включено </w:t>
      </w:r>
      <w:r w:rsidRPr="00FE3D8D">
        <w:rPr>
          <w:b/>
          <w:sz w:val="28"/>
          <w:szCs w:val="28"/>
        </w:rPr>
        <w:t>6 объектов</w:t>
      </w:r>
      <w:r w:rsidRPr="00FE3D8D">
        <w:rPr>
          <w:sz w:val="28"/>
          <w:szCs w:val="28"/>
        </w:rPr>
        <w:t xml:space="preserve"> недвижимого имущества. Из запланированных к продаже объектов администрацией не было продано ни одно объекта, в виду отсутствия заявок на их приобретение. </w:t>
      </w:r>
    </w:p>
    <w:p w:rsidR="00360A8B" w:rsidRPr="00FE3D8D" w:rsidRDefault="00360A8B" w:rsidP="00360A8B">
      <w:pPr>
        <w:jc w:val="both"/>
        <w:rPr>
          <w:sz w:val="28"/>
          <w:szCs w:val="28"/>
        </w:rPr>
      </w:pPr>
      <w:r w:rsidRPr="00FE3D8D">
        <w:rPr>
          <w:sz w:val="28"/>
          <w:szCs w:val="28"/>
        </w:rPr>
        <w:t>В 2018 году запланировано проведение открытых торгов по продаже промышленного комбината с земельным участком под зданием. В настоящее время ведутся работы по постановке на кадастровый учет земельного участка под зданием.</w:t>
      </w:r>
    </w:p>
    <w:p w:rsidR="00360A8B" w:rsidRPr="00FE3D8D" w:rsidRDefault="00360A8B" w:rsidP="00360A8B">
      <w:pPr>
        <w:ind w:firstLine="708"/>
        <w:jc w:val="both"/>
        <w:rPr>
          <w:bCs/>
          <w:sz w:val="28"/>
          <w:szCs w:val="28"/>
        </w:rPr>
      </w:pPr>
      <w:proofErr w:type="gramStart"/>
      <w:r w:rsidRPr="00FE3D8D">
        <w:rPr>
          <w:bCs/>
          <w:sz w:val="28"/>
          <w:szCs w:val="28"/>
        </w:rPr>
        <w:t xml:space="preserve">Так же в муниципальной собственности находится 28 многоквартирных домов, из них по решению межведомственной комиссии в 2014 году  8 домов признано непригодными для проживания (дома № 83, 84 в с. Копорье; дома №15, №27, 28 - д. Широково; дома №1А, №2Б, №2В - ст. </w:t>
      </w:r>
      <w:proofErr w:type="spellStart"/>
      <w:r w:rsidRPr="00FE3D8D">
        <w:rPr>
          <w:bCs/>
          <w:sz w:val="28"/>
          <w:szCs w:val="28"/>
        </w:rPr>
        <w:t>жд</w:t>
      </w:r>
      <w:proofErr w:type="spellEnd"/>
      <w:r w:rsidRPr="00FE3D8D">
        <w:rPr>
          <w:bCs/>
          <w:sz w:val="28"/>
          <w:szCs w:val="28"/>
        </w:rPr>
        <w:t>.</w:t>
      </w:r>
      <w:proofErr w:type="gramEnd"/>
      <w:r w:rsidRPr="00FE3D8D">
        <w:rPr>
          <w:bCs/>
          <w:sz w:val="28"/>
          <w:szCs w:val="28"/>
        </w:rPr>
        <w:t xml:space="preserve"> </w:t>
      </w:r>
      <w:proofErr w:type="gramStart"/>
      <w:r w:rsidRPr="00FE3D8D">
        <w:rPr>
          <w:bCs/>
          <w:sz w:val="28"/>
          <w:szCs w:val="28"/>
        </w:rPr>
        <w:t>Копорье).</w:t>
      </w:r>
      <w:proofErr w:type="gramEnd"/>
    </w:p>
    <w:p w:rsidR="00360A8B" w:rsidRPr="00FE3D8D" w:rsidRDefault="00360A8B" w:rsidP="00360A8B">
      <w:pPr>
        <w:ind w:firstLine="708"/>
        <w:jc w:val="both"/>
        <w:rPr>
          <w:bCs/>
          <w:sz w:val="28"/>
          <w:szCs w:val="28"/>
        </w:rPr>
      </w:pPr>
      <w:r w:rsidRPr="00FE3D8D">
        <w:rPr>
          <w:bCs/>
          <w:sz w:val="28"/>
          <w:szCs w:val="28"/>
        </w:rPr>
        <w:t xml:space="preserve">В конце 2017 года местной администрацией двум семьям были предоставлены по двухкомнатной квартире по договорам социального найма. Одна из семей, </w:t>
      </w:r>
      <w:r w:rsidRPr="00FE3D8D">
        <w:rPr>
          <w:bCs/>
          <w:sz w:val="28"/>
          <w:szCs w:val="28"/>
        </w:rPr>
        <w:lastRenderedPageBreak/>
        <w:t xml:space="preserve">состоящая из 3-х чел. была зарегистрирована в аварийном доме. На </w:t>
      </w:r>
      <w:proofErr w:type="gramStart"/>
      <w:r w:rsidRPr="00FE3D8D">
        <w:rPr>
          <w:bCs/>
          <w:sz w:val="28"/>
          <w:szCs w:val="28"/>
        </w:rPr>
        <w:t>сегодняшней</w:t>
      </w:r>
      <w:proofErr w:type="gramEnd"/>
      <w:r w:rsidRPr="00FE3D8D">
        <w:rPr>
          <w:bCs/>
          <w:sz w:val="28"/>
          <w:szCs w:val="28"/>
        </w:rPr>
        <w:t xml:space="preserve"> день еще 12 семей зарегистрированы в аварийном фонде. </w:t>
      </w:r>
    </w:p>
    <w:p w:rsidR="00360A8B" w:rsidRPr="00FE3D8D" w:rsidRDefault="00360A8B" w:rsidP="00360A8B">
      <w:pPr>
        <w:ind w:firstLine="708"/>
        <w:jc w:val="both"/>
        <w:rPr>
          <w:sz w:val="28"/>
          <w:szCs w:val="28"/>
        </w:rPr>
      </w:pPr>
      <w:r w:rsidRPr="00FE3D8D">
        <w:rPr>
          <w:sz w:val="28"/>
          <w:szCs w:val="28"/>
        </w:rPr>
        <w:t>В 2017 году</w:t>
      </w:r>
      <w:r w:rsidRPr="00FE3D8D">
        <w:rPr>
          <w:bCs/>
          <w:sz w:val="28"/>
          <w:szCs w:val="28"/>
        </w:rPr>
        <w:t xml:space="preserve"> заключено 15 договоров социального найма жилья и в рамках з</w:t>
      </w:r>
      <w:r w:rsidRPr="00FE3D8D">
        <w:rPr>
          <w:rFonts w:eastAsia="Calibri"/>
          <w:sz w:val="28"/>
          <w:szCs w:val="28"/>
        </w:rPr>
        <w:t xml:space="preserve">акона </w:t>
      </w:r>
      <w:r w:rsidRPr="00FE3D8D">
        <w:rPr>
          <w:sz w:val="28"/>
          <w:szCs w:val="28"/>
        </w:rPr>
        <w:t>Российской Федерации от 04.07.1991 № 1541-</w:t>
      </w:r>
      <w:r w:rsidRPr="00FE3D8D">
        <w:rPr>
          <w:sz w:val="28"/>
          <w:szCs w:val="28"/>
          <w:lang w:val="en-US"/>
        </w:rPr>
        <w:t>I</w:t>
      </w:r>
      <w:r w:rsidRPr="00FE3D8D">
        <w:rPr>
          <w:sz w:val="28"/>
          <w:szCs w:val="28"/>
        </w:rPr>
        <w:t xml:space="preserve"> «О приватизации жилищного фонда в Российской Федерации» и Положения о приватизации муниципального жилищного фонда, местной администрацией передано безвозмездно в собственность граждан 6 квартир,  общей площадью 329,8 </w:t>
      </w:r>
      <w:proofErr w:type="spellStart"/>
      <w:r w:rsidRPr="00FE3D8D">
        <w:rPr>
          <w:sz w:val="28"/>
          <w:szCs w:val="28"/>
        </w:rPr>
        <w:t>кв.м</w:t>
      </w:r>
      <w:proofErr w:type="spellEnd"/>
      <w:r w:rsidRPr="00FE3D8D">
        <w:rPr>
          <w:sz w:val="28"/>
          <w:szCs w:val="28"/>
        </w:rPr>
        <w:t>.</w:t>
      </w:r>
    </w:p>
    <w:p w:rsidR="00360A8B" w:rsidRPr="00FE3D8D" w:rsidRDefault="00360A8B" w:rsidP="00360A8B">
      <w:pPr>
        <w:jc w:val="both"/>
        <w:rPr>
          <w:sz w:val="28"/>
          <w:szCs w:val="28"/>
        </w:rPr>
      </w:pPr>
      <w:r w:rsidRPr="00FE3D8D">
        <w:rPr>
          <w:sz w:val="28"/>
          <w:szCs w:val="28"/>
        </w:rPr>
        <w:t>В конце 2017 года администрацией зарегистрировано в Управлении Федеральной службы государственной регистрации, кадастра и картографии по Ленинградской области 5 квартир в МКД №19 с.</w:t>
      </w:r>
      <w:r>
        <w:rPr>
          <w:sz w:val="28"/>
          <w:szCs w:val="28"/>
        </w:rPr>
        <w:t xml:space="preserve"> </w:t>
      </w:r>
      <w:r w:rsidRPr="00FE3D8D">
        <w:rPr>
          <w:sz w:val="28"/>
          <w:szCs w:val="28"/>
        </w:rPr>
        <w:t xml:space="preserve">Копорье, переданных Министерством обороны РФ в муниципальную собственность. </w:t>
      </w:r>
    </w:p>
    <w:p w:rsidR="00360A8B" w:rsidRPr="00FE3D8D" w:rsidRDefault="00360A8B" w:rsidP="00360A8B">
      <w:pPr>
        <w:jc w:val="both"/>
        <w:rPr>
          <w:sz w:val="28"/>
          <w:szCs w:val="28"/>
        </w:rPr>
      </w:pPr>
      <w:proofErr w:type="gramStart"/>
      <w:r w:rsidRPr="00FE3D8D">
        <w:rPr>
          <w:sz w:val="28"/>
          <w:szCs w:val="28"/>
        </w:rPr>
        <w:t xml:space="preserve">Решением жилищной комиссии МО Копорское СП в декабре 2017 г. две квартиры предоставлены по договорам социального найма двум семьям, стоявших в очереди на улучшение жилищных условий (семья из 3-х чел. </w:t>
      </w:r>
      <w:proofErr w:type="gramEnd"/>
    </w:p>
    <w:p w:rsidR="00360A8B" w:rsidRPr="00FE3D8D" w:rsidRDefault="00360A8B" w:rsidP="00360A8B">
      <w:pPr>
        <w:jc w:val="both"/>
        <w:rPr>
          <w:sz w:val="28"/>
          <w:szCs w:val="28"/>
        </w:rPr>
      </w:pPr>
      <w:r w:rsidRPr="00FE3D8D">
        <w:rPr>
          <w:sz w:val="28"/>
          <w:szCs w:val="28"/>
        </w:rPr>
        <w:t xml:space="preserve">гр. Макаровой М.Н.- состояла в очереди с 2007г.; семья из 3-х чел. гр. </w:t>
      </w:r>
      <w:proofErr w:type="spellStart"/>
      <w:r w:rsidRPr="00FE3D8D">
        <w:rPr>
          <w:sz w:val="28"/>
          <w:szCs w:val="28"/>
        </w:rPr>
        <w:t>Малашихиной</w:t>
      </w:r>
      <w:proofErr w:type="spellEnd"/>
      <w:r w:rsidRPr="00FE3D8D">
        <w:rPr>
          <w:sz w:val="28"/>
          <w:szCs w:val="28"/>
        </w:rPr>
        <w:t xml:space="preserve"> С.П. были зарегистрированы в аварийном доме).</w:t>
      </w:r>
    </w:p>
    <w:p w:rsidR="00360A8B" w:rsidRPr="00CC28B7" w:rsidRDefault="00360A8B" w:rsidP="00360A8B">
      <w:pPr>
        <w:jc w:val="both"/>
        <w:rPr>
          <w:sz w:val="28"/>
          <w:szCs w:val="28"/>
        </w:rPr>
      </w:pPr>
      <w:r w:rsidRPr="00FE3D8D">
        <w:rPr>
          <w:sz w:val="28"/>
          <w:szCs w:val="28"/>
        </w:rPr>
        <w:t>На ближайшем заседании жилищной комиссии</w:t>
      </w:r>
      <w:r>
        <w:rPr>
          <w:sz w:val="28"/>
          <w:szCs w:val="28"/>
        </w:rPr>
        <w:t xml:space="preserve"> будет рассмотрен вопрос о предоставлении еще 3-х квартир по договорам социального найма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стоящим на учете по улучшению жилищных условий.</w:t>
      </w:r>
    </w:p>
    <w:p w:rsidR="00360A8B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01.01.2018г.</w:t>
      </w:r>
      <w:r w:rsidRPr="007717D3">
        <w:rPr>
          <w:sz w:val="28"/>
          <w:szCs w:val="28"/>
        </w:rPr>
        <w:t xml:space="preserve"> в собственности граждан находится </w:t>
      </w:r>
      <w:r w:rsidRPr="0005503D">
        <w:rPr>
          <w:sz w:val="28"/>
          <w:szCs w:val="28"/>
        </w:rPr>
        <w:t xml:space="preserve">639 квартиры, </w:t>
      </w:r>
      <w:r>
        <w:rPr>
          <w:sz w:val="28"/>
          <w:szCs w:val="28"/>
        </w:rPr>
        <w:t>что составляет 86 % от общего количества  квартир в поселении.</w:t>
      </w:r>
    </w:p>
    <w:p w:rsidR="00360A8B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</w:t>
      </w:r>
      <w:r w:rsidRPr="007717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717D3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7717D3">
        <w:rPr>
          <w:sz w:val="28"/>
          <w:szCs w:val="28"/>
        </w:rPr>
        <w:t xml:space="preserve"> квартир.</w:t>
      </w:r>
    </w:p>
    <w:p w:rsidR="00360A8B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администрацией было проведено 8 межведомственных комиссий на предмет пригодности жилых помещений с привлечением экспертных служб. Из восьми обследуемых жилых помещений- 2 было признано не пригодным для проживания.</w:t>
      </w:r>
    </w:p>
    <w:p w:rsidR="00360A8B" w:rsidRPr="00CF5439" w:rsidRDefault="00360A8B" w:rsidP="00360A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многоквартирными домами </w:t>
      </w:r>
      <w:r w:rsidRPr="00CF5439">
        <w:rPr>
          <w:bCs/>
          <w:sz w:val="28"/>
          <w:szCs w:val="28"/>
        </w:rPr>
        <w:t xml:space="preserve"> по договору передано управляющей компан</w:t>
      </w:r>
      <w:proofErr w:type="gramStart"/>
      <w:r w:rsidRPr="00CF5439">
        <w:rPr>
          <w:bCs/>
          <w:sz w:val="28"/>
          <w:szCs w:val="28"/>
        </w:rPr>
        <w:t>ии ООО</w:t>
      </w:r>
      <w:proofErr w:type="gramEnd"/>
      <w:r w:rsidRPr="00CF543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ИЭК Сервис</w:t>
      </w:r>
      <w:r w:rsidRPr="00CF5439">
        <w:rPr>
          <w:bCs/>
          <w:sz w:val="28"/>
          <w:szCs w:val="28"/>
        </w:rPr>
        <w:t>».</w:t>
      </w:r>
    </w:p>
    <w:p w:rsidR="00360A8B" w:rsidRDefault="00360A8B" w:rsidP="00360A8B">
      <w:pPr>
        <w:ind w:firstLine="708"/>
        <w:jc w:val="both"/>
        <w:rPr>
          <w:sz w:val="28"/>
          <w:szCs w:val="28"/>
        </w:rPr>
      </w:pPr>
    </w:p>
    <w:p w:rsidR="00360A8B" w:rsidRDefault="00360A8B" w:rsidP="00360A8B">
      <w:pPr>
        <w:jc w:val="center"/>
        <w:rPr>
          <w:b/>
          <w:sz w:val="28"/>
          <w:szCs w:val="28"/>
        </w:rPr>
      </w:pPr>
    </w:p>
    <w:p w:rsidR="00360A8B" w:rsidRPr="00F52FBC" w:rsidRDefault="00360A8B" w:rsidP="00360A8B">
      <w:pPr>
        <w:jc w:val="center"/>
        <w:rPr>
          <w:b/>
        </w:rPr>
      </w:pPr>
      <w:r w:rsidRPr="00F52FBC">
        <w:rPr>
          <w:b/>
          <w:sz w:val="28"/>
          <w:szCs w:val="28"/>
        </w:rPr>
        <w:t>Муниципальные закупки, торги</w:t>
      </w:r>
    </w:p>
    <w:p w:rsidR="00360A8B" w:rsidRPr="00323766" w:rsidRDefault="00360A8B" w:rsidP="00360A8B">
      <w:pPr>
        <w:jc w:val="both"/>
        <w:rPr>
          <w:color w:val="FF0000"/>
        </w:rPr>
      </w:pPr>
    </w:p>
    <w:p w:rsidR="00360A8B" w:rsidRDefault="00360A8B" w:rsidP="00360A8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2FAF">
        <w:rPr>
          <w:sz w:val="28"/>
          <w:szCs w:val="28"/>
        </w:rPr>
        <w:t>В целях эффективности использования бюджетных средств и в соответствии с требованиями 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Pr="00E02FAF">
        <w:rPr>
          <w:bCs/>
          <w:sz w:val="28"/>
          <w:szCs w:val="28"/>
        </w:rPr>
        <w:t>, согласно плану</w:t>
      </w:r>
      <w:r>
        <w:rPr>
          <w:bCs/>
          <w:sz w:val="28"/>
          <w:szCs w:val="28"/>
        </w:rPr>
        <w:t xml:space="preserve"> закупок</w:t>
      </w:r>
      <w:r w:rsidRPr="00E02FAF">
        <w:rPr>
          <w:bCs/>
          <w:sz w:val="28"/>
          <w:szCs w:val="28"/>
        </w:rPr>
        <w:t xml:space="preserve">, утвержденному  распоряжением </w:t>
      </w:r>
      <w:r>
        <w:rPr>
          <w:bCs/>
          <w:sz w:val="28"/>
          <w:szCs w:val="28"/>
        </w:rPr>
        <w:t>местной администрации</w:t>
      </w:r>
      <w:r w:rsidRPr="00E02FAF">
        <w:rPr>
          <w:bCs/>
          <w:sz w:val="28"/>
          <w:szCs w:val="28"/>
        </w:rPr>
        <w:t xml:space="preserve"> МО Копорское СП № 0</w:t>
      </w:r>
      <w:r>
        <w:rPr>
          <w:bCs/>
          <w:sz w:val="28"/>
          <w:szCs w:val="28"/>
        </w:rPr>
        <w:t>6</w:t>
      </w:r>
      <w:r w:rsidRPr="00E02FA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25</w:t>
      </w:r>
      <w:r w:rsidRPr="00E02FAF">
        <w:rPr>
          <w:bCs/>
          <w:sz w:val="28"/>
          <w:szCs w:val="28"/>
        </w:rPr>
        <w:t>.01.201</w:t>
      </w:r>
      <w:r>
        <w:rPr>
          <w:bCs/>
          <w:sz w:val="28"/>
          <w:szCs w:val="28"/>
        </w:rPr>
        <w:t>7</w:t>
      </w:r>
      <w:r w:rsidRPr="00E02FAF">
        <w:rPr>
          <w:bCs/>
          <w:sz w:val="28"/>
          <w:szCs w:val="28"/>
        </w:rPr>
        <w:t xml:space="preserve">г. (с дополнениями), </w:t>
      </w:r>
      <w:r>
        <w:rPr>
          <w:bCs/>
          <w:sz w:val="28"/>
          <w:szCs w:val="28"/>
        </w:rPr>
        <w:t xml:space="preserve">Контрактной службой администрации </w:t>
      </w:r>
      <w:r w:rsidRPr="00E02FAF">
        <w:rPr>
          <w:bCs/>
          <w:sz w:val="28"/>
          <w:szCs w:val="28"/>
        </w:rPr>
        <w:t xml:space="preserve">было заключено </w:t>
      </w:r>
      <w:r>
        <w:rPr>
          <w:bCs/>
          <w:sz w:val="28"/>
          <w:szCs w:val="28"/>
        </w:rPr>
        <w:t xml:space="preserve">93 </w:t>
      </w:r>
      <w:r w:rsidRPr="00E02FAF">
        <w:rPr>
          <w:bCs/>
          <w:sz w:val="28"/>
          <w:szCs w:val="28"/>
        </w:rPr>
        <w:t xml:space="preserve">муниципальных  контракта на общую сумму </w:t>
      </w:r>
      <w:r w:rsidRPr="00F52FBC">
        <w:rPr>
          <w:bCs/>
          <w:sz w:val="28"/>
          <w:szCs w:val="28"/>
        </w:rPr>
        <w:t>8</w:t>
      </w:r>
      <w:proofErr w:type="gramEnd"/>
      <w:r w:rsidRPr="00F52FBC">
        <w:rPr>
          <w:bCs/>
          <w:sz w:val="28"/>
          <w:szCs w:val="28"/>
        </w:rPr>
        <w:t xml:space="preserve"> </w:t>
      </w:r>
      <w:proofErr w:type="gramStart"/>
      <w:r w:rsidRPr="00F52FBC">
        <w:rPr>
          <w:bCs/>
          <w:sz w:val="28"/>
          <w:szCs w:val="28"/>
        </w:rPr>
        <w:t xml:space="preserve">млн. 396 тыс. руб.,  из которых 2 млн. 936 тыс. руб. субсидии из областного бюджета (- на ремонт дороги в с. Копорье  – </w:t>
      </w:r>
      <w:r w:rsidRPr="00F52FBC">
        <w:rPr>
          <w:rFonts w:eastAsia="Calibri"/>
          <w:sz w:val="28"/>
          <w:szCs w:val="28"/>
        </w:rPr>
        <w:t>390 тыс. руб</w:t>
      </w:r>
      <w:r w:rsidRPr="00F52FBC">
        <w:rPr>
          <w:bCs/>
          <w:sz w:val="28"/>
          <w:szCs w:val="28"/>
        </w:rPr>
        <w:t xml:space="preserve">.; ремонт дороги в д. </w:t>
      </w:r>
      <w:proofErr w:type="spellStart"/>
      <w:r w:rsidRPr="00F52FBC">
        <w:rPr>
          <w:bCs/>
          <w:sz w:val="28"/>
          <w:szCs w:val="28"/>
        </w:rPr>
        <w:t>Климотино</w:t>
      </w:r>
      <w:proofErr w:type="spellEnd"/>
      <w:r w:rsidRPr="00F52FBC">
        <w:rPr>
          <w:bCs/>
          <w:sz w:val="28"/>
          <w:szCs w:val="28"/>
        </w:rPr>
        <w:t xml:space="preserve">- 297 тыс. руб.; реализацию программы по </w:t>
      </w:r>
      <w:r w:rsidRPr="00F52FBC">
        <w:rPr>
          <w:sz w:val="28"/>
          <w:szCs w:val="28"/>
        </w:rPr>
        <w:t>областному закону № 95-оз «О содействии развития на части территорий муниципальных образований Ленинградской области иных форм местного самоуправления»</w:t>
      </w:r>
      <w:r w:rsidRPr="00F52FBC">
        <w:rPr>
          <w:bCs/>
          <w:sz w:val="28"/>
          <w:szCs w:val="28"/>
        </w:rPr>
        <w:t xml:space="preserve"> - 1 млн. 166 тыс. руб.; реализацию программы по</w:t>
      </w:r>
      <w:proofErr w:type="gramEnd"/>
      <w:r w:rsidRPr="00F52FBC">
        <w:rPr>
          <w:bCs/>
          <w:sz w:val="28"/>
          <w:szCs w:val="28"/>
        </w:rPr>
        <w:t xml:space="preserve"> </w:t>
      </w:r>
      <w:r w:rsidRPr="00F52FBC">
        <w:rPr>
          <w:sz w:val="28"/>
          <w:szCs w:val="28"/>
        </w:rPr>
        <w:t xml:space="preserve">областному закону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- 1 млн. 083 тыс. руб.- ремонт воинского захоронения в с. Копорье 726 </w:t>
      </w:r>
      <w:r w:rsidRPr="00F52FBC">
        <w:rPr>
          <w:sz w:val="28"/>
          <w:szCs w:val="28"/>
        </w:rPr>
        <w:lastRenderedPageBreak/>
        <w:t>тыс. руб</w:t>
      </w:r>
      <w:r>
        <w:rPr>
          <w:sz w:val="28"/>
          <w:szCs w:val="28"/>
        </w:rPr>
        <w:t>.</w:t>
      </w:r>
      <w:r w:rsidRPr="00F52FBC">
        <w:rPr>
          <w:sz w:val="28"/>
          <w:szCs w:val="28"/>
        </w:rPr>
        <w:t xml:space="preserve">, установка уличных тренажеров-357,4 </w:t>
      </w:r>
      <w:proofErr w:type="spellStart"/>
      <w:r w:rsidRPr="00F52FBC">
        <w:rPr>
          <w:sz w:val="28"/>
          <w:szCs w:val="28"/>
        </w:rPr>
        <w:t>тыс.ру</w:t>
      </w:r>
      <w:proofErr w:type="spellEnd"/>
      <w:r w:rsidRPr="00F52FBC">
        <w:rPr>
          <w:sz w:val="28"/>
          <w:szCs w:val="28"/>
        </w:rPr>
        <w:t>.</w:t>
      </w:r>
      <w:r>
        <w:rPr>
          <w:sz w:val="28"/>
          <w:szCs w:val="28"/>
        </w:rPr>
        <w:t xml:space="preserve">), из них не реализовано 726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.(контракт с недобросовестным Подрядчиком расторгнут в январе 2018г).</w:t>
      </w:r>
    </w:p>
    <w:p w:rsidR="00360A8B" w:rsidRPr="00F52FBC" w:rsidRDefault="00360A8B" w:rsidP="00360A8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2017 году контрактной службой администрации было проведено три аукциона и 4 запроса котировок цен.</w:t>
      </w:r>
    </w:p>
    <w:p w:rsidR="00360A8B" w:rsidRDefault="00360A8B" w:rsidP="00360A8B">
      <w:pPr>
        <w:spacing w:before="100" w:beforeAutospacing="1" w:after="100" w:afterAutospacing="1"/>
      </w:pPr>
    </w:p>
    <w:p w:rsidR="00360A8B" w:rsidRPr="00DB6AC0" w:rsidRDefault="00360A8B" w:rsidP="00360A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предоставления муниципальных услуг</w:t>
      </w:r>
    </w:p>
    <w:p w:rsidR="00360A8B" w:rsidRPr="00DB6AC0" w:rsidRDefault="00360A8B" w:rsidP="00360A8B">
      <w:pPr>
        <w:ind w:firstLine="709"/>
        <w:jc w:val="both"/>
        <w:rPr>
          <w:sz w:val="28"/>
          <w:szCs w:val="28"/>
        </w:rPr>
      </w:pPr>
      <w:r w:rsidRPr="00DB6AC0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в 201</w:t>
      </w:r>
      <w:r>
        <w:rPr>
          <w:sz w:val="28"/>
          <w:szCs w:val="28"/>
        </w:rPr>
        <w:t>7</w:t>
      </w:r>
      <w:r w:rsidRPr="00DB6AC0">
        <w:rPr>
          <w:sz w:val="28"/>
          <w:szCs w:val="28"/>
        </w:rPr>
        <w:t xml:space="preserve"> году  продолжена комплексная работа по переходу на предоставление местной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360A8B" w:rsidRDefault="00360A8B" w:rsidP="00360A8B">
      <w:pPr>
        <w:ind w:firstLine="709"/>
        <w:jc w:val="both"/>
        <w:rPr>
          <w:sz w:val="28"/>
          <w:szCs w:val="28"/>
        </w:rPr>
      </w:pPr>
      <w:r w:rsidRPr="008D386B">
        <w:rPr>
          <w:sz w:val="28"/>
          <w:szCs w:val="28"/>
        </w:rPr>
        <w:t xml:space="preserve">Разработано и утверждено </w:t>
      </w:r>
      <w:r>
        <w:rPr>
          <w:sz w:val="28"/>
          <w:szCs w:val="28"/>
        </w:rPr>
        <w:t>8</w:t>
      </w:r>
      <w:r w:rsidRPr="008D386B">
        <w:rPr>
          <w:sz w:val="28"/>
          <w:szCs w:val="28"/>
        </w:rPr>
        <w:t xml:space="preserve"> типовых административных регламентов по предоставлению муниципальных услуг. </w:t>
      </w:r>
      <w:r w:rsidRPr="00DB6AC0">
        <w:rPr>
          <w:sz w:val="28"/>
          <w:szCs w:val="28"/>
        </w:rPr>
        <w:t xml:space="preserve">На региональном портале государственных и муниципальных услуг размещена информация о </w:t>
      </w:r>
      <w:r>
        <w:rPr>
          <w:sz w:val="28"/>
          <w:szCs w:val="28"/>
        </w:rPr>
        <w:t>25</w:t>
      </w:r>
      <w:r w:rsidRPr="00DB6AC0">
        <w:rPr>
          <w:sz w:val="28"/>
          <w:szCs w:val="28"/>
        </w:rPr>
        <w:t xml:space="preserve"> муниципальных</w:t>
      </w:r>
      <w:r w:rsidRPr="008D386B">
        <w:rPr>
          <w:sz w:val="28"/>
          <w:szCs w:val="28"/>
        </w:rPr>
        <w:t xml:space="preserve"> </w:t>
      </w:r>
      <w:r w:rsidRPr="00DB6AC0">
        <w:rPr>
          <w:sz w:val="28"/>
          <w:szCs w:val="28"/>
        </w:rPr>
        <w:t xml:space="preserve"> услугах, оказываемых </w:t>
      </w:r>
      <w:r w:rsidRPr="008D386B">
        <w:rPr>
          <w:sz w:val="28"/>
          <w:szCs w:val="28"/>
        </w:rPr>
        <w:t xml:space="preserve">администрацией. </w:t>
      </w:r>
      <w:r w:rsidRPr="00DB6AC0">
        <w:rPr>
          <w:sz w:val="28"/>
          <w:szCs w:val="28"/>
        </w:rPr>
        <w:t xml:space="preserve"> Кнопка "Получить услугу" доступна для </w:t>
      </w:r>
      <w:r>
        <w:rPr>
          <w:sz w:val="28"/>
          <w:szCs w:val="28"/>
        </w:rPr>
        <w:t>25</w:t>
      </w:r>
      <w:r w:rsidRPr="00DB6AC0">
        <w:rPr>
          <w:sz w:val="28"/>
          <w:szCs w:val="28"/>
        </w:rPr>
        <w:t xml:space="preserve"> муниципальных</w:t>
      </w:r>
      <w:r w:rsidRPr="008D386B">
        <w:rPr>
          <w:sz w:val="28"/>
          <w:szCs w:val="28"/>
        </w:rPr>
        <w:t xml:space="preserve"> услуг.</w:t>
      </w:r>
      <w:r>
        <w:rPr>
          <w:sz w:val="28"/>
          <w:szCs w:val="28"/>
        </w:rPr>
        <w:t xml:space="preserve"> </w:t>
      </w:r>
    </w:p>
    <w:p w:rsidR="00360A8B" w:rsidRPr="004843AA" w:rsidRDefault="00360A8B" w:rsidP="00360A8B">
      <w:pPr>
        <w:ind w:firstLine="708"/>
        <w:jc w:val="both"/>
        <w:rPr>
          <w:sz w:val="28"/>
          <w:szCs w:val="28"/>
        </w:rPr>
      </w:pPr>
      <w:r w:rsidRPr="004843AA">
        <w:rPr>
          <w:sz w:val="28"/>
          <w:szCs w:val="28"/>
        </w:rPr>
        <w:t xml:space="preserve"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</w:p>
    <w:p w:rsidR="00360A8B" w:rsidRPr="004843AA" w:rsidRDefault="00360A8B" w:rsidP="00360A8B">
      <w:pPr>
        <w:jc w:val="both"/>
        <w:rPr>
          <w:sz w:val="28"/>
          <w:szCs w:val="28"/>
        </w:rPr>
      </w:pPr>
    </w:p>
    <w:p w:rsidR="00360A8B" w:rsidRDefault="00360A8B" w:rsidP="00360A8B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0A8B" w:rsidRPr="00420482" w:rsidRDefault="00360A8B" w:rsidP="00360A8B">
      <w:pPr>
        <w:pStyle w:val="a5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420482">
        <w:rPr>
          <w:b/>
          <w:bCs/>
          <w:sz w:val="28"/>
          <w:szCs w:val="28"/>
          <w:bdr w:val="none" w:sz="0" w:space="0" w:color="auto" w:frame="1"/>
        </w:rPr>
        <w:t>Земельные правоотношения, развитие территории</w:t>
      </w:r>
    </w:p>
    <w:p w:rsidR="00360A8B" w:rsidRDefault="00360A8B" w:rsidP="00360A8B">
      <w:pPr>
        <w:ind w:firstLine="708"/>
        <w:jc w:val="both"/>
        <w:rPr>
          <w:sz w:val="28"/>
          <w:szCs w:val="28"/>
        </w:rPr>
      </w:pPr>
    </w:p>
    <w:p w:rsidR="00360A8B" w:rsidRDefault="00360A8B" w:rsidP="00360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распоряжению земельными участками  находятся у района. Однако первичное консультирование населения, взаимодействие в вопросах землепользования осуществляет наш специалист. </w:t>
      </w:r>
    </w:p>
    <w:p w:rsidR="00360A8B" w:rsidRDefault="00360A8B" w:rsidP="00360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прошлого года оформлялись </w:t>
      </w:r>
      <w:proofErr w:type="spellStart"/>
      <w:r>
        <w:rPr>
          <w:sz w:val="28"/>
          <w:szCs w:val="28"/>
        </w:rPr>
        <w:t>выкопировки</w:t>
      </w:r>
      <w:proofErr w:type="spellEnd"/>
      <w:r>
        <w:rPr>
          <w:sz w:val="28"/>
          <w:szCs w:val="28"/>
        </w:rPr>
        <w:t xml:space="preserve"> земельных участков,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выписки из ПЗЗ, присваивались адреса объектам недвижимости. Всего подготовлены материалы на 420 запросов физических и юридических лиц.</w:t>
      </w:r>
    </w:p>
    <w:p w:rsidR="00360A8B" w:rsidRDefault="00360A8B" w:rsidP="00360A8B">
      <w:pPr>
        <w:ind w:firstLine="708"/>
        <w:jc w:val="both"/>
        <w:rPr>
          <w:sz w:val="28"/>
          <w:szCs w:val="28"/>
        </w:rPr>
      </w:pPr>
    </w:p>
    <w:p w:rsidR="00360A8B" w:rsidRDefault="00360A8B" w:rsidP="00360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по адресам объектов недвижимости специалистом по земельным вопросам вносится в федеральную информационную систему, подготовлено ответов на 23 межведомственных запроса. </w:t>
      </w:r>
    </w:p>
    <w:p w:rsidR="00360A8B" w:rsidRDefault="00360A8B" w:rsidP="00360A8B">
      <w:pPr>
        <w:jc w:val="both"/>
        <w:rPr>
          <w:sz w:val="28"/>
          <w:szCs w:val="28"/>
        </w:rPr>
      </w:pPr>
    </w:p>
    <w:p w:rsidR="00360A8B" w:rsidRDefault="00360A8B" w:rsidP="00360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420482">
        <w:rPr>
          <w:sz w:val="28"/>
          <w:szCs w:val="28"/>
        </w:rPr>
        <w:t xml:space="preserve"> П</w:t>
      </w:r>
      <w:r>
        <w:rPr>
          <w:sz w:val="28"/>
          <w:szCs w:val="28"/>
        </w:rPr>
        <w:t>родолжается работа по инвентаризации</w:t>
      </w:r>
      <w:r w:rsidRPr="00420482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мельных участков и жилых домов в целях постановки неучтенных объектов на государственный учет, актуализации объектов недвижимости, их собственниках и правах.  Это позволит повысить пополняемость бюджета поселения за счет земельного налога и налога на имущество физических лиц.</w:t>
      </w:r>
    </w:p>
    <w:p w:rsidR="00360A8B" w:rsidRPr="008649E7" w:rsidRDefault="00360A8B" w:rsidP="00360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360A8B" w:rsidRPr="006D5C11" w:rsidRDefault="00360A8B" w:rsidP="00360A8B">
      <w:pPr>
        <w:pStyle w:val="text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t>Жилье</w:t>
      </w:r>
    </w:p>
    <w:p w:rsidR="00360A8B" w:rsidRDefault="00360A8B" w:rsidP="00360A8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реализации прав граждан, признанных</w:t>
      </w:r>
      <w:r w:rsidRPr="00956977">
        <w:rPr>
          <w:sz w:val="28"/>
          <w:szCs w:val="28"/>
        </w:rPr>
        <w:t xml:space="preserve"> малоимущими и нуждающихся в улучшении жилищных условий в соответств</w:t>
      </w:r>
      <w:r>
        <w:rPr>
          <w:sz w:val="28"/>
          <w:szCs w:val="28"/>
        </w:rPr>
        <w:t>ии с жилищным законодательством</w:t>
      </w:r>
      <w:r w:rsidRPr="00956977">
        <w:rPr>
          <w:sz w:val="28"/>
          <w:szCs w:val="28"/>
        </w:rPr>
        <w:t>, в местной администрации создана жилищная комиссия, которая ведёт работу с населением  по признанию граждан малоимущими</w:t>
      </w:r>
      <w:r>
        <w:rPr>
          <w:sz w:val="28"/>
          <w:szCs w:val="28"/>
        </w:rPr>
        <w:t xml:space="preserve">, </w:t>
      </w:r>
      <w:r w:rsidRPr="00956977">
        <w:rPr>
          <w:sz w:val="28"/>
          <w:szCs w:val="28"/>
        </w:rPr>
        <w:t xml:space="preserve"> и принятием их на учёт в качестве нуждающихся в жилых помещениях по договорам социального найма. </w:t>
      </w:r>
      <w:proofErr w:type="gramEnd"/>
    </w:p>
    <w:p w:rsidR="00360A8B" w:rsidRDefault="00360A8B" w:rsidP="00360A8B">
      <w:pPr>
        <w:tabs>
          <w:tab w:val="left" w:pos="15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приняты на учет в качестве нуждающихся в жилых помещениях 7 семей, из которых 3 семьи планируют улучшать жилищные условия в рамках реализации федеральной программы «Устойчивое развитие сельских территорий»</w:t>
      </w:r>
    </w:p>
    <w:p w:rsidR="00360A8B" w:rsidRPr="009949BD" w:rsidRDefault="00360A8B" w:rsidP="00360A8B">
      <w:pPr>
        <w:tabs>
          <w:tab w:val="left" w:pos="15120"/>
        </w:tabs>
        <w:ind w:firstLine="540"/>
        <w:jc w:val="both"/>
      </w:pPr>
      <w:r>
        <w:rPr>
          <w:sz w:val="28"/>
          <w:szCs w:val="28"/>
        </w:rPr>
        <w:t xml:space="preserve"> На 01.01.2018 года в качестве нуждающихся в улучшении жилищных условий из социально незащищенных и льготных категорий  на учете в </w:t>
      </w:r>
      <w:proofErr w:type="spellStart"/>
      <w:r>
        <w:rPr>
          <w:sz w:val="28"/>
          <w:szCs w:val="28"/>
        </w:rPr>
        <w:t>Копорском</w:t>
      </w:r>
      <w:proofErr w:type="spellEnd"/>
      <w:r>
        <w:rPr>
          <w:sz w:val="28"/>
          <w:szCs w:val="28"/>
        </w:rPr>
        <w:t xml:space="preserve"> сельском поселении состоит 22 семьи</w:t>
      </w:r>
      <w:r w:rsidRPr="009949BD">
        <w:rPr>
          <w:sz w:val="28"/>
          <w:szCs w:val="28"/>
        </w:rPr>
        <w:t xml:space="preserve">, из которых: </w:t>
      </w:r>
    </w:p>
    <w:p w:rsidR="00360A8B" w:rsidRDefault="00360A8B" w:rsidP="00360A8B">
      <w:pPr>
        <w:numPr>
          <w:ilvl w:val="0"/>
          <w:numId w:val="7"/>
        </w:numPr>
        <w:tabs>
          <w:tab w:val="left" w:pos="15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Многодетных семей – 2</w:t>
      </w:r>
    </w:p>
    <w:p w:rsidR="00360A8B" w:rsidRPr="00DD48CD" w:rsidRDefault="00360A8B" w:rsidP="00360A8B">
      <w:pPr>
        <w:numPr>
          <w:ilvl w:val="0"/>
          <w:numId w:val="7"/>
        </w:numPr>
        <w:tabs>
          <w:tab w:val="left" w:pos="15120"/>
        </w:tabs>
        <w:jc w:val="both"/>
        <w:rPr>
          <w:sz w:val="28"/>
          <w:szCs w:val="28"/>
        </w:rPr>
      </w:pPr>
      <w:r w:rsidRPr="00DD48CD">
        <w:rPr>
          <w:sz w:val="28"/>
          <w:szCs w:val="28"/>
        </w:rPr>
        <w:t>Семей, жилье которых признано непригодным для проживания – 4</w:t>
      </w:r>
    </w:p>
    <w:p w:rsidR="00360A8B" w:rsidRDefault="00360A8B" w:rsidP="00360A8B">
      <w:pPr>
        <w:tabs>
          <w:tab w:val="left" w:pos="15120"/>
        </w:tabs>
        <w:ind w:left="720"/>
        <w:jc w:val="both"/>
        <w:rPr>
          <w:sz w:val="28"/>
          <w:szCs w:val="28"/>
        </w:rPr>
      </w:pPr>
      <w:r w:rsidRPr="00817F46">
        <w:rPr>
          <w:sz w:val="28"/>
          <w:szCs w:val="28"/>
        </w:rPr>
        <w:t>В 201</w:t>
      </w:r>
      <w:r>
        <w:rPr>
          <w:sz w:val="28"/>
          <w:szCs w:val="28"/>
        </w:rPr>
        <w:t>7 году 1 семья улучшили жилищные условия</w:t>
      </w:r>
      <w:r w:rsidRPr="0081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участники </w:t>
      </w:r>
      <w:r w:rsidRPr="00817F46">
        <w:rPr>
          <w:sz w:val="28"/>
          <w:szCs w:val="28"/>
        </w:rPr>
        <w:t>федеральной целевой программы «Устойчивое развитие сельских территорий  на 2014- 2017 годы и на</w:t>
      </w:r>
      <w:r>
        <w:rPr>
          <w:sz w:val="28"/>
          <w:szCs w:val="28"/>
        </w:rPr>
        <w:t xml:space="preserve"> период до 2020 года» и получила социальную выплату.</w:t>
      </w:r>
    </w:p>
    <w:p w:rsidR="00360A8B" w:rsidRDefault="00360A8B" w:rsidP="00360A8B">
      <w:pPr>
        <w:tabs>
          <w:tab w:val="left" w:pos="15120"/>
        </w:tabs>
        <w:ind w:left="720"/>
        <w:jc w:val="both"/>
        <w:rPr>
          <w:sz w:val="28"/>
          <w:szCs w:val="28"/>
        </w:rPr>
      </w:pPr>
      <w:r w:rsidRPr="0081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семьи получили квартиры по договорам социального найма, из которых: </w:t>
      </w:r>
    </w:p>
    <w:p w:rsidR="00360A8B" w:rsidRDefault="00360A8B" w:rsidP="00360A8B">
      <w:pPr>
        <w:tabs>
          <w:tab w:val="left" w:pos="151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  семья,</w:t>
      </w:r>
      <w:r w:rsidRPr="00BD40D8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имеющая в своем составе инвалида;</w:t>
      </w:r>
    </w:p>
    <w:p w:rsidR="00360A8B" w:rsidRDefault="00360A8B" w:rsidP="00360A8B">
      <w:pPr>
        <w:tabs>
          <w:tab w:val="left" w:pos="151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 семья, жилье которой признана непригодным;</w:t>
      </w:r>
    </w:p>
    <w:p w:rsidR="00360A8B" w:rsidRDefault="00360A8B" w:rsidP="00360A8B">
      <w:pPr>
        <w:tabs>
          <w:tab w:val="left" w:pos="151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 семья – по общей очереди (принятые на учет до 01.03.2005 г).</w:t>
      </w:r>
    </w:p>
    <w:p w:rsidR="00360A8B" w:rsidRDefault="00360A8B" w:rsidP="00360A8B">
      <w:pPr>
        <w:ind w:firstLine="708"/>
        <w:jc w:val="both"/>
        <w:rPr>
          <w:sz w:val="28"/>
          <w:szCs w:val="28"/>
        </w:rPr>
      </w:pPr>
    </w:p>
    <w:p w:rsidR="00360A8B" w:rsidRPr="00384418" w:rsidRDefault="00360A8B" w:rsidP="00360A8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Рынок жилья</w:t>
      </w:r>
    </w:p>
    <w:p w:rsidR="00360A8B" w:rsidRDefault="00360A8B" w:rsidP="00360A8B">
      <w:pPr>
        <w:pStyle w:val="a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A1CA2">
        <w:rPr>
          <w:bCs/>
          <w:color w:val="000000"/>
          <w:sz w:val="28"/>
          <w:szCs w:val="28"/>
        </w:rPr>
        <w:t xml:space="preserve"> 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728F">
        <w:rPr>
          <w:sz w:val="28"/>
          <w:szCs w:val="28"/>
        </w:rPr>
        <w:t>В 2017 году на территории муниципального образования Копорское сельское поселение были установлены следующие показатели сре</w:t>
      </w:r>
      <w:r w:rsidRPr="008D728F">
        <w:rPr>
          <w:bCs/>
          <w:color w:val="000000"/>
          <w:sz w:val="28"/>
          <w:szCs w:val="28"/>
        </w:rPr>
        <w:t xml:space="preserve">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D728F">
          <w:rPr>
            <w:bCs/>
            <w:color w:val="000000"/>
            <w:sz w:val="28"/>
            <w:szCs w:val="28"/>
          </w:rPr>
          <w:t>1 кв. метра</w:t>
        </w:r>
      </w:smartTag>
      <w:r w:rsidRPr="008D728F">
        <w:rPr>
          <w:bCs/>
          <w:color w:val="000000"/>
          <w:sz w:val="28"/>
          <w:szCs w:val="28"/>
        </w:rPr>
        <w:t xml:space="preserve"> общей площади жилья</w:t>
      </w:r>
      <w:r w:rsidRPr="008D728F">
        <w:rPr>
          <w:sz w:val="28"/>
          <w:szCs w:val="28"/>
        </w:rPr>
        <w:t>: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728F">
        <w:rPr>
          <w:sz w:val="28"/>
          <w:szCs w:val="28"/>
        </w:rPr>
        <w:t>1 квартал – 41 887 руб. (к-</w:t>
      </w:r>
      <w:proofErr w:type="spellStart"/>
      <w:r w:rsidRPr="008D728F">
        <w:rPr>
          <w:sz w:val="28"/>
          <w:szCs w:val="28"/>
        </w:rPr>
        <w:t>дефл</w:t>
      </w:r>
      <w:proofErr w:type="spellEnd"/>
      <w:r w:rsidRPr="008D728F">
        <w:rPr>
          <w:sz w:val="28"/>
          <w:szCs w:val="28"/>
        </w:rPr>
        <w:t>. – 101.6)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728F">
        <w:rPr>
          <w:sz w:val="28"/>
          <w:szCs w:val="28"/>
        </w:rPr>
        <w:t>2 квартал – 41 598 руб. (к-</w:t>
      </w:r>
      <w:proofErr w:type="spellStart"/>
      <w:r w:rsidRPr="008D728F">
        <w:rPr>
          <w:sz w:val="28"/>
          <w:szCs w:val="28"/>
        </w:rPr>
        <w:t>дефл</w:t>
      </w:r>
      <w:proofErr w:type="spellEnd"/>
      <w:r w:rsidRPr="008D728F">
        <w:rPr>
          <w:sz w:val="28"/>
          <w:szCs w:val="28"/>
        </w:rPr>
        <w:t>. – 100.9)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728F">
        <w:rPr>
          <w:sz w:val="28"/>
          <w:szCs w:val="28"/>
        </w:rPr>
        <w:t>3 квартал – 41 516 руб. (К-</w:t>
      </w:r>
      <w:proofErr w:type="spellStart"/>
      <w:r w:rsidRPr="008D728F">
        <w:rPr>
          <w:sz w:val="28"/>
          <w:szCs w:val="28"/>
        </w:rPr>
        <w:t>дефл</w:t>
      </w:r>
      <w:proofErr w:type="spellEnd"/>
      <w:r w:rsidRPr="008D728F">
        <w:rPr>
          <w:sz w:val="28"/>
          <w:szCs w:val="28"/>
        </w:rPr>
        <w:t>. -100.9)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728F">
        <w:rPr>
          <w:sz w:val="28"/>
          <w:szCs w:val="28"/>
        </w:rPr>
        <w:t>4 квартал – 41,3516 руб. (К-</w:t>
      </w:r>
      <w:proofErr w:type="spellStart"/>
      <w:r w:rsidRPr="008D728F">
        <w:rPr>
          <w:sz w:val="28"/>
          <w:szCs w:val="28"/>
        </w:rPr>
        <w:t>дефл</w:t>
      </w:r>
      <w:proofErr w:type="spellEnd"/>
      <w:r w:rsidRPr="008D728F">
        <w:rPr>
          <w:sz w:val="28"/>
          <w:szCs w:val="28"/>
        </w:rPr>
        <w:t>. -100.9)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D728F">
        <w:rPr>
          <w:i/>
          <w:sz w:val="28"/>
          <w:szCs w:val="28"/>
        </w:rPr>
        <w:t xml:space="preserve"> </w:t>
      </w:r>
      <w:proofErr w:type="gramStart"/>
      <w:r w:rsidRPr="008D728F">
        <w:rPr>
          <w:i/>
          <w:sz w:val="28"/>
          <w:szCs w:val="28"/>
        </w:rPr>
        <w:t xml:space="preserve">(Для сравнения средняя рыночная стоимость 1 </w:t>
      </w:r>
      <w:proofErr w:type="spellStart"/>
      <w:r w:rsidRPr="008D728F">
        <w:rPr>
          <w:i/>
          <w:sz w:val="28"/>
          <w:szCs w:val="28"/>
        </w:rPr>
        <w:t>кв.м</w:t>
      </w:r>
      <w:proofErr w:type="spellEnd"/>
      <w:r w:rsidRPr="008D728F">
        <w:rPr>
          <w:i/>
          <w:sz w:val="28"/>
          <w:szCs w:val="28"/>
        </w:rPr>
        <w:t xml:space="preserve">. в 2016 году: </w:t>
      </w:r>
      <w:proofErr w:type="gramEnd"/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D728F">
        <w:rPr>
          <w:i/>
          <w:sz w:val="28"/>
          <w:szCs w:val="28"/>
        </w:rPr>
        <w:t>1 квартал – 48 976 руб. (к-</w:t>
      </w:r>
      <w:proofErr w:type="spellStart"/>
      <w:r w:rsidRPr="008D728F">
        <w:rPr>
          <w:i/>
          <w:sz w:val="28"/>
          <w:szCs w:val="28"/>
        </w:rPr>
        <w:t>дефл</w:t>
      </w:r>
      <w:proofErr w:type="spellEnd"/>
      <w:r w:rsidRPr="008D728F">
        <w:rPr>
          <w:i/>
          <w:sz w:val="28"/>
          <w:szCs w:val="28"/>
        </w:rPr>
        <w:t>. – 107.5)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D728F">
        <w:rPr>
          <w:i/>
          <w:sz w:val="28"/>
          <w:szCs w:val="28"/>
        </w:rPr>
        <w:t>2 квартал – 41 860 руб. (к-</w:t>
      </w:r>
      <w:proofErr w:type="spellStart"/>
      <w:r w:rsidRPr="008D728F">
        <w:rPr>
          <w:i/>
          <w:sz w:val="28"/>
          <w:szCs w:val="28"/>
        </w:rPr>
        <w:t>дефл</w:t>
      </w:r>
      <w:proofErr w:type="spellEnd"/>
      <w:r w:rsidRPr="008D728F">
        <w:rPr>
          <w:i/>
          <w:sz w:val="28"/>
          <w:szCs w:val="28"/>
        </w:rPr>
        <w:t>.- 101.5)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D728F">
        <w:rPr>
          <w:i/>
          <w:sz w:val="28"/>
          <w:szCs w:val="28"/>
        </w:rPr>
        <w:t>3 квартал – 41 778 руб. (К-</w:t>
      </w:r>
      <w:proofErr w:type="spellStart"/>
      <w:r w:rsidRPr="008D728F">
        <w:rPr>
          <w:i/>
          <w:sz w:val="28"/>
          <w:szCs w:val="28"/>
        </w:rPr>
        <w:t>дефл</w:t>
      </w:r>
      <w:proofErr w:type="spellEnd"/>
      <w:r w:rsidRPr="008D728F">
        <w:rPr>
          <w:i/>
          <w:sz w:val="28"/>
          <w:szCs w:val="28"/>
        </w:rPr>
        <w:t>. -101.3)</w:t>
      </w:r>
    </w:p>
    <w:p w:rsidR="00360A8B" w:rsidRPr="008D728F" w:rsidRDefault="00360A8B" w:rsidP="00360A8B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D728F">
        <w:rPr>
          <w:i/>
          <w:sz w:val="28"/>
          <w:szCs w:val="28"/>
        </w:rPr>
        <w:t>4 квартал – 43,302 руб. (К-</w:t>
      </w:r>
      <w:proofErr w:type="spellStart"/>
      <w:r w:rsidRPr="008D728F">
        <w:rPr>
          <w:i/>
          <w:sz w:val="28"/>
          <w:szCs w:val="28"/>
        </w:rPr>
        <w:t>дефл</w:t>
      </w:r>
      <w:proofErr w:type="spellEnd"/>
      <w:r w:rsidRPr="008D728F">
        <w:rPr>
          <w:i/>
          <w:sz w:val="28"/>
          <w:szCs w:val="28"/>
        </w:rPr>
        <w:t>. -101.3)</w:t>
      </w:r>
    </w:p>
    <w:p w:rsidR="00360A8B" w:rsidRPr="00BD35CF" w:rsidRDefault="00360A8B" w:rsidP="00360A8B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60A8B" w:rsidRDefault="00360A8B" w:rsidP="00360A8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квартал 2018</w:t>
      </w:r>
      <w:r w:rsidRPr="00311E1E">
        <w:rPr>
          <w:sz w:val="28"/>
          <w:szCs w:val="28"/>
        </w:rPr>
        <w:t xml:space="preserve"> г</w:t>
      </w:r>
      <w:r>
        <w:rPr>
          <w:sz w:val="28"/>
          <w:szCs w:val="28"/>
        </w:rPr>
        <w:t>. норматив стоимости одного</w:t>
      </w:r>
      <w:r w:rsidRPr="00311E1E">
        <w:rPr>
          <w:sz w:val="28"/>
          <w:szCs w:val="28"/>
        </w:rPr>
        <w:t xml:space="preserve"> кв. метра обще</w:t>
      </w:r>
      <w:r>
        <w:rPr>
          <w:sz w:val="28"/>
          <w:szCs w:val="28"/>
        </w:rPr>
        <w:t>й площади жилья в муниципальном образовании</w:t>
      </w:r>
      <w:r w:rsidRPr="00311E1E">
        <w:rPr>
          <w:sz w:val="28"/>
          <w:szCs w:val="28"/>
        </w:rPr>
        <w:t xml:space="preserve"> Копорско</w:t>
      </w:r>
      <w:r>
        <w:rPr>
          <w:sz w:val="28"/>
          <w:szCs w:val="28"/>
        </w:rPr>
        <w:t>е</w:t>
      </w:r>
      <w:r w:rsidRPr="00311E1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11E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11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составил- 40 887 руб. (в 1 квартале 2017 г. установлено было - 41 887 руб.). </w:t>
      </w:r>
    </w:p>
    <w:p w:rsidR="00360A8B" w:rsidRPr="00311E1E" w:rsidRDefault="00360A8B" w:rsidP="00360A8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одного квадратного метра общей площади жилья в </w:t>
      </w:r>
      <w:proofErr w:type="spellStart"/>
      <w:r>
        <w:rPr>
          <w:sz w:val="28"/>
          <w:szCs w:val="28"/>
        </w:rPr>
        <w:t>Копорском</w:t>
      </w:r>
      <w:proofErr w:type="spellEnd"/>
      <w:r>
        <w:rPr>
          <w:sz w:val="28"/>
          <w:szCs w:val="28"/>
        </w:rPr>
        <w:t xml:space="preserve"> сельском поселении в рамках реализации федеральной программы «Устойчивое развитие сельских территорий на 2014-2017 годы и на период до 2020 года» на 2018 год утверждена в размере 34 530 руб. (в 2017 г. – было 40 320 руб.).</w:t>
      </w:r>
    </w:p>
    <w:p w:rsidR="00360A8B" w:rsidRDefault="00360A8B" w:rsidP="00360A8B">
      <w:pPr>
        <w:pStyle w:val="a5"/>
        <w:spacing w:before="0" w:beforeAutospacing="0" w:after="0" w:afterAutospacing="0"/>
        <w:jc w:val="both"/>
      </w:pPr>
    </w:p>
    <w:p w:rsidR="00360A8B" w:rsidRDefault="00360A8B" w:rsidP="00360A8B">
      <w:pPr>
        <w:pStyle w:val="a5"/>
        <w:spacing w:before="0" w:beforeAutospacing="0" w:after="0" w:afterAutospacing="0"/>
        <w:ind w:left="435"/>
        <w:jc w:val="both"/>
        <w:rPr>
          <w:sz w:val="28"/>
          <w:szCs w:val="28"/>
        </w:rPr>
      </w:pPr>
    </w:p>
    <w:p w:rsidR="00360A8B" w:rsidRDefault="00360A8B" w:rsidP="00360A8B">
      <w:pPr>
        <w:pStyle w:val="a5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ремонт дорог</w:t>
      </w:r>
    </w:p>
    <w:p w:rsidR="00360A8B" w:rsidRDefault="00360A8B" w:rsidP="00360A8B">
      <w:pPr>
        <w:pStyle w:val="a5"/>
        <w:spacing w:before="0" w:beforeAutospacing="0" w:after="0" w:afterAutospacing="0"/>
        <w:ind w:left="180"/>
        <w:jc w:val="both"/>
        <w:rPr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ab/>
      </w:r>
      <w:r w:rsidRPr="00E8388A">
        <w:rPr>
          <w:sz w:val="28"/>
          <w:szCs w:val="28"/>
          <w:shd w:val="clear" w:color="auto" w:fill="F9F9F9"/>
        </w:rPr>
        <w:t>Общая протяженность доро</w:t>
      </w:r>
      <w:r>
        <w:rPr>
          <w:sz w:val="28"/>
          <w:szCs w:val="28"/>
          <w:shd w:val="clear" w:color="auto" w:fill="F9F9F9"/>
        </w:rPr>
        <w:t>г местного значения составляет 5</w:t>
      </w:r>
      <w:r w:rsidRPr="00E8388A">
        <w:rPr>
          <w:sz w:val="28"/>
          <w:szCs w:val="28"/>
          <w:shd w:val="clear" w:color="auto" w:fill="F9F9F9"/>
        </w:rPr>
        <w:t>2</w:t>
      </w:r>
      <w:r>
        <w:rPr>
          <w:sz w:val="28"/>
          <w:szCs w:val="28"/>
          <w:shd w:val="clear" w:color="auto" w:fill="F9F9F9"/>
        </w:rPr>
        <w:t>,765</w:t>
      </w:r>
      <w:r w:rsidRPr="00E8388A">
        <w:rPr>
          <w:sz w:val="28"/>
          <w:szCs w:val="28"/>
          <w:shd w:val="clear" w:color="auto" w:fill="F9F9F9"/>
        </w:rPr>
        <w:t xml:space="preserve"> км.</w:t>
      </w:r>
    </w:p>
    <w:p w:rsidR="00360A8B" w:rsidRPr="004410EB" w:rsidRDefault="00360A8B" w:rsidP="00360A8B">
      <w:pPr>
        <w:pStyle w:val="a5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>
        <w:rPr>
          <w:rFonts w:ascii="Helvetica" w:hAnsi="Helvetica" w:cs="Helvetica"/>
          <w:color w:val="444444"/>
          <w:sz w:val="17"/>
          <w:szCs w:val="17"/>
          <w:shd w:val="clear" w:color="auto" w:fill="F9F9F9"/>
        </w:rPr>
        <w:lastRenderedPageBreak/>
        <w:t> </w:t>
      </w:r>
      <w:r>
        <w:rPr>
          <w:rFonts w:ascii="Helvetica" w:hAnsi="Helvetica" w:cs="Helvetica"/>
          <w:color w:val="444444"/>
          <w:sz w:val="17"/>
          <w:szCs w:val="17"/>
          <w:shd w:val="clear" w:color="auto" w:fill="F9F9F9"/>
        </w:rPr>
        <w:tab/>
      </w:r>
      <w:r w:rsidRPr="004410EB">
        <w:rPr>
          <w:sz w:val="28"/>
          <w:szCs w:val="28"/>
          <w:shd w:val="clear" w:color="auto" w:fill="F9F9F9"/>
        </w:rPr>
        <w:t xml:space="preserve">Ремонт </w:t>
      </w:r>
      <w:r>
        <w:rPr>
          <w:sz w:val="28"/>
          <w:szCs w:val="28"/>
          <w:shd w:val="clear" w:color="auto" w:fill="F9F9F9"/>
        </w:rPr>
        <w:t xml:space="preserve">дорог </w:t>
      </w:r>
      <w:r>
        <w:rPr>
          <w:sz w:val="28"/>
          <w:szCs w:val="28"/>
        </w:rPr>
        <w:t xml:space="preserve">в рамках реализации государственной программы «Развитие автомобильных дорог Ленинградской области, </w:t>
      </w:r>
      <w:r w:rsidRPr="004410EB">
        <w:rPr>
          <w:sz w:val="28"/>
          <w:szCs w:val="28"/>
          <w:shd w:val="clear" w:color="auto" w:fill="F9F9F9"/>
        </w:rPr>
        <w:t>проводится ежегодно.</w:t>
      </w:r>
      <w:r>
        <w:rPr>
          <w:b/>
          <w:sz w:val="28"/>
          <w:szCs w:val="28"/>
        </w:rPr>
        <w:t xml:space="preserve"> </w:t>
      </w:r>
      <w:r w:rsidRPr="004410EB">
        <w:rPr>
          <w:sz w:val="28"/>
          <w:szCs w:val="28"/>
        </w:rPr>
        <w:t>Так, в</w:t>
      </w:r>
      <w:r>
        <w:rPr>
          <w:sz w:val="28"/>
          <w:szCs w:val="28"/>
        </w:rPr>
        <w:t xml:space="preserve"> 2017 году отремонтированы участки дорог на общую сумму 919 996,14 руб. (из них, 686 769,92 руб. - за счет средств Ленинградской области, 233 226,22 руб. - за счет средств местного бюджета). Общая протяженность отремонтированных участков составило - 0,440 км. (1 626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.) по адресу: дер. </w:t>
      </w:r>
      <w:proofErr w:type="spellStart"/>
      <w:r>
        <w:rPr>
          <w:sz w:val="28"/>
          <w:szCs w:val="28"/>
        </w:rPr>
        <w:t>Климотино</w:t>
      </w:r>
      <w:proofErr w:type="spellEnd"/>
      <w:r>
        <w:rPr>
          <w:sz w:val="28"/>
          <w:szCs w:val="28"/>
        </w:rPr>
        <w:t xml:space="preserve"> 0,340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с. Копорье 0,100 км.</w:t>
      </w:r>
    </w:p>
    <w:p w:rsidR="00360A8B" w:rsidRDefault="00360A8B" w:rsidP="00360A8B">
      <w:pPr>
        <w:pStyle w:val="a5"/>
        <w:spacing w:before="0" w:beforeAutospacing="0" w:after="0" w:afterAutospacing="0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и ремонт происходит по утвержденному плану и в зависимости от распределения субсидий из средств дорожного фонда Ленинградской области. </w:t>
      </w:r>
    </w:p>
    <w:p w:rsidR="00360A8B" w:rsidRPr="005F37D3" w:rsidRDefault="00360A8B" w:rsidP="00360A8B">
      <w:pPr>
        <w:pStyle w:val="a5"/>
        <w:spacing w:before="0" w:beforeAutospacing="0" w:after="0" w:afterAutospacing="0"/>
        <w:ind w:left="180" w:firstLine="528"/>
        <w:jc w:val="both"/>
        <w:rPr>
          <w:sz w:val="28"/>
          <w:szCs w:val="28"/>
        </w:rPr>
      </w:pPr>
      <w:r w:rsidRPr="005F37D3">
        <w:rPr>
          <w:sz w:val="28"/>
          <w:szCs w:val="28"/>
        </w:rPr>
        <w:t xml:space="preserve">В настоящий момент ведутся </w:t>
      </w:r>
      <w:r>
        <w:rPr>
          <w:sz w:val="28"/>
          <w:szCs w:val="28"/>
        </w:rPr>
        <w:t xml:space="preserve">подготовительные </w:t>
      </w:r>
      <w:r w:rsidRPr="005F37D3">
        <w:rPr>
          <w:sz w:val="28"/>
          <w:szCs w:val="28"/>
        </w:rPr>
        <w:t xml:space="preserve">работы в Комитет по дорожному хозяйству для заключения Соглашения в 2018 г. </w:t>
      </w:r>
      <w:r>
        <w:rPr>
          <w:sz w:val="28"/>
          <w:szCs w:val="28"/>
        </w:rPr>
        <w:t>по</w:t>
      </w:r>
      <w:r w:rsidRPr="005F37D3">
        <w:rPr>
          <w:sz w:val="28"/>
          <w:szCs w:val="28"/>
        </w:rPr>
        <w:t xml:space="preserve"> государственной программе «Развитие автомобильных дорог Ленинградской области</w:t>
      </w:r>
      <w:r>
        <w:rPr>
          <w:sz w:val="28"/>
          <w:szCs w:val="28"/>
        </w:rPr>
        <w:t xml:space="preserve">. Запланирован участок автомобильной дороги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Копорье.</w:t>
      </w:r>
      <w:r w:rsidRPr="005F37D3">
        <w:rPr>
          <w:sz w:val="28"/>
          <w:szCs w:val="28"/>
        </w:rPr>
        <w:t xml:space="preserve"> </w:t>
      </w:r>
    </w:p>
    <w:p w:rsidR="00360A8B" w:rsidRDefault="00360A8B" w:rsidP="00360A8B">
      <w:pPr>
        <w:pStyle w:val="a5"/>
        <w:spacing w:before="0" w:beforeAutospacing="0" w:after="0" w:afterAutospacing="0"/>
        <w:ind w:left="435"/>
        <w:jc w:val="both"/>
        <w:rPr>
          <w:sz w:val="28"/>
          <w:szCs w:val="28"/>
        </w:rPr>
      </w:pPr>
    </w:p>
    <w:p w:rsidR="00360A8B" w:rsidRDefault="00360A8B" w:rsidP="00360A8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0A8B" w:rsidRDefault="00360A8B" w:rsidP="00360A8B">
      <w:pPr>
        <w:pStyle w:val="a5"/>
        <w:spacing w:before="0" w:beforeAutospacing="0" w:after="0" w:afterAutospacing="0"/>
        <w:ind w:left="435"/>
        <w:jc w:val="both"/>
        <w:rPr>
          <w:b/>
          <w:sz w:val="28"/>
          <w:szCs w:val="28"/>
        </w:rPr>
      </w:pPr>
      <w:r w:rsidRPr="0087437B">
        <w:rPr>
          <w:b/>
          <w:sz w:val="28"/>
          <w:szCs w:val="28"/>
        </w:rPr>
        <w:t>По вопросам жилищно-коммунального хозяйства</w:t>
      </w:r>
    </w:p>
    <w:p w:rsidR="00360A8B" w:rsidRDefault="00360A8B" w:rsidP="00360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0A8B" w:rsidRPr="00383A4C" w:rsidRDefault="00360A8B" w:rsidP="00360A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A4C">
        <w:rPr>
          <w:sz w:val="28"/>
          <w:szCs w:val="28"/>
        </w:rPr>
        <w:t xml:space="preserve">В 2017 году администрацией также велась работа </w:t>
      </w:r>
      <w:r w:rsidRPr="008D728F">
        <w:rPr>
          <w:bCs/>
          <w:sz w:val="28"/>
          <w:szCs w:val="28"/>
          <w:shd w:val="clear" w:color="auto" w:fill="FFFFFF"/>
        </w:rPr>
        <w:t>по</w:t>
      </w:r>
      <w:r w:rsidRPr="008D728F">
        <w:rPr>
          <w:rStyle w:val="apple-converted-space"/>
          <w:sz w:val="28"/>
          <w:szCs w:val="28"/>
          <w:shd w:val="clear" w:color="auto" w:fill="FFFFFF"/>
        </w:rPr>
        <w:t> </w:t>
      </w:r>
      <w:r w:rsidRPr="008D728F">
        <w:rPr>
          <w:bCs/>
          <w:sz w:val="28"/>
          <w:szCs w:val="28"/>
          <w:shd w:val="clear" w:color="auto" w:fill="FFFFFF"/>
        </w:rPr>
        <w:t>формированию</w:t>
      </w:r>
      <w:r w:rsidRPr="008D728F">
        <w:rPr>
          <w:rStyle w:val="apple-converted-space"/>
          <w:sz w:val="28"/>
          <w:szCs w:val="28"/>
          <w:shd w:val="clear" w:color="auto" w:fill="FFFFFF"/>
        </w:rPr>
        <w:t> </w:t>
      </w:r>
      <w:r w:rsidRPr="008D728F">
        <w:rPr>
          <w:bCs/>
          <w:sz w:val="28"/>
          <w:szCs w:val="28"/>
          <w:shd w:val="clear" w:color="auto" w:fill="FFFFFF"/>
        </w:rPr>
        <w:t>краткосрочных</w:t>
      </w:r>
      <w:r w:rsidRPr="008D728F">
        <w:rPr>
          <w:rStyle w:val="apple-converted-space"/>
          <w:sz w:val="28"/>
          <w:szCs w:val="28"/>
          <w:shd w:val="clear" w:color="auto" w:fill="FFFFFF"/>
        </w:rPr>
        <w:t> </w:t>
      </w:r>
      <w:r w:rsidRPr="008D728F">
        <w:rPr>
          <w:bCs/>
          <w:sz w:val="28"/>
          <w:szCs w:val="28"/>
          <w:shd w:val="clear" w:color="auto" w:fill="FFFFFF"/>
        </w:rPr>
        <w:t xml:space="preserve">планов </w:t>
      </w:r>
      <w:r w:rsidRPr="008D728F">
        <w:rPr>
          <w:sz w:val="28"/>
          <w:szCs w:val="28"/>
          <w:shd w:val="clear" w:color="auto" w:fill="FFFFFF"/>
        </w:rPr>
        <w:t>реализации «Региональной</w:t>
      </w:r>
      <w:r w:rsidRPr="008D728F">
        <w:rPr>
          <w:rStyle w:val="apple-converted-space"/>
          <w:sz w:val="28"/>
          <w:szCs w:val="28"/>
          <w:shd w:val="clear" w:color="auto" w:fill="FFFFFF"/>
        </w:rPr>
        <w:t> </w:t>
      </w:r>
      <w:r w:rsidRPr="008D728F">
        <w:rPr>
          <w:bCs/>
          <w:sz w:val="28"/>
          <w:szCs w:val="28"/>
          <w:shd w:val="clear" w:color="auto" w:fill="FFFFFF"/>
        </w:rPr>
        <w:t>программы</w:t>
      </w:r>
      <w:r w:rsidRPr="008D728F">
        <w:rPr>
          <w:rStyle w:val="apple-converted-space"/>
          <w:sz w:val="28"/>
          <w:szCs w:val="28"/>
          <w:shd w:val="clear" w:color="auto" w:fill="FFFFFF"/>
        </w:rPr>
        <w:t> </w:t>
      </w:r>
      <w:r w:rsidRPr="008D728F">
        <w:rPr>
          <w:bCs/>
          <w:sz w:val="28"/>
          <w:szCs w:val="28"/>
          <w:shd w:val="clear" w:color="auto" w:fill="FFFFFF"/>
        </w:rPr>
        <w:t>капитального</w:t>
      </w:r>
      <w:r w:rsidRPr="008D728F">
        <w:rPr>
          <w:rStyle w:val="apple-converted-space"/>
          <w:sz w:val="28"/>
          <w:szCs w:val="28"/>
          <w:shd w:val="clear" w:color="auto" w:fill="FFFFFF"/>
        </w:rPr>
        <w:t> </w:t>
      </w:r>
      <w:r w:rsidRPr="008D728F">
        <w:rPr>
          <w:bCs/>
          <w:sz w:val="28"/>
          <w:szCs w:val="28"/>
          <w:shd w:val="clear" w:color="auto" w:fill="FFFFFF"/>
        </w:rPr>
        <w:t xml:space="preserve">ремонта </w:t>
      </w:r>
      <w:r w:rsidRPr="008D728F">
        <w:rPr>
          <w:rStyle w:val="apple-converted-space"/>
          <w:sz w:val="28"/>
          <w:szCs w:val="28"/>
          <w:shd w:val="clear" w:color="auto" w:fill="FFFFFF"/>
        </w:rPr>
        <w:t>общего имущества в многоквартирных домах, расположенных на территории Ленинградской области, на 2014-2043 годы».</w:t>
      </w:r>
    </w:p>
    <w:p w:rsidR="00360A8B" w:rsidRPr="00383A4C" w:rsidRDefault="00360A8B" w:rsidP="00360A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A4C">
        <w:rPr>
          <w:sz w:val="28"/>
          <w:szCs w:val="28"/>
          <w:shd w:val="clear" w:color="auto" w:fill="FFFFFF"/>
        </w:rPr>
        <w:t xml:space="preserve">По данным Фонда капитального ремонта и Комитета по жилищно-коммунальному хозяйству в 2018 году в многоквартирных домах по адресу: с. Копорье № 3, № 18 будут продолжены работы по капитальному ремонту кровли и фасада. </w:t>
      </w:r>
    </w:p>
    <w:p w:rsidR="00360A8B" w:rsidRDefault="00360A8B" w:rsidP="00360A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A4C">
        <w:rPr>
          <w:sz w:val="28"/>
          <w:szCs w:val="28"/>
          <w:shd w:val="clear" w:color="auto" w:fill="FFFFFF"/>
        </w:rPr>
        <w:t xml:space="preserve">Начнется ремонт фасада по дому № 18, ремонт кровли по дому № 6. </w:t>
      </w:r>
    </w:p>
    <w:p w:rsidR="00360A8B" w:rsidRDefault="00360A8B" w:rsidP="00360A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Уже идут работы по капитальному ремонту систем холодного, горячего водоснабжения, водоотведения </w:t>
      </w:r>
      <w:r w:rsidRPr="00383A4C">
        <w:rPr>
          <w:sz w:val="28"/>
          <w:szCs w:val="28"/>
          <w:shd w:val="clear" w:color="auto" w:fill="FFFFFF"/>
        </w:rPr>
        <w:t xml:space="preserve">в доме № 5 (поэтапно). </w:t>
      </w:r>
    </w:p>
    <w:p w:rsidR="00360A8B" w:rsidRPr="00383A4C" w:rsidRDefault="00360A8B" w:rsidP="00360A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ожидается капитальный ремонт кровли на домах №№ 1 и 2 в дер. </w:t>
      </w:r>
      <w:proofErr w:type="spellStart"/>
      <w:r>
        <w:rPr>
          <w:sz w:val="28"/>
          <w:szCs w:val="28"/>
          <w:shd w:val="clear" w:color="auto" w:fill="FFFFFF"/>
        </w:rPr>
        <w:t>Ломаха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360A8B" w:rsidRPr="00383A4C" w:rsidRDefault="00360A8B" w:rsidP="00360A8B">
      <w:pPr>
        <w:pStyle w:val="a5"/>
        <w:spacing w:before="0" w:beforeAutospacing="0" w:after="0" w:afterAutospacing="0"/>
        <w:ind w:firstLine="435"/>
        <w:jc w:val="both"/>
        <w:rPr>
          <w:sz w:val="28"/>
          <w:szCs w:val="28"/>
          <w:shd w:val="clear" w:color="auto" w:fill="FFFFFF"/>
        </w:rPr>
      </w:pPr>
      <w:proofErr w:type="gramStart"/>
      <w:r w:rsidRPr="00383A4C">
        <w:rPr>
          <w:sz w:val="28"/>
          <w:szCs w:val="28"/>
          <w:shd w:val="clear" w:color="auto" w:fill="FFFFFF"/>
        </w:rPr>
        <w:t>В пр</w:t>
      </w:r>
      <w:r>
        <w:rPr>
          <w:sz w:val="28"/>
          <w:szCs w:val="28"/>
          <w:shd w:val="clear" w:color="auto" w:fill="FFFFFF"/>
        </w:rPr>
        <w:t xml:space="preserve">оекте на плановый период </w:t>
      </w:r>
      <w:r w:rsidRPr="00383A4C">
        <w:rPr>
          <w:sz w:val="28"/>
          <w:szCs w:val="28"/>
          <w:shd w:val="clear" w:color="auto" w:fill="FFFFFF"/>
        </w:rPr>
        <w:t xml:space="preserve"> запланировано: ремонт многоквартирных домов: с. Копорье дом 5 (поэтапно), дер. Широково дом 20 (ремонт кровли, фундамента, фасада, электроснабжения), с. Копорье дом 7 (ремонт инженерной инфраструктуры, кровли, фундамента, электроснабжения) и дом 9 (ремонт кровли, фундамента).</w:t>
      </w:r>
      <w:proofErr w:type="gramEnd"/>
    </w:p>
    <w:p w:rsidR="00360A8B" w:rsidRDefault="00360A8B" w:rsidP="00360A8B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360A8B" w:rsidRDefault="00360A8B" w:rsidP="00360A8B">
      <w:pPr>
        <w:rPr>
          <w:b/>
          <w:sz w:val="28"/>
          <w:szCs w:val="28"/>
        </w:rPr>
      </w:pPr>
    </w:p>
    <w:p w:rsidR="00360A8B" w:rsidRDefault="00360A8B" w:rsidP="00360A8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 в области пожарной безопасности, гражданской обороны и чрезвычайной ситуации </w:t>
      </w:r>
    </w:p>
    <w:p w:rsidR="00360A8B" w:rsidRDefault="00360A8B" w:rsidP="00360A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</w:t>
      </w:r>
      <w:r w:rsidRPr="0005026C">
        <w:rPr>
          <w:sz w:val="28"/>
          <w:szCs w:val="28"/>
        </w:rPr>
        <w:t xml:space="preserve"> МЧС России </w:t>
      </w:r>
      <w:r>
        <w:rPr>
          <w:sz w:val="28"/>
          <w:szCs w:val="28"/>
        </w:rPr>
        <w:t xml:space="preserve">актуализирована нормативно-правовая база в области пожарной безопасности, ГО и ЧС: принято 6 постановлении, 1 распоряжение. </w:t>
      </w:r>
    </w:p>
    <w:p w:rsidR="00360A8B" w:rsidRDefault="00360A8B" w:rsidP="00360A8B">
      <w:pPr>
        <w:ind w:firstLine="567"/>
        <w:jc w:val="both"/>
        <w:rPr>
          <w:sz w:val="28"/>
          <w:szCs w:val="28"/>
          <w:shd w:val="clear" w:color="auto" w:fill="F9F9F9"/>
        </w:rPr>
      </w:pPr>
      <w:r w:rsidRPr="009F26AB">
        <w:rPr>
          <w:color w:val="222222"/>
          <w:sz w:val="28"/>
          <w:szCs w:val="28"/>
          <w:shd w:val="clear" w:color="auto" w:fill="FFFFFF"/>
        </w:rPr>
        <w:t xml:space="preserve">В целях стабилизации обстановки с пожарами и недопущения роста числа погибших при пожарах людей на территории </w:t>
      </w:r>
      <w:r>
        <w:rPr>
          <w:color w:val="222222"/>
          <w:sz w:val="28"/>
          <w:szCs w:val="28"/>
          <w:shd w:val="clear" w:color="auto" w:fill="FFFFFF"/>
        </w:rPr>
        <w:t>поселения</w:t>
      </w:r>
      <w:r w:rsidRPr="009F26AB">
        <w:rPr>
          <w:color w:val="222222"/>
          <w:sz w:val="28"/>
          <w:szCs w:val="28"/>
          <w:shd w:val="clear" w:color="auto" w:fill="FFFFFF"/>
        </w:rPr>
        <w:t xml:space="preserve">, с начала </w:t>
      </w:r>
      <w:r>
        <w:rPr>
          <w:color w:val="222222"/>
          <w:sz w:val="28"/>
          <w:szCs w:val="28"/>
          <w:shd w:val="clear" w:color="auto" w:fill="FFFFFF"/>
        </w:rPr>
        <w:t>2017</w:t>
      </w:r>
      <w:r w:rsidRPr="009F26AB">
        <w:rPr>
          <w:color w:val="222222"/>
          <w:sz w:val="28"/>
          <w:szCs w:val="28"/>
          <w:shd w:val="clear" w:color="auto" w:fill="FFFFFF"/>
        </w:rPr>
        <w:t xml:space="preserve"> года </w:t>
      </w:r>
      <w:r>
        <w:rPr>
          <w:color w:val="222222"/>
          <w:sz w:val="28"/>
          <w:szCs w:val="28"/>
          <w:shd w:val="clear" w:color="auto" w:fill="FFFFFF"/>
        </w:rPr>
        <w:t>велись</w:t>
      </w:r>
      <w:r w:rsidRPr="009F26AB">
        <w:rPr>
          <w:color w:val="222222"/>
          <w:sz w:val="28"/>
          <w:szCs w:val="28"/>
          <w:shd w:val="clear" w:color="auto" w:fill="FFFFFF"/>
        </w:rPr>
        <w:t xml:space="preserve"> профилактические мероприятия по предупреждению пожаров, гибели и травматизма людей в жилом фонде.</w:t>
      </w:r>
      <w:r w:rsidRPr="00FD648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Проводились</w:t>
      </w:r>
      <w:r w:rsidRPr="00FD6489">
        <w:rPr>
          <w:color w:val="222222"/>
          <w:sz w:val="28"/>
          <w:szCs w:val="28"/>
          <w:shd w:val="clear" w:color="auto" w:fill="FFFFFF"/>
        </w:rPr>
        <w:t xml:space="preserve"> регулярные проверки </w:t>
      </w:r>
      <w:r w:rsidRPr="00FD6489">
        <w:rPr>
          <w:color w:val="222222"/>
          <w:sz w:val="28"/>
          <w:szCs w:val="28"/>
          <w:shd w:val="clear" w:color="auto" w:fill="FFFFFF"/>
        </w:rPr>
        <w:lastRenderedPageBreak/>
        <w:t>противопожарного сост</w:t>
      </w:r>
      <w:r>
        <w:rPr>
          <w:color w:val="222222"/>
          <w:sz w:val="28"/>
          <w:szCs w:val="28"/>
          <w:shd w:val="clear" w:color="auto" w:fill="FFFFFF"/>
        </w:rPr>
        <w:t>ояния жилого фонда, инструктажи</w:t>
      </w:r>
      <w:r w:rsidRPr="00FD6489">
        <w:rPr>
          <w:color w:val="222222"/>
          <w:sz w:val="28"/>
          <w:szCs w:val="28"/>
          <w:shd w:val="clear" w:color="auto" w:fill="FFFFFF"/>
        </w:rPr>
        <w:t xml:space="preserve"> населения по месту жительства, уделяя при этом особое внимание </w:t>
      </w:r>
      <w:r w:rsidRPr="00EC5263">
        <w:rPr>
          <w:sz w:val="28"/>
          <w:szCs w:val="28"/>
          <w:shd w:val="clear" w:color="auto" w:fill="FFFFFF"/>
        </w:rPr>
        <w:t>в места проживания социально незащищенных слоев населения</w:t>
      </w:r>
      <w:r>
        <w:rPr>
          <w:sz w:val="28"/>
          <w:szCs w:val="28"/>
          <w:shd w:val="clear" w:color="auto" w:fill="FFFFFF"/>
        </w:rPr>
        <w:t>.</w:t>
      </w:r>
      <w:r w:rsidRPr="000D1430">
        <w:rPr>
          <w:sz w:val="28"/>
          <w:szCs w:val="28"/>
          <w:shd w:val="clear" w:color="auto" w:fill="F9F9F9"/>
        </w:rPr>
        <w:t xml:space="preserve"> </w:t>
      </w:r>
    </w:p>
    <w:p w:rsidR="00360A8B" w:rsidRPr="00124236" w:rsidRDefault="00360A8B" w:rsidP="00360A8B">
      <w:pPr>
        <w:ind w:firstLine="567"/>
        <w:jc w:val="both"/>
        <w:rPr>
          <w:sz w:val="28"/>
          <w:szCs w:val="28"/>
        </w:rPr>
      </w:pPr>
      <w:r w:rsidRPr="00124236">
        <w:rPr>
          <w:sz w:val="28"/>
          <w:szCs w:val="28"/>
          <w:shd w:val="clear" w:color="auto" w:fill="F9F9F9"/>
        </w:rPr>
        <w:t>Администрацией проводится работа по частичному обновлению устаревшего пожарного инвентаря</w:t>
      </w:r>
      <w:r>
        <w:rPr>
          <w:sz w:val="28"/>
          <w:szCs w:val="28"/>
          <w:shd w:val="clear" w:color="auto" w:fill="F9F9F9"/>
        </w:rPr>
        <w:t>,</w:t>
      </w:r>
      <w:r w:rsidRPr="00124236"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t>знаков</w:t>
      </w:r>
      <w:r w:rsidRPr="00124236"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t>к пожарным гидрантам, водоемам</w:t>
      </w:r>
      <w:r w:rsidRPr="00124236">
        <w:rPr>
          <w:sz w:val="28"/>
          <w:szCs w:val="28"/>
          <w:shd w:val="clear" w:color="auto" w:fill="F9F9F9"/>
        </w:rPr>
        <w:t>.</w:t>
      </w:r>
    </w:p>
    <w:p w:rsidR="00360A8B" w:rsidRPr="00EC5263" w:rsidRDefault="00360A8B" w:rsidP="00360A8B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60A8B" w:rsidRPr="000D1430" w:rsidRDefault="00360A8B" w:rsidP="00360A8B">
      <w:pPr>
        <w:ind w:firstLine="567"/>
        <w:jc w:val="both"/>
        <w:rPr>
          <w:sz w:val="28"/>
          <w:szCs w:val="28"/>
          <w:shd w:val="clear" w:color="auto" w:fill="FFFFFF"/>
        </w:rPr>
      </w:pPr>
      <w:r w:rsidRPr="000266C0">
        <w:rPr>
          <w:color w:val="222222"/>
          <w:sz w:val="28"/>
          <w:szCs w:val="28"/>
          <w:shd w:val="clear" w:color="auto" w:fill="FFFFFF"/>
        </w:rPr>
        <w:t xml:space="preserve">Среди наиболее распространенных причин возникновения пожаров </w:t>
      </w:r>
      <w:r>
        <w:rPr>
          <w:color w:val="222222"/>
          <w:sz w:val="28"/>
          <w:szCs w:val="28"/>
          <w:shd w:val="clear" w:color="auto" w:fill="FFFFFF"/>
        </w:rPr>
        <w:t>отмечае</w:t>
      </w:r>
      <w:r w:rsidRPr="000266C0">
        <w:rPr>
          <w:color w:val="222222"/>
          <w:sz w:val="28"/>
          <w:szCs w:val="28"/>
          <w:shd w:val="clear" w:color="auto" w:fill="FFFFFF"/>
        </w:rPr>
        <w:t>т</w:t>
      </w:r>
      <w:r>
        <w:rPr>
          <w:color w:val="222222"/>
          <w:sz w:val="28"/>
          <w:szCs w:val="28"/>
          <w:shd w:val="clear" w:color="auto" w:fill="FFFFFF"/>
        </w:rPr>
        <w:t>ся</w:t>
      </w:r>
      <w:r w:rsidRPr="000266C0">
        <w:rPr>
          <w:color w:val="222222"/>
          <w:sz w:val="28"/>
          <w:szCs w:val="28"/>
          <w:shd w:val="clear" w:color="auto" w:fill="FFFFFF"/>
        </w:rPr>
        <w:t xml:space="preserve"> нарушение правил устройства и эксплуатации электрооборудования и электробытовых устройств; нарушение правил устройства и эксплуатации печей.</w:t>
      </w:r>
      <w:r w:rsidRPr="00ED173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0D1430">
        <w:rPr>
          <w:sz w:val="28"/>
          <w:szCs w:val="28"/>
          <w:shd w:val="clear" w:color="auto" w:fill="F9F9F9"/>
        </w:rPr>
        <w:t>Проблемой остается возгорание сухой растительности и сжигание мусора. </w:t>
      </w:r>
    </w:p>
    <w:p w:rsidR="00360A8B" w:rsidRDefault="00360A8B" w:rsidP="00360A8B">
      <w:pPr>
        <w:pStyle w:val="a5"/>
        <w:spacing w:before="0" w:beforeAutospacing="0" w:after="0" w:afterAutospacing="0"/>
        <w:ind w:firstLine="567"/>
        <w:rPr>
          <w:b/>
          <w:color w:val="000000"/>
          <w:sz w:val="28"/>
          <w:szCs w:val="28"/>
          <w:shd w:val="clear" w:color="auto" w:fill="F9F9F9"/>
        </w:rPr>
      </w:pPr>
    </w:p>
    <w:p w:rsidR="00360A8B" w:rsidRDefault="00360A8B" w:rsidP="00360A8B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9F9F9"/>
        </w:rPr>
      </w:pPr>
    </w:p>
    <w:p w:rsidR="00360A8B" w:rsidRDefault="00360A8B" w:rsidP="00360A8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9F9F9"/>
        </w:rPr>
      </w:pPr>
    </w:p>
    <w:p w:rsidR="00360A8B" w:rsidRDefault="00360A8B" w:rsidP="00360A8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9F9F9"/>
        </w:rPr>
      </w:pPr>
      <w:r w:rsidRPr="00AC1EFF">
        <w:rPr>
          <w:b/>
          <w:color w:val="000000"/>
          <w:sz w:val="28"/>
          <w:szCs w:val="28"/>
          <w:shd w:val="clear" w:color="auto" w:fill="F9F9F9"/>
        </w:rPr>
        <w:t>Культура</w:t>
      </w:r>
    </w:p>
    <w:p w:rsidR="00360A8B" w:rsidRDefault="00360A8B" w:rsidP="00360A8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9F9F9"/>
        </w:rPr>
      </w:pPr>
    </w:p>
    <w:p w:rsidR="00360A8B" w:rsidRPr="00683320" w:rsidRDefault="00360A8B" w:rsidP="00360A8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3320">
        <w:rPr>
          <w:rFonts w:ascii="Times New Roman" w:hAnsi="Times New Roman"/>
          <w:sz w:val="28"/>
          <w:szCs w:val="28"/>
        </w:rPr>
        <w:t xml:space="preserve">Работа МКУК ДК Копорье за  2017   год была насыщена участием коллективов художественной самодеятельности в  районных и областных фестивалях и конкурсах (19 дипломов </w:t>
      </w:r>
      <w:r w:rsidRPr="00683320">
        <w:rPr>
          <w:rFonts w:ascii="Times New Roman" w:hAnsi="Times New Roman"/>
          <w:sz w:val="28"/>
          <w:szCs w:val="28"/>
          <w:lang w:val="en-US"/>
        </w:rPr>
        <w:t>I</w:t>
      </w:r>
      <w:r w:rsidRPr="00683320">
        <w:rPr>
          <w:rFonts w:ascii="Times New Roman" w:hAnsi="Times New Roman"/>
          <w:sz w:val="28"/>
          <w:szCs w:val="28"/>
        </w:rPr>
        <w:t>-</w:t>
      </w:r>
      <w:r w:rsidRPr="00683320">
        <w:rPr>
          <w:rFonts w:ascii="Times New Roman" w:hAnsi="Times New Roman"/>
          <w:sz w:val="28"/>
          <w:szCs w:val="28"/>
          <w:lang w:val="en-US"/>
        </w:rPr>
        <w:t>III</w:t>
      </w:r>
      <w:r w:rsidRPr="00683320">
        <w:rPr>
          <w:rFonts w:ascii="Times New Roman" w:hAnsi="Times New Roman"/>
          <w:sz w:val="28"/>
          <w:szCs w:val="28"/>
        </w:rPr>
        <w:t xml:space="preserve"> степени, 13 дипломов за участие, 68 благодарственных писем), проведением культурно-массовых мероприятий для всех возрастных категорий населения</w:t>
      </w:r>
    </w:p>
    <w:p w:rsidR="00360A8B" w:rsidRDefault="00360A8B" w:rsidP="00360A8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83320">
        <w:rPr>
          <w:rFonts w:ascii="Times New Roman" w:hAnsi="Times New Roman"/>
          <w:sz w:val="28"/>
          <w:szCs w:val="28"/>
        </w:rPr>
        <w:tab/>
        <w:t xml:space="preserve">Домом Культуры за отчетный период было проведено </w:t>
      </w:r>
      <w:r w:rsidRPr="00683320">
        <w:rPr>
          <w:rFonts w:ascii="Times New Roman" w:hAnsi="Times New Roman"/>
          <w:b/>
          <w:sz w:val="28"/>
          <w:szCs w:val="28"/>
        </w:rPr>
        <w:t xml:space="preserve">151 культурно - массовое мероприятие. </w:t>
      </w:r>
    </w:p>
    <w:p w:rsidR="00360A8B" w:rsidRPr="008931E6" w:rsidRDefault="00360A8B" w:rsidP="00360A8B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В учреждении работают: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1. Директор (в штате)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2. Хормейстер (в штате)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3. Руководитель коллектива самодеятельного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6">
        <w:rPr>
          <w:rFonts w:ascii="Times New Roman" w:hAnsi="Times New Roman"/>
          <w:sz w:val="28"/>
          <w:szCs w:val="28"/>
        </w:rPr>
        <w:t>ДПИ (в штате)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 xml:space="preserve">4. Руководитель коллектива самодеятельного искусства. </w:t>
      </w:r>
      <w:proofErr w:type="gramStart"/>
      <w:r w:rsidRPr="008931E6">
        <w:rPr>
          <w:rFonts w:ascii="Times New Roman" w:hAnsi="Times New Roman"/>
          <w:sz w:val="28"/>
          <w:szCs w:val="28"/>
        </w:rPr>
        <w:t>Театральный</w:t>
      </w:r>
      <w:proofErr w:type="gramEnd"/>
      <w:r w:rsidRPr="008931E6">
        <w:rPr>
          <w:rFonts w:ascii="Times New Roman" w:hAnsi="Times New Roman"/>
          <w:sz w:val="28"/>
          <w:szCs w:val="28"/>
        </w:rPr>
        <w:t xml:space="preserve"> (по совместительству)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5. Заведующий костюмерной (в штате)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6. Библиотекарь (в штате)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7. Библиотекарь (+ 0,5 Уборщика служебных помещений) (в штате)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8. Уборщик служебный помещений ДК (в штате)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9. Балетмейсте</w:t>
      </w:r>
      <w:proofErr w:type="gramStart"/>
      <w:r w:rsidRPr="008931E6">
        <w:rPr>
          <w:rFonts w:ascii="Times New Roman" w:hAnsi="Times New Roman"/>
          <w:sz w:val="28"/>
          <w:szCs w:val="28"/>
        </w:rPr>
        <w:t>р(</w:t>
      </w:r>
      <w:proofErr w:type="gramEnd"/>
      <w:r w:rsidRPr="008931E6">
        <w:rPr>
          <w:rFonts w:ascii="Times New Roman" w:hAnsi="Times New Roman"/>
          <w:sz w:val="28"/>
          <w:szCs w:val="28"/>
        </w:rPr>
        <w:t>по совместительству)</w:t>
      </w:r>
    </w:p>
    <w:p w:rsidR="00360A8B" w:rsidRPr="008931E6" w:rsidRDefault="00360A8B" w:rsidP="00360A8B">
      <w:pPr>
        <w:pStyle w:val="a9"/>
        <w:rPr>
          <w:rFonts w:ascii="Times New Roman" w:hAnsi="Times New Roman"/>
          <w:sz w:val="28"/>
          <w:szCs w:val="28"/>
        </w:rPr>
      </w:pPr>
      <w:r w:rsidRPr="008931E6">
        <w:rPr>
          <w:rFonts w:ascii="Times New Roman" w:hAnsi="Times New Roman"/>
          <w:sz w:val="28"/>
          <w:szCs w:val="28"/>
        </w:rPr>
        <w:t>10. Режиссер 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6">
        <w:rPr>
          <w:rFonts w:ascii="Times New Roman" w:hAnsi="Times New Roman"/>
          <w:sz w:val="28"/>
          <w:szCs w:val="28"/>
        </w:rPr>
        <w:t>(в штате)</w:t>
      </w:r>
    </w:p>
    <w:p w:rsidR="00360A8B" w:rsidRPr="00683320" w:rsidRDefault="00360A8B" w:rsidP="00360A8B">
      <w:pPr>
        <w:pStyle w:val="a9"/>
        <w:rPr>
          <w:rFonts w:ascii="Times New Roman" w:hAnsi="Times New Roman"/>
          <w:b/>
          <w:sz w:val="28"/>
          <w:szCs w:val="28"/>
        </w:rPr>
      </w:pPr>
    </w:p>
    <w:p w:rsidR="00360A8B" w:rsidRPr="001417C1" w:rsidRDefault="00360A8B" w:rsidP="00360A8B">
      <w:pPr>
        <w:tabs>
          <w:tab w:val="left" w:pos="561"/>
        </w:tabs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1</w:t>
      </w:r>
      <w:r w:rsidRPr="001417C1">
        <w:rPr>
          <w:b/>
          <w:bCs/>
          <w:sz w:val="28"/>
          <w:szCs w:val="28"/>
        </w:rPr>
        <w:t>.</w:t>
      </w:r>
      <w:r w:rsidRPr="001417C1">
        <w:rPr>
          <w:b/>
          <w:bCs/>
          <w:sz w:val="28"/>
        </w:rPr>
        <w:t xml:space="preserve">  КОЛЛЕКТИВЫ  ХУДОЖЕСТВЕННОЙ                                      САМОДЕЯТЕЛЬНОСТИ</w:t>
      </w:r>
    </w:p>
    <w:p w:rsidR="00360A8B" w:rsidRDefault="00360A8B" w:rsidP="00360A8B">
      <w:pPr>
        <w:pStyle w:val="21"/>
      </w:pPr>
      <w:r>
        <w:t xml:space="preserve">  </w:t>
      </w:r>
      <w:r>
        <w:tab/>
        <w:t>В МКУК ДК Копорье работает 10 любительских объединений, численность которых составляет 97 человек:</w:t>
      </w:r>
    </w:p>
    <w:p w:rsidR="00360A8B" w:rsidRDefault="00360A8B" w:rsidP="00360A8B">
      <w:pPr>
        <w:pStyle w:val="21"/>
      </w:pPr>
      <w:r>
        <w:t>- Танцевальный кружок (3 возрастные категории)</w:t>
      </w:r>
    </w:p>
    <w:p w:rsidR="00360A8B" w:rsidRDefault="00360A8B" w:rsidP="00360A8B">
      <w:pPr>
        <w:pStyle w:val="21"/>
      </w:pPr>
      <w:r>
        <w:t>- Вокальный кружок (2 возрастные категории)</w:t>
      </w:r>
    </w:p>
    <w:p w:rsidR="00360A8B" w:rsidRDefault="00360A8B" w:rsidP="00360A8B">
      <w:pPr>
        <w:pStyle w:val="21"/>
      </w:pPr>
      <w:r>
        <w:t>- Детский театр</w:t>
      </w:r>
    </w:p>
    <w:p w:rsidR="00360A8B" w:rsidRDefault="00360A8B" w:rsidP="00360A8B">
      <w:pPr>
        <w:pStyle w:val="21"/>
      </w:pPr>
      <w:r>
        <w:t>- Прикладное творчество (2 возрастные группы)</w:t>
      </w:r>
    </w:p>
    <w:p w:rsidR="00360A8B" w:rsidRDefault="00360A8B" w:rsidP="00360A8B">
      <w:pPr>
        <w:pStyle w:val="21"/>
      </w:pPr>
      <w:r>
        <w:t>- Фотокружок</w:t>
      </w:r>
    </w:p>
    <w:p w:rsidR="00360A8B" w:rsidRDefault="00360A8B" w:rsidP="00360A8B">
      <w:pPr>
        <w:pStyle w:val="21"/>
      </w:pPr>
      <w:r>
        <w:t>- Аэробика</w:t>
      </w:r>
    </w:p>
    <w:p w:rsidR="00360A8B" w:rsidRDefault="00360A8B" w:rsidP="00360A8B">
      <w:pPr>
        <w:tabs>
          <w:tab w:val="left" w:pos="561"/>
        </w:tabs>
      </w:pPr>
    </w:p>
    <w:p w:rsidR="00360A8B" w:rsidRDefault="00360A8B" w:rsidP="00360A8B">
      <w:pPr>
        <w:pStyle w:val="21"/>
        <w:ind w:firstLine="567"/>
        <w:jc w:val="both"/>
      </w:pPr>
      <w:r>
        <w:lastRenderedPageBreak/>
        <w:t xml:space="preserve"> За отчетный период индивидуальными предпринимателями были подарены: детские призы и подарки для мероприятий ДК, фейерверки на 9 мая.</w:t>
      </w:r>
    </w:p>
    <w:p w:rsidR="00360A8B" w:rsidRDefault="00360A8B" w:rsidP="00360A8B">
      <w:pPr>
        <w:pStyle w:val="21"/>
        <w:ind w:firstLine="708"/>
        <w:jc w:val="both"/>
      </w:pPr>
      <w:r>
        <w:t>На бюджетные средства были приобретены канцелярские и хозяйственные товары, призы и подарки для вручения и награждения жителей МО Копорское СП на культурно-массовых мероприятиях, проводимых  учреждением в отчетном периоде. Оплачены транспортные расходы при перевозке воспитанников на районные смотры и конкурсы, так же были приобретены хореографические станки и музыкальный центр.</w:t>
      </w:r>
    </w:p>
    <w:p w:rsidR="00360A8B" w:rsidRPr="00AC1EFF" w:rsidRDefault="00360A8B" w:rsidP="00360A8B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360A8B" w:rsidRPr="00DA66B6" w:rsidRDefault="00360A8B" w:rsidP="00360A8B">
      <w:pPr>
        <w:jc w:val="both"/>
        <w:rPr>
          <w:b/>
          <w:sz w:val="28"/>
          <w:szCs w:val="28"/>
        </w:rPr>
      </w:pPr>
      <w:r w:rsidRPr="00DA66B6">
        <w:rPr>
          <w:b/>
          <w:sz w:val="28"/>
          <w:szCs w:val="28"/>
        </w:rPr>
        <w:t xml:space="preserve">      Библиотечное обслуживание</w:t>
      </w:r>
    </w:p>
    <w:p w:rsidR="00360A8B" w:rsidRPr="00415B7D" w:rsidRDefault="00360A8B" w:rsidP="00360A8B">
      <w:pPr>
        <w:ind w:firstLine="567"/>
        <w:jc w:val="both"/>
        <w:rPr>
          <w:sz w:val="28"/>
          <w:szCs w:val="28"/>
        </w:rPr>
      </w:pPr>
      <w:proofErr w:type="spellStart"/>
      <w:r w:rsidRPr="00415B7D">
        <w:rPr>
          <w:sz w:val="28"/>
          <w:szCs w:val="28"/>
        </w:rPr>
        <w:t>Копорская</w:t>
      </w:r>
      <w:proofErr w:type="spellEnd"/>
      <w:r w:rsidRPr="00415B7D">
        <w:rPr>
          <w:sz w:val="28"/>
          <w:szCs w:val="28"/>
        </w:rPr>
        <w:t xml:space="preserve"> сельская библиотека обслуживает население </w:t>
      </w:r>
      <w:proofErr w:type="spellStart"/>
      <w:r w:rsidRPr="00415B7D">
        <w:rPr>
          <w:sz w:val="28"/>
          <w:szCs w:val="28"/>
        </w:rPr>
        <w:t>Копорского</w:t>
      </w:r>
      <w:proofErr w:type="spellEnd"/>
      <w:r w:rsidRPr="00415B7D">
        <w:rPr>
          <w:sz w:val="28"/>
          <w:szCs w:val="28"/>
        </w:rPr>
        <w:t xml:space="preserve"> СП и 17 окрестных деревень. Жители поселения составляют - 2454 чел.</w:t>
      </w:r>
    </w:p>
    <w:p w:rsidR="00360A8B" w:rsidRDefault="00360A8B" w:rsidP="00360A8B">
      <w:pPr>
        <w:ind w:firstLine="567"/>
        <w:jc w:val="both"/>
        <w:rPr>
          <w:sz w:val="28"/>
          <w:szCs w:val="28"/>
        </w:rPr>
      </w:pPr>
      <w:r w:rsidRPr="00415B7D">
        <w:rPr>
          <w:sz w:val="28"/>
          <w:szCs w:val="28"/>
        </w:rPr>
        <w:t>Библиотека находится в здании МДОУ № 16.Площад</w:t>
      </w:r>
      <w:r>
        <w:rPr>
          <w:sz w:val="28"/>
          <w:szCs w:val="28"/>
        </w:rPr>
        <w:t>ь библиотеки – 140,5 кв. метров.</w:t>
      </w:r>
    </w:p>
    <w:p w:rsidR="00360A8B" w:rsidRPr="00415B7D" w:rsidRDefault="00360A8B" w:rsidP="00360A8B">
      <w:pPr>
        <w:ind w:firstLine="567"/>
        <w:jc w:val="both"/>
        <w:rPr>
          <w:sz w:val="28"/>
          <w:szCs w:val="28"/>
        </w:rPr>
      </w:pPr>
      <w:proofErr w:type="gramStart"/>
      <w:r w:rsidRPr="00415B7D">
        <w:rPr>
          <w:b/>
          <w:sz w:val="28"/>
          <w:szCs w:val="28"/>
        </w:rPr>
        <w:t>Фонд библиотеки</w:t>
      </w:r>
      <w:r w:rsidRPr="00415B7D">
        <w:rPr>
          <w:sz w:val="28"/>
          <w:szCs w:val="28"/>
        </w:rPr>
        <w:t xml:space="preserve"> – 10 785 экз.;  читатели – 685 чел.; в т.ч. дети – 162 чел.; сезонные читатели (дачники) – 26 чел.; книговыдача – 17121экз.; посещения – 10 266 чел., </w:t>
      </w:r>
      <w:proofErr w:type="gramEnd"/>
    </w:p>
    <w:p w:rsidR="00360A8B" w:rsidRPr="00415B7D" w:rsidRDefault="00360A8B" w:rsidP="00360A8B">
      <w:pPr>
        <w:ind w:firstLine="567"/>
        <w:jc w:val="both"/>
        <w:rPr>
          <w:b/>
          <w:sz w:val="28"/>
          <w:szCs w:val="28"/>
        </w:rPr>
      </w:pPr>
      <w:r w:rsidRPr="00415B7D">
        <w:rPr>
          <w:b/>
          <w:sz w:val="28"/>
          <w:szCs w:val="28"/>
        </w:rPr>
        <w:t xml:space="preserve">- Автоматизация библиотечных процессов - </w:t>
      </w:r>
      <w:proofErr w:type="spellStart"/>
      <w:r w:rsidRPr="00415B7D">
        <w:rPr>
          <w:sz w:val="28"/>
          <w:szCs w:val="28"/>
        </w:rPr>
        <w:t>Копорская</w:t>
      </w:r>
      <w:proofErr w:type="spellEnd"/>
      <w:r w:rsidRPr="00415B7D">
        <w:rPr>
          <w:sz w:val="28"/>
          <w:szCs w:val="28"/>
        </w:rPr>
        <w:t xml:space="preserve"> сельская библиотека оснащена</w:t>
      </w:r>
      <w:proofErr w:type="gramStart"/>
      <w:r w:rsidRPr="00415B7D">
        <w:rPr>
          <w:sz w:val="28"/>
          <w:szCs w:val="28"/>
        </w:rPr>
        <w:t xml:space="preserve"> :</w:t>
      </w:r>
      <w:proofErr w:type="gramEnd"/>
      <w:r w:rsidRPr="00415B7D">
        <w:rPr>
          <w:sz w:val="28"/>
          <w:szCs w:val="28"/>
        </w:rPr>
        <w:t xml:space="preserve"> 1 компьютер, 1 принтер, 1копировально-множительный аппарат.</w:t>
      </w:r>
    </w:p>
    <w:p w:rsidR="00360A8B" w:rsidRPr="00415B7D" w:rsidRDefault="00360A8B" w:rsidP="00360A8B">
      <w:pPr>
        <w:ind w:firstLine="567"/>
        <w:jc w:val="both"/>
        <w:rPr>
          <w:sz w:val="28"/>
          <w:szCs w:val="28"/>
        </w:rPr>
      </w:pPr>
      <w:r w:rsidRPr="00415B7D">
        <w:rPr>
          <w:sz w:val="28"/>
          <w:szCs w:val="28"/>
        </w:rPr>
        <w:t xml:space="preserve"> </w:t>
      </w:r>
    </w:p>
    <w:p w:rsidR="00360A8B" w:rsidRDefault="00360A8B" w:rsidP="00360A8B">
      <w:pPr>
        <w:jc w:val="both"/>
        <w:rPr>
          <w:b/>
          <w:sz w:val="28"/>
        </w:rPr>
      </w:pPr>
      <w:r>
        <w:rPr>
          <w:b/>
          <w:sz w:val="28"/>
        </w:rPr>
        <w:t>Основные задачи и особенности развития библиотеки:</w:t>
      </w:r>
    </w:p>
    <w:p w:rsidR="00360A8B" w:rsidRDefault="00360A8B" w:rsidP="00360A8B">
      <w:pPr>
        <w:jc w:val="both"/>
        <w:rPr>
          <w:sz w:val="28"/>
        </w:rPr>
      </w:pPr>
      <w:proofErr w:type="spellStart"/>
      <w:r>
        <w:rPr>
          <w:sz w:val="28"/>
        </w:rPr>
        <w:t>Копорская</w:t>
      </w:r>
      <w:proofErr w:type="spellEnd"/>
      <w:r>
        <w:rPr>
          <w:sz w:val="28"/>
        </w:rPr>
        <w:t xml:space="preserve"> библиотека является информационным центром поселения. Библиотека  - источник получения информации, необходимой в процессе образования и освоения профессии, как место общения со сверстниками, как возможность получения помощи от доброжелательного специалиста при решении многих вопросов.</w:t>
      </w:r>
    </w:p>
    <w:p w:rsidR="00360A8B" w:rsidRDefault="00360A8B" w:rsidP="00360A8B">
      <w:pPr>
        <w:jc w:val="both"/>
        <w:rPr>
          <w:sz w:val="28"/>
        </w:rPr>
      </w:pPr>
      <w:r>
        <w:rPr>
          <w:sz w:val="28"/>
        </w:rPr>
        <w:t xml:space="preserve">Одно из основных направлений  - содействие образованию и воспитанию подрастающего поколения. Поэтому  наша библиотека тесно работает с МКУК ДК Копорье, </w:t>
      </w:r>
      <w:proofErr w:type="spellStart"/>
      <w:r>
        <w:rPr>
          <w:sz w:val="28"/>
        </w:rPr>
        <w:t>Копорской</w:t>
      </w:r>
      <w:proofErr w:type="spellEnd"/>
      <w:r>
        <w:rPr>
          <w:sz w:val="28"/>
        </w:rPr>
        <w:t xml:space="preserve"> ДШИ, МОУ </w:t>
      </w:r>
      <w:proofErr w:type="spellStart"/>
      <w:r>
        <w:rPr>
          <w:sz w:val="28"/>
        </w:rPr>
        <w:t>Копорская</w:t>
      </w:r>
      <w:proofErr w:type="spellEnd"/>
      <w:r>
        <w:rPr>
          <w:sz w:val="28"/>
        </w:rPr>
        <w:t xml:space="preserve"> школа (в летний период работа с детьми из летнего оздоровительного лагеря при </w:t>
      </w:r>
      <w:proofErr w:type="spellStart"/>
      <w:r>
        <w:rPr>
          <w:sz w:val="28"/>
        </w:rPr>
        <w:t>Копорской</w:t>
      </w:r>
      <w:proofErr w:type="spellEnd"/>
      <w:r>
        <w:rPr>
          <w:sz w:val="28"/>
        </w:rPr>
        <w:t xml:space="preserve"> школе)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МДОУ №16.</w:t>
      </w:r>
    </w:p>
    <w:p w:rsidR="00360A8B" w:rsidRPr="00415B7D" w:rsidRDefault="00360A8B" w:rsidP="00360A8B">
      <w:pPr>
        <w:pStyle w:val="a5"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415B7D">
        <w:rPr>
          <w:rStyle w:val="a7"/>
          <w:color w:val="000000"/>
          <w:sz w:val="28"/>
          <w:szCs w:val="28"/>
        </w:rPr>
        <w:t xml:space="preserve"> 2017 год в России был объявлен Годом экологии и Годом особо охраняемых природных территорий</w:t>
      </w:r>
      <w:r w:rsidRPr="00415B7D">
        <w:rPr>
          <w:color w:val="000000"/>
          <w:sz w:val="28"/>
          <w:szCs w:val="28"/>
        </w:rPr>
        <w:t xml:space="preserve">. </w:t>
      </w:r>
      <w:r w:rsidRPr="00415B7D">
        <w:rPr>
          <w:b/>
          <w:color w:val="000000"/>
          <w:sz w:val="28"/>
          <w:szCs w:val="28"/>
        </w:rPr>
        <w:t>В 2017г. 90 лет  Ломоносовскому району.</w:t>
      </w:r>
      <w:r w:rsidRPr="00415B7D">
        <w:rPr>
          <w:color w:val="252728"/>
          <w:sz w:val="28"/>
          <w:szCs w:val="28"/>
        </w:rPr>
        <w:t xml:space="preserve"> </w:t>
      </w:r>
    </w:p>
    <w:p w:rsidR="00360A8B" w:rsidRPr="00415B7D" w:rsidRDefault="00360A8B" w:rsidP="00360A8B">
      <w:pPr>
        <w:pStyle w:val="a5"/>
        <w:shd w:val="clear" w:color="auto" w:fill="FFFFFF"/>
        <w:ind w:firstLine="567"/>
        <w:jc w:val="both"/>
        <w:rPr>
          <w:b/>
          <w:color w:val="252728"/>
          <w:sz w:val="28"/>
          <w:szCs w:val="28"/>
        </w:rPr>
      </w:pPr>
      <w:r w:rsidRPr="00415B7D">
        <w:rPr>
          <w:b/>
          <w:color w:val="252728"/>
          <w:sz w:val="28"/>
          <w:szCs w:val="28"/>
        </w:rPr>
        <w:t xml:space="preserve"> В связи с этими событиями задачами </w:t>
      </w:r>
      <w:proofErr w:type="spellStart"/>
      <w:r w:rsidRPr="00415B7D">
        <w:rPr>
          <w:b/>
          <w:color w:val="252728"/>
          <w:sz w:val="28"/>
          <w:szCs w:val="28"/>
        </w:rPr>
        <w:t>Копорской</w:t>
      </w:r>
      <w:proofErr w:type="spellEnd"/>
      <w:r w:rsidRPr="00415B7D">
        <w:rPr>
          <w:b/>
          <w:color w:val="252728"/>
          <w:sz w:val="28"/>
          <w:szCs w:val="28"/>
        </w:rPr>
        <w:t xml:space="preserve"> сельской библиотеки в 2017г. являлись:</w:t>
      </w:r>
    </w:p>
    <w:p w:rsidR="00360A8B" w:rsidRPr="00415B7D" w:rsidRDefault="00360A8B" w:rsidP="00360A8B">
      <w:pPr>
        <w:pStyle w:val="a5"/>
        <w:shd w:val="clear" w:color="auto" w:fill="FFFFFF"/>
        <w:ind w:firstLine="567"/>
        <w:jc w:val="both"/>
        <w:rPr>
          <w:color w:val="252728"/>
          <w:sz w:val="28"/>
          <w:szCs w:val="28"/>
        </w:rPr>
      </w:pPr>
      <w:r w:rsidRPr="00415B7D">
        <w:rPr>
          <w:color w:val="252728"/>
          <w:sz w:val="28"/>
          <w:szCs w:val="28"/>
        </w:rPr>
        <w:t>- Популяризация произведений русской классической литературы.</w:t>
      </w:r>
    </w:p>
    <w:p w:rsidR="00360A8B" w:rsidRPr="00415B7D" w:rsidRDefault="00360A8B" w:rsidP="00360A8B">
      <w:pPr>
        <w:pStyle w:val="a5"/>
        <w:shd w:val="clear" w:color="auto" w:fill="FFFFFF"/>
        <w:ind w:firstLine="567"/>
        <w:jc w:val="both"/>
        <w:rPr>
          <w:color w:val="252728"/>
          <w:sz w:val="28"/>
          <w:szCs w:val="28"/>
        </w:rPr>
      </w:pPr>
      <w:r w:rsidRPr="00415B7D">
        <w:rPr>
          <w:color w:val="252728"/>
          <w:sz w:val="28"/>
          <w:szCs w:val="28"/>
        </w:rPr>
        <w:t>- Популяризация произведений современной отечественной литературы.</w:t>
      </w:r>
    </w:p>
    <w:p w:rsidR="00360A8B" w:rsidRPr="00415B7D" w:rsidRDefault="00360A8B" w:rsidP="00360A8B">
      <w:pPr>
        <w:pStyle w:val="a5"/>
        <w:shd w:val="clear" w:color="auto" w:fill="FFFFFF"/>
        <w:ind w:firstLine="567"/>
        <w:jc w:val="both"/>
        <w:rPr>
          <w:color w:val="252728"/>
          <w:sz w:val="28"/>
          <w:szCs w:val="28"/>
        </w:rPr>
      </w:pPr>
      <w:r w:rsidRPr="00415B7D">
        <w:rPr>
          <w:color w:val="252728"/>
          <w:sz w:val="28"/>
          <w:szCs w:val="28"/>
        </w:rPr>
        <w:t>- Популяризация детских произведений о животных и о природе.</w:t>
      </w:r>
    </w:p>
    <w:p w:rsidR="00360A8B" w:rsidRPr="00415B7D" w:rsidRDefault="00360A8B" w:rsidP="00360A8B">
      <w:pPr>
        <w:ind w:firstLine="567"/>
        <w:jc w:val="both"/>
        <w:rPr>
          <w:sz w:val="28"/>
          <w:szCs w:val="28"/>
        </w:rPr>
      </w:pPr>
      <w:r w:rsidRPr="00415B7D">
        <w:rPr>
          <w:color w:val="252728"/>
          <w:sz w:val="28"/>
          <w:szCs w:val="28"/>
        </w:rPr>
        <w:t>- Информационно-просветительская деятельность по исто</w:t>
      </w:r>
      <w:r>
        <w:rPr>
          <w:color w:val="252728"/>
          <w:sz w:val="28"/>
          <w:szCs w:val="28"/>
        </w:rPr>
        <w:t>рии, краеведению родного края (</w:t>
      </w:r>
      <w:r w:rsidRPr="00415B7D">
        <w:rPr>
          <w:color w:val="252728"/>
          <w:sz w:val="28"/>
          <w:szCs w:val="28"/>
        </w:rPr>
        <w:t>экскурсии и встречи с писателями – краеведами)</w:t>
      </w:r>
      <w:r w:rsidRPr="00415B7D">
        <w:rPr>
          <w:sz w:val="28"/>
          <w:szCs w:val="28"/>
        </w:rPr>
        <w:t xml:space="preserve">. Приобщение подрастающего поколения к истории родного края. Пропаганда краеведческой литературы. Встречи, экскурсии с краеведом и  научным сотрудником </w:t>
      </w:r>
      <w:r w:rsidRPr="00415B7D">
        <w:rPr>
          <w:color w:val="0F243E"/>
          <w:sz w:val="28"/>
          <w:szCs w:val="28"/>
        </w:rPr>
        <w:t xml:space="preserve"> МУ «Районный историко-краеведческий музей» Южаковой О.И.</w:t>
      </w:r>
    </w:p>
    <w:p w:rsidR="00360A8B" w:rsidRPr="00415B7D" w:rsidRDefault="00360A8B" w:rsidP="00360A8B">
      <w:pPr>
        <w:ind w:firstLine="567"/>
        <w:jc w:val="both"/>
        <w:rPr>
          <w:color w:val="0F243E"/>
          <w:sz w:val="28"/>
          <w:szCs w:val="28"/>
        </w:rPr>
      </w:pPr>
      <w:proofErr w:type="gramStart"/>
      <w:r w:rsidRPr="00415B7D">
        <w:rPr>
          <w:color w:val="0F243E"/>
          <w:sz w:val="28"/>
          <w:szCs w:val="28"/>
        </w:rPr>
        <w:lastRenderedPageBreak/>
        <w:t>- Проведена работа по подготовке материала для книги к (90-летию Ломоносовского района.</w:t>
      </w:r>
      <w:proofErr w:type="gramEnd"/>
    </w:p>
    <w:p w:rsidR="00360A8B" w:rsidRPr="00415B7D" w:rsidRDefault="00360A8B" w:rsidP="00360A8B">
      <w:pPr>
        <w:pStyle w:val="a5"/>
        <w:shd w:val="clear" w:color="auto" w:fill="FFFFFF"/>
        <w:ind w:firstLine="567"/>
        <w:jc w:val="both"/>
        <w:rPr>
          <w:color w:val="252728"/>
          <w:sz w:val="28"/>
          <w:szCs w:val="28"/>
        </w:rPr>
      </w:pPr>
      <w:r w:rsidRPr="00415B7D">
        <w:rPr>
          <w:color w:val="252728"/>
          <w:sz w:val="28"/>
          <w:szCs w:val="28"/>
        </w:rPr>
        <w:t>- Выставочная деятельность и др. формы библиотечной деятельности.</w:t>
      </w:r>
    </w:p>
    <w:p w:rsidR="00360A8B" w:rsidRPr="00415B7D" w:rsidRDefault="00360A8B" w:rsidP="00360A8B">
      <w:pPr>
        <w:pStyle w:val="a5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415B7D">
        <w:rPr>
          <w:color w:val="000000"/>
          <w:spacing w:val="2"/>
          <w:sz w:val="28"/>
          <w:szCs w:val="28"/>
        </w:rPr>
        <w:t>- Гражданско-патриотическое просвещение</w:t>
      </w:r>
    </w:p>
    <w:p w:rsidR="00360A8B" w:rsidRPr="00415B7D" w:rsidRDefault="00360A8B" w:rsidP="00360A8B">
      <w:pPr>
        <w:pStyle w:val="a5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415B7D">
        <w:rPr>
          <w:color w:val="000000"/>
          <w:spacing w:val="2"/>
          <w:sz w:val="28"/>
          <w:szCs w:val="28"/>
        </w:rPr>
        <w:t>- Пропаганда семейного чтения и досуга</w:t>
      </w:r>
    </w:p>
    <w:p w:rsidR="00360A8B" w:rsidRPr="00415B7D" w:rsidRDefault="00360A8B" w:rsidP="00360A8B">
      <w:pPr>
        <w:ind w:firstLine="567"/>
        <w:jc w:val="both"/>
        <w:rPr>
          <w:color w:val="0F243E"/>
          <w:sz w:val="28"/>
          <w:szCs w:val="28"/>
        </w:rPr>
      </w:pPr>
      <w:r w:rsidRPr="00415B7D">
        <w:rPr>
          <w:color w:val="000000"/>
          <w:spacing w:val="2"/>
          <w:sz w:val="28"/>
          <w:szCs w:val="28"/>
        </w:rPr>
        <w:t>- Воспитание здорового образа жизни</w:t>
      </w:r>
    </w:p>
    <w:p w:rsidR="00360A8B" w:rsidRPr="00415B7D" w:rsidRDefault="00360A8B" w:rsidP="00360A8B">
      <w:pPr>
        <w:ind w:firstLine="567"/>
        <w:jc w:val="both"/>
        <w:rPr>
          <w:b/>
          <w:sz w:val="28"/>
          <w:szCs w:val="28"/>
        </w:rPr>
      </w:pPr>
    </w:p>
    <w:p w:rsidR="00360A8B" w:rsidRPr="00415B7D" w:rsidRDefault="00360A8B" w:rsidP="00360A8B">
      <w:pPr>
        <w:pStyle w:val="a5"/>
        <w:shd w:val="clear" w:color="auto" w:fill="FFFFFF"/>
        <w:spacing w:before="150" w:beforeAutospacing="0" w:after="150" w:afterAutospacing="0" w:line="360" w:lineRule="atLeast"/>
        <w:ind w:firstLine="567"/>
        <w:jc w:val="both"/>
        <w:rPr>
          <w:color w:val="000000"/>
          <w:spacing w:val="2"/>
          <w:sz w:val="28"/>
          <w:szCs w:val="28"/>
        </w:rPr>
      </w:pPr>
      <w:r w:rsidRPr="00415B7D">
        <w:rPr>
          <w:b/>
          <w:sz w:val="28"/>
          <w:szCs w:val="28"/>
        </w:rPr>
        <w:t xml:space="preserve">- В 2017г. </w:t>
      </w:r>
      <w:proofErr w:type="spellStart"/>
      <w:r w:rsidRPr="00415B7D">
        <w:rPr>
          <w:b/>
          <w:sz w:val="28"/>
          <w:szCs w:val="28"/>
        </w:rPr>
        <w:t>Копорская</w:t>
      </w:r>
      <w:proofErr w:type="spellEnd"/>
      <w:r w:rsidRPr="00415B7D">
        <w:rPr>
          <w:b/>
          <w:sz w:val="28"/>
          <w:szCs w:val="28"/>
        </w:rPr>
        <w:t xml:space="preserve"> сельская библиотека провела 26 массовых мероприятий  (посетило 747 человек)</w:t>
      </w:r>
      <w:r w:rsidRPr="00415B7D">
        <w:rPr>
          <w:sz w:val="28"/>
          <w:szCs w:val="28"/>
        </w:rPr>
        <w:t xml:space="preserve"> из них </w:t>
      </w:r>
      <w:r w:rsidRPr="00415B7D">
        <w:rPr>
          <w:b/>
          <w:sz w:val="28"/>
          <w:szCs w:val="28"/>
        </w:rPr>
        <w:t>4 для взрослых читателей и молодёжи, 22 для детей до 14 лет.</w:t>
      </w:r>
      <w:r w:rsidRPr="00415B7D">
        <w:rPr>
          <w:sz w:val="28"/>
          <w:szCs w:val="28"/>
        </w:rPr>
        <w:t xml:space="preserve"> +  было организовано </w:t>
      </w:r>
      <w:r w:rsidRPr="00415B7D">
        <w:rPr>
          <w:b/>
          <w:sz w:val="28"/>
          <w:szCs w:val="28"/>
        </w:rPr>
        <w:t>69 тематических книжных выставок: из них для детей 40 и для взрослых 29, из них 1 выставка поделок</w:t>
      </w:r>
      <w:r w:rsidRPr="00415B7D">
        <w:rPr>
          <w:sz w:val="28"/>
          <w:szCs w:val="28"/>
        </w:rPr>
        <w:t xml:space="preserve"> и рисунков </w:t>
      </w:r>
      <w:proofErr w:type="spellStart"/>
      <w:r w:rsidRPr="00415B7D">
        <w:rPr>
          <w:sz w:val="28"/>
          <w:szCs w:val="28"/>
        </w:rPr>
        <w:t>Копорской</w:t>
      </w:r>
      <w:proofErr w:type="spellEnd"/>
      <w:r w:rsidRPr="00415B7D">
        <w:rPr>
          <w:sz w:val="28"/>
          <w:szCs w:val="28"/>
        </w:rPr>
        <w:t xml:space="preserve"> ДШИ и 1 </w:t>
      </w:r>
      <w:r w:rsidRPr="00415B7D">
        <w:rPr>
          <w:b/>
          <w:sz w:val="28"/>
          <w:szCs w:val="28"/>
        </w:rPr>
        <w:t>выставка рисунков</w:t>
      </w:r>
      <w:r w:rsidRPr="00415B7D">
        <w:rPr>
          <w:sz w:val="28"/>
          <w:szCs w:val="28"/>
        </w:rPr>
        <w:t xml:space="preserve"> на Экологическую тему</w:t>
      </w:r>
      <w:proofErr w:type="gramStart"/>
      <w:r w:rsidRPr="00415B7D">
        <w:rPr>
          <w:sz w:val="28"/>
          <w:szCs w:val="28"/>
        </w:rPr>
        <w:t xml:space="preserve"> .</w:t>
      </w:r>
      <w:proofErr w:type="gramEnd"/>
      <w:r w:rsidRPr="00415B7D">
        <w:rPr>
          <w:sz w:val="28"/>
          <w:szCs w:val="28"/>
        </w:rPr>
        <w:t xml:space="preserve"> Все мероприятия прошли на должном </w:t>
      </w:r>
      <w:proofErr w:type="gramStart"/>
      <w:r w:rsidRPr="00415B7D">
        <w:rPr>
          <w:sz w:val="28"/>
          <w:szCs w:val="28"/>
        </w:rPr>
        <w:t>уровне</w:t>
      </w:r>
      <w:proofErr w:type="gramEnd"/>
      <w:r w:rsidRPr="00415B7D">
        <w:rPr>
          <w:sz w:val="28"/>
          <w:szCs w:val="28"/>
        </w:rPr>
        <w:t xml:space="preserve"> в стенах библиотеки.</w:t>
      </w:r>
    </w:p>
    <w:p w:rsidR="00360A8B" w:rsidRPr="00415B7D" w:rsidRDefault="00360A8B" w:rsidP="00360A8B">
      <w:pPr>
        <w:ind w:firstLine="567"/>
        <w:jc w:val="both"/>
        <w:rPr>
          <w:b/>
          <w:sz w:val="28"/>
          <w:szCs w:val="28"/>
        </w:rPr>
      </w:pPr>
      <w:r w:rsidRPr="00415B7D">
        <w:rPr>
          <w:b/>
          <w:sz w:val="28"/>
          <w:szCs w:val="28"/>
        </w:rPr>
        <w:t xml:space="preserve">- </w:t>
      </w:r>
      <w:proofErr w:type="spellStart"/>
      <w:r w:rsidRPr="00415B7D">
        <w:rPr>
          <w:b/>
          <w:sz w:val="28"/>
          <w:szCs w:val="28"/>
        </w:rPr>
        <w:t>Копорская</w:t>
      </w:r>
      <w:proofErr w:type="spellEnd"/>
      <w:r w:rsidRPr="00415B7D">
        <w:rPr>
          <w:b/>
          <w:sz w:val="28"/>
          <w:szCs w:val="28"/>
        </w:rPr>
        <w:t xml:space="preserve"> библио</w:t>
      </w:r>
      <w:r>
        <w:rPr>
          <w:b/>
          <w:sz w:val="28"/>
          <w:szCs w:val="28"/>
        </w:rPr>
        <w:t xml:space="preserve">тека имеет интернет страницу в  </w:t>
      </w:r>
      <w:r w:rsidRPr="00415B7D">
        <w:rPr>
          <w:b/>
          <w:sz w:val="28"/>
          <w:szCs w:val="28"/>
        </w:rPr>
        <w:t>Контакте (</w:t>
      </w:r>
      <w:hyperlink r:id="rId7" w:history="1">
        <w:r w:rsidRPr="00415B7D">
          <w:rPr>
            <w:rStyle w:val="aa"/>
            <w:sz w:val="28"/>
            <w:szCs w:val="28"/>
          </w:rPr>
          <w:t>https://vk.com/koporbiblioteka</w:t>
        </w:r>
      </w:hyperlink>
      <w:r w:rsidRPr="00415B7D">
        <w:rPr>
          <w:b/>
          <w:sz w:val="28"/>
          <w:szCs w:val="28"/>
        </w:rPr>
        <w:t>).</w:t>
      </w:r>
    </w:p>
    <w:p w:rsidR="00360A8B" w:rsidRPr="00415B7D" w:rsidRDefault="00360A8B" w:rsidP="00360A8B">
      <w:pPr>
        <w:ind w:firstLine="567"/>
        <w:jc w:val="both"/>
        <w:rPr>
          <w:b/>
          <w:sz w:val="28"/>
          <w:szCs w:val="28"/>
        </w:rPr>
      </w:pPr>
      <w:r w:rsidRPr="00415B7D">
        <w:rPr>
          <w:b/>
          <w:sz w:val="28"/>
          <w:szCs w:val="28"/>
        </w:rPr>
        <w:t xml:space="preserve">- </w:t>
      </w:r>
      <w:r w:rsidRPr="00415B7D">
        <w:rPr>
          <w:b/>
          <w:color w:val="000000"/>
          <w:spacing w:val="2"/>
          <w:sz w:val="28"/>
          <w:szCs w:val="28"/>
        </w:rPr>
        <w:t>Экономические показатели. Деньги, выделенные из бюджета муниципального образования Копорское сельское поселение.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2501"/>
        <w:gridCol w:w="2689"/>
      </w:tblGrid>
      <w:tr w:rsidR="00360A8B" w:rsidRPr="00415B7D" w:rsidTr="00B35C4E">
        <w:trPr>
          <w:trHeight w:val="641"/>
        </w:trPr>
        <w:tc>
          <w:tcPr>
            <w:tcW w:w="2614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Название</w:t>
            </w:r>
          </w:p>
        </w:tc>
        <w:tc>
          <w:tcPr>
            <w:tcW w:w="2501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2689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Сумма</w:t>
            </w:r>
          </w:p>
        </w:tc>
      </w:tr>
      <w:tr w:rsidR="00360A8B" w:rsidRPr="00415B7D" w:rsidTr="00B35C4E">
        <w:trPr>
          <w:trHeight w:val="381"/>
        </w:trPr>
        <w:tc>
          <w:tcPr>
            <w:tcW w:w="2614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Ремонт</w:t>
            </w:r>
          </w:p>
        </w:tc>
        <w:tc>
          <w:tcPr>
            <w:tcW w:w="2501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415B7D">
              <w:rPr>
                <w:b/>
                <w:color w:val="000000"/>
                <w:spacing w:val="2"/>
                <w:sz w:val="28"/>
                <w:szCs w:val="28"/>
              </w:rPr>
              <w:t xml:space="preserve">        -</w:t>
            </w:r>
          </w:p>
        </w:tc>
        <w:tc>
          <w:tcPr>
            <w:tcW w:w="2689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415B7D">
              <w:rPr>
                <w:b/>
                <w:color w:val="000000"/>
                <w:spacing w:val="2"/>
                <w:sz w:val="28"/>
                <w:szCs w:val="28"/>
              </w:rPr>
              <w:t xml:space="preserve">         -</w:t>
            </w:r>
          </w:p>
        </w:tc>
      </w:tr>
      <w:tr w:rsidR="00360A8B" w:rsidRPr="00415B7D" w:rsidTr="00B35C4E">
        <w:trPr>
          <w:trHeight w:val="415"/>
        </w:trPr>
        <w:tc>
          <w:tcPr>
            <w:tcW w:w="2614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Книги</w:t>
            </w:r>
          </w:p>
        </w:tc>
        <w:tc>
          <w:tcPr>
            <w:tcW w:w="2501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103книги</w:t>
            </w:r>
          </w:p>
        </w:tc>
        <w:tc>
          <w:tcPr>
            <w:tcW w:w="2689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25.000р.</w:t>
            </w:r>
          </w:p>
        </w:tc>
      </w:tr>
      <w:tr w:rsidR="00360A8B" w:rsidRPr="00415B7D" w:rsidTr="00B35C4E">
        <w:trPr>
          <w:trHeight w:val="58"/>
        </w:trPr>
        <w:tc>
          <w:tcPr>
            <w:tcW w:w="2614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Периодика</w:t>
            </w:r>
          </w:p>
        </w:tc>
        <w:tc>
          <w:tcPr>
            <w:tcW w:w="2501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17наименований</w:t>
            </w:r>
          </w:p>
        </w:tc>
        <w:tc>
          <w:tcPr>
            <w:tcW w:w="2689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15B7D">
              <w:rPr>
                <w:color w:val="000000"/>
                <w:spacing w:val="2"/>
                <w:sz w:val="28"/>
                <w:szCs w:val="28"/>
              </w:rPr>
              <w:t>25.000р.</w:t>
            </w:r>
          </w:p>
        </w:tc>
      </w:tr>
      <w:tr w:rsidR="00360A8B" w:rsidRPr="00415B7D" w:rsidTr="00B35C4E">
        <w:trPr>
          <w:trHeight w:val="477"/>
        </w:trPr>
        <w:tc>
          <w:tcPr>
            <w:tcW w:w="2614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252728"/>
                <w:sz w:val="28"/>
                <w:szCs w:val="28"/>
              </w:rPr>
            </w:pPr>
            <w:r w:rsidRPr="00415B7D">
              <w:rPr>
                <w:color w:val="252728"/>
                <w:sz w:val="28"/>
                <w:szCs w:val="28"/>
              </w:rPr>
              <w:t>Мебель</w:t>
            </w:r>
          </w:p>
        </w:tc>
        <w:tc>
          <w:tcPr>
            <w:tcW w:w="2501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252728"/>
                <w:sz w:val="28"/>
                <w:szCs w:val="28"/>
              </w:rPr>
            </w:pPr>
            <w:r w:rsidRPr="00415B7D">
              <w:rPr>
                <w:color w:val="252728"/>
                <w:sz w:val="28"/>
                <w:szCs w:val="28"/>
              </w:rPr>
              <w:t>9 наименований</w:t>
            </w:r>
          </w:p>
        </w:tc>
        <w:tc>
          <w:tcPr>
            <w:tcW w:w="2689" w:type="dxa"/>
            <w:shd w:val="clear" w:color="auto" w:fill="auto"/>
          </w:tcPr>
          <w:p w:rsidR="00360A8B" w:rsidRPr="00415B7D" w:rsidRDefault="00360A8B" w:rsidP="00B35C4E">
            <w:pPr>
              <w:pStyle w:val="a5"/>
              <w:shd w:val="clear" w:color="auto" w:fill="FFFFFF"/>
              <w:jc w:val="both"/>
              <w:rPr>
                <w:color w:val="252728"/>
                <w:sz w:val="28"/>
                <w:szCs w:val="28"/>
              </w:rPr>
            </w:pPr>
            <w:r w:rsidRPr="00415B7D">
              <w:rPr>
                <w:color w:val="252728"/>
                <w:sz w:val="28"/>
                <w:szCs w:val="28"/>
              </w:rPr>
              <w:t>35.000р.</w:t>
            </w:r>
          </w:p>
        </w:tc>
      </w:tr>
    </w:tbl>
    <w:p w:rsidR="00360A8B" w:rsidRPr="00415B7D" w:rsidRDefault="00360A8B" w:rsidP="00360A8B">
      <w:pPr>
        <w:shd w:val="clear" w:color="auto" w:fill="FFFFFF"/>
        <w:jc w:val="both"/>
        <w:rPr>
          <w:color w:val="252728"/>
          <w:sz w:val="28"/>
          <w:szCs w:val="28"/>
        </w:rPr>
      </w:pPr>
      <w:r w:rsidRPr="00415B7D">
        <w:rPr>
          <w:color w:val="252728"/>
          <w:sz w:val="28"/>
          <w:szCs w:val="28"/>
        </w:rPr>
        <w:t xml:space="preserve"> </w:t>
      </w:r>
    </w:p>
    <w:p w:rsidR="00360A8B" w:rsidRPr="002B4527" w:rsidRDefault="00360A8B" w:rsidP="00360A8B">
      <w:pPr>
        <w:jc w:val="both"/>
        <w:rPr>
          <w:color w:val="252728"/>
          <w:sz w:val="28"/>
          <w:szCs w:val="28"/>
        </w:rPr>
      </w:pPr>
      <w:r w:rsidRPr="00415B7D">
        <w:rPr>
          <w:color w:val="252728"/>
          <w:sz w:val="28"/>
          <w:szCs w:val="28"/>
        </w:rPr>
        <w:t xml:space="preserve">   </w:t>
      </w:r>
    </w:p>
    <w:p w:rsidR="00360A8B" w:rsidRPr="00DD48CD" w:rsidRDefault="00360A8B" w:rsidP="00360A8B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DD48CD">
        <w:rPr>
          <w:b/>
          <w:sz w:val="28"/>
          <w:szCs w:val="28"/>
        </w:rPr>
        <w:t>ИСПОЛНЕНИЕ БЮДЖЕТА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Прогноз собственных доходов бюджета поселения на 2017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360A8B" w:rsidRPr="00DD48CD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b/>
          <w:sz w:val="28"/>
          <w:szCs w:val="28"/>
        </w:rPr>
      </w:pPr>
      <w:r w:rsidRPr="00DD48CD">
        <w:rPr>
          <w:b/>
          <w:sz w:val="28"/>
          <w:szCs w:val="28"/>
        </w:rPr>
        <w:t xml:space="preserve">Доходная часть бюджета нашего муниципального образования на 01.01.2017 года определялась суммой </w:t>
      </w:r>
      <w:r w:rsidRPr="00373CCF">
        <w:rPr>
          <w:b/>
          <w:bCs/>
          <w:sz w:val="28"/>
          <w:szCs w:val="28"/>
        </w:rPr>
        <w:t xml:space="preserve">16 995 086,00 </w:t>
      </w:r>
      <w:r w:rsidRPr="00373CCF">
        <w:rPr>
          <w:b/>
          <w:sz w:val="28"/>
          <w:szCs w:val="28"/>
        </w:rPr>
        <w:t xml:space="preserve"> млн. руб., факт отчетного периода (планового) составил </w:t>
      </w:r>
      <w:r w:rsidRPr="00373CCF">
        <w:rPr>
          <w:b/>
          <w:bCs/>
          <w:sz w:val="28"/>
          <w:szCs w:val="28"/>
        </w:rPr>
        <w:t>16 701 584,35</w:t>
      </w:r>
      <w:r w:rsidRPr="00373CCF">
        <w:rPr>
          <w:b/>
          <w:sz w:val="28"/>
          <w:szCs w:val="28"/>
        </w:rPr>
        <w:t xml:space="preserve"> тыс</w:t>
      </w:r>
      <w:r w:rsidRPr="00DD48CD">
        <w:rPr>
          <w:b/>
          <w:sz w:val="28"/>
          <w:szCs w:val="28"/>
        </w:rPr>
        <w:t>. руб.</w:t>
      </w:r>
    </w:p>
    <w:p w:rsidR="00360A8B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b/>
          <w:sz w:val="28"/>
          <w:szCs w:val="28"/>
        </w:rPr>
      </w:pPr>
      <w:r w:rsidRPr="005A3B85">
        <w:rPr>
          <w:sz w:val="28"/>
          <w:szCs w:val="28"/>
        </w:rPr>
        <w:t xml:space="preserve">Исполнение бюджета по доходной части составило </w:t>
      </w:r>
      <w:r>
        <w:rPr>
          <w:b/>
          <w:sz w:val="28"/>
          <w:szCs w:val="28"/>
        </w:rPr>
        <w:t>98%.</w:t>
      </w:r>
    </w:p>
    <w:p w:rsidR="00360A8B" w:rsidRDefault="00360A8B" w:rsidP="00360A8B">
      <w:pPr>
        <w:ind w:firstLine="540"/>
        <w:jc w:val="both"/>
        <w:rPr>
          <w:b/>
          <w:sz w:val="28"/>
          <w:szCs w:val="28"/>
        </w:rPr>
      </w:pPr>
    </w:p>
    <w:p w:rsidR="00360A8B" w:rsidRDefault="00360A8B" w:rsidP="00360A8B">
      <w:pPr>
        <w:ind w:firstLine="540"/>
        <w:jc w:val="both"/>
        <w:rPr>
          <w:b/>
          <w:sz w:val="28"/>
          <w:szCs w:val="28"/>
        </w:rPr>
      </w:pPr>
      <w:r w:rsidRPr="00AE31E0">
        <w:rPr>
          <w:b/>
          <w:sz w:val="28"/>
          <w:szCs w:val="28"/>
        </w:rPr>
        <w:t>Хотелось бы поподробнее остановиться на постатейном исполнении бюджета за 201</w:t>
      </w:r>
      <w:r>
        <w:rPr>
          <w:b/>
          <w:sz w:val="28"/>
          <w:szCs w:val="28"/>
        </w:rPr>
        <w:t>7</w:t>
      </w:r>
      <w:r w:rsidRPr="00AE31E0">
        <w:rPr>
          <w:b/>
          <w:sz w:val="28"/>
          <w:szCs w:val="28"/>
        </w:rPr>
        <w:t xml:space="preserve"> год. </w:t>
      </w:r>
    </w:p>
    <w:tbl>
      <w:tblPr>
        <w:tblW w:w="10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7"/>
        <w:gridCol w:w="1094"/>
        <w:gridCol w:w="1094"/>
        <w:gridCol w:w="840"/>
        <w:gridCol w:w="1560"/>
        <w:gridCol w:w="283"/>
        <w:gridCol w:w="264"/>
        <w:gridCol w:w="236"/>
        <w:gridCol w:w="918"/>
        <w:gridCol w:w="659"/>
        <w:gridCol w:w="68"/>
        <w:gridCol w:w="406"/>
        <w:gridCol w:w="709"/>
        <w:gridCol w:w="251"/>
        <w:gridCol w:w="267"/>
        <w:gridCol w:w="475"/>
        <w:gridCol w:w="475"/>
      </w:tblGrid>
      <w:tr w:rsidR="00360A8B" w:rsidRPr="003C732F" w:rsidTr="00B35C4E">
        <w:trPr>
          <w:gridAfter w:val="1"/>
          <w:wAfter w:w="475" w:type="dxa"/>
          <w:trHeight w:val="133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Утвержденные бюджетные назначения         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 xml:space="preserve">Исполнено          на 01.01.2018         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Неисполнение назначения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b/>
                <w:bCs/>
              </w:rPr>
            </w:pPr>
            <w:r w:rsidRPr="003C732F">
              <w:rPr>
                <w:b/>
                <w:bCs/>
              </w:rPr>
              <w:t>Доходы бюджета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21 396 800,00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19 466 009,19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1 930 790,81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A8B" w:rsidRPr="003C732F" w:rsidRDefault="00360A8B" w:rsidP="00B35C4E">
            <w:pPr>
              <w:rPr>
                <w:b/>
                <w:bCs/>
              </w:rPr>
            </w:pPr>
            <w:r w:rsidRPr="003C732F">
              <w:rPr>
                <w:b/>
                <w:bCs/>
              </w:rPr>
              <w:t>Доходы бюджета - всего без возврата остатков субсидий: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21 396 800,00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19 590 760,59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1 806 039,41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A8B" w:rsidRPr="003C732F" w:rsidRDefault="00360A8B" w:rsidP="00B35C4E">
            <w:r w:rsidRPr="003C732F">
              <w:t>Доходы от уплаты акцизов на горюче-смазочные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1 532 700,00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1 416 338,23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116 361,77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2 259 600,00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2 747 620,63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-488 020,63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145 300,00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247 234,26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-101 934,26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170%</w:t>
            </w:r>
          </w:p>
        </w:tc>
      </w:tr>
      <w:tr w:rsidR="00360A8B" w:rsidRPr="003C732F" w:rsidTr="00B35C4E">
        <w:trPr>
          <w:gridAfter w:val="1"/>
          <w:wAfter w:w="475" w:type="dxa"/>
          <w:trHeight w:val="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3 936 500,00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3 399 662,64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536 837,36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15 100,00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</w:tr>
      <w:tr w:rsidR="00360A8B" w:rsidRPr="003C732F" w:rsidTr="00B35C4E">
        <w:trPr>
          <w:gridAfter w:val="1"/>
          <w:wAfter w:w="475" w:type="dxa"/>
          <w:trHeight w:val="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60A8B" w:rsidRPr="003C732F" w:rsidTr="00B35C4E">
        <w:trPr>
          <w:gridAfter w:val="1"/>
          <w:wAfter w:w="475" w:type="dxa"/>
          <w:trHeight w:val="3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roofErr w:type="gramStart"/>
            <w:r w:rsidRPr="003C732F">
              <w:t>Сельхоз налог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88 500,00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88 547,00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-47,00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9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Прочие доходы от использования имущества, находящегося в собственности поселений (</w:t>
            </w:r>
            <w:proofErr w:type="spellStart"/>
            <w:r w:rsidRPr="003C732F">
              <w:t>соц</w:t>
            </w:r>
            <w:proofErr w:type="gramStart"/>
            <w:r w:rsidRPr="003C732F">
              <w:t>.н</w:t>
            </w:r>
            <w:proofErr w:type="gramEnd"/>
            <w:r w:rsidRPr="003C732F">
              <w:t>айм</w:t>
            </w:r>
            <w:proofErr w:type="spellEnd"/>
            <w:r w:rsidRPr="003C732F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224 057,83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-54 057,83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Прочие доходы от оказания 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roofErr w:type="spellStart"/>
            <w:r w:rsidRPr="003C732F">
              <w:t>Штрафы</w:t>
            </w:r>
            <w:proofErr w:type="gramStart"/>
            <w:r w:rsidRPr="003C732F">
              <w:t>.п</w:t>
            </w:r>
            <w:proofErr w:type="gramEnd"/>
            <w:r w:rsidRPr="003C732F">
              <w:t>ени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21 000,00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100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1 800 000,00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1 800 000,00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A8B" w:rsidRPr="003C732F" w:rsidTr="00B35C4E">
        <w:trPr>
          <w:gridAfter w:val="1"/>
          <w:wAfter w:w="475" w:type="dxa"/>
          <w:trHeight w:val="61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Административные платежи и сборы (приватизация)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360A8B" w:rsidRPr="003C732F" w:rsidTr="00B35C4E">
        <w:trPr>
          <w:gridAfter w:val="1"/>
          <w:wAfter w:w="475" w:type="dxa"/>
          <w:trHeight w:val="555"/>
        </w:trPr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Субсидии на дороги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690 000,00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540"/>
        </w:trPr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Субсидии по старостам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1 087 000,00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1 087 000,00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435"/>
        </w:trPr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Субсидии по старостам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1 223 400,00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1 223 400,00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A8B" w:rsidRPr="003C732F" w:rsidRDefault="00360A8B" w:rsidP="00B35C4E">
            <w:r w:rsidRPr="003C732F">
              <w:t xml:space="preserve">Стимулирующие выплаты за счет </w:t>
            </w:r>
            <w:proofErr w:type="spellStart"/>
            <w:r w:rsidRPr="003C732F">
              <w:t>обл</w:t>
            </w:r>
            <w:proofErr w:type="gramStart"/>
            <w:r w:rsidRPr="003C732F">
              <w:t>.б</w:t>
            </w:r>
            <w:proofErr w:type="gramEnd"/>
            <w:r w:rsidRPr="003C732F">
              <w:t>юджета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710 000,00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9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6 562 400,00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6 562 400,00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15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125 400,00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125 400,00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3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Административные платежи и сборы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103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jc w:val="center"/>
            </w:pPr>
            <w:proofErr w:type="spellStart"/>
            <w:r w:rsidRPr="003C732F">
              <w:t>МЕжбюджетные</w:t>
            </w:r>
            <w:proofErr w:type="spellEnd"/>
            <w:r w:rsidRPr="003C732F">
              <w:t xml:space="preserve"> трансферты бюджетам  поселений  из бюджетов муниципальных районов на исполнение решений суда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1 000 000,00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12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-124 751,40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b/>
                <w:bCs/>
              </w:rPr>
            </w:pPr>
            <w:r w:rsidRPr="003C732F">
              <w:rPr>
                <w:b/>
                <w:bCs/>
              </w:rPr>
              <w:t>Расходы бюджета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22 600 565,00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18 170 284,99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4 430 280,01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1. Общегосударственные вопросы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7 440 986,00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6 510 680,38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930 305,62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5 578 706,00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5 387 729,49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190 976,51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75 420,96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9 579,04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30 200,00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19 215,00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10 985,00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Арендная плата за пользование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22 290,00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12 710,00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658 000,00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375 620,01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282 379,99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80 080,00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76 077,80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4 002,20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565 000,00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510 327,12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54 672,88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44 000,00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44 000,00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</w:rPr>
            </w:pPr>
            <w:r w:rsidRPr="003C732F">
              <w:rPr>
                <w:b/>
                <w:bCs/>
              </w:rPr>
              <w:t>Другие общехозяйственные 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1 363 195,02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1 288 098,33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75 096,69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360A8B" w:rsidRPr="003C732F" w:rsidTr="00B35C4E">
        <w:trPr>
          <w:gridAfter w:val="1"/>
          <w:wAfter w:w="475" w:type="dxa"/>
          <w:trHeight w:val="70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844 000,00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841 234,48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2 765,52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51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45 500,00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46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Выплаты по исполнительным листам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463 195,02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400 363,85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62 831,17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Паспортизация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lastRenderedPageBreak/>
              <w:t xml:space="preserve">Выполнение органами МСУ </w:t>
            </w:r>
            <w:proofErr w:type="spellStart"/>
            <w:proofErr w:type="gramStart"/>
            <w:r w:rsidRPr="003C732F">
              <w:t>отдель-ных</w:t>
            </w:r>
            <w:proofErr w:type="spellEnd"/>
            <w:proofErr w:type="gramEnd"/>
            <w:r w:rsidRPr="003C732F">
              <w:t xml:space="preserve"> государственных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2. Мобилизационная и вневойсковая подготовка ВУС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125 400,00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125 400,00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60A8B" w:rsidRPr="003C732F" w:rsidTr="00B35C4E">
        <w:trPr>
          <w:gridAfter w:val="1"/>
          <w:wAfter w:w="475" w:type="dxa"/>
          <w:trHeight w:val="3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122 820,00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122 820,00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51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2 580,00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2 580,00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70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9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3. Национальная безопасность и правоохранительная деятельность (полномочия по ГО и 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A8B" w:rsidRPr="003C732F" w:rsidTr="00B35C4E">
        <w:trPr>
          <w:gridAfter w:val="1"/>
          <w:wAfter w:w="475" w:type="dxa"/>
          <w:trHeight w:val="9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C732F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12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4.Дорожное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4 729 282,25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3 412 873,32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1 316 408,93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</w:tr>
      <w:tr w:rsidR="00360A8B" w:rsidRPr="003C732F" w:rsidTr="00B35C4E">
        <w:trPr>
          <w:gridAfter w:val="1"/>
          <w:wAfter w:w="475" w:type="dxa"/>
          <w:trHeight w:val="9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Капитальный ремонт и ремонт авто-мобильных дорог за счет средств </w:t>
            </w:r>
            <w:proofErr w:type="spellStart"/>
            <w:r w:rsidRPr="003C732F">
              <w:t>обл</w:t>
            </w:r>
            <w:proofErr w:type="spellEnd"/>
            <w:proofErr w:type="gramStart"/>
            <w:r w:rsidRPr="003C732F">
              <w:t xml:space="preserve"> .</w:t>
            </w:r>
            <w:proofErr w:type="gramEnd"/>
            <w:r w:rsidRPr="003C732F"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1 683 400,00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1 680 169,92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3 230,08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Капитальный ремонт и ремонт </w:t>
            </w:r>
            <w:proofErr w:type="gramStart"/>
            <w:r w:rsidRPr="003C732F">
              <w:t>авто-мобильных</w:t>
            </w:r>
            <w:proofErr w:type="gramEnd"/>
            <w:r w:rsidRPr="003C732F">
              <w:t xml:space="preserve"> дорог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430 695,00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358 826,22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71 868,78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311 858,51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288 141,49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 xml:space="preserve">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1 882 223,25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976 340,67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905 882,58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107 500,00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60 214,00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47 286,00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9 864,00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9 864,00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15 600,00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46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  <w:color w:val="000000"/>
              </w:rPr>
            </w:pPr>
            <w:r w:rsidRPr="003C732F">
              <w:rPr>
                <w:b/>
                <w:bCs/>
                <w:i/>
                <w:iCs/>
                <w:color w:val="000000"/>
              </w:rPr>
              <w:t>5. 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135 831,73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135 831,73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A8B" w:rsidRPr="003C732F" w:rsidTr="00B35C4E">
        <w:trPr>
          <w:gridAfter w:val="1"/>
          <w:wAfter w:w="475" w:type="dxa"/>
          <w:trHeight w:val="45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135 831,73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135 831,73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49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 xml:space="preserve">6. </w:t>
            </w:r>
            <w:proofErr w:type="spellStart"/>
            <w:r w:rsidRPr="003C732F">
              <w:rPr>
                <w:b/>
                <w:bCs/>
                <w:i/>
                <w:iCs/>
              </w:rPr>
              <w:t>Жилищно</w:t>
            </w:r>
            <w:proofErr w:type="spellEnd"/>
            <w:r w:rsidRPr="003C732F">
              <w:rPr>
                <w:b/>
                <w:bCs/>
                <w:i/>
                <w:iCs/>
              </w:rPr>
              <w:t xml:space="preserve">  хозяйство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481 650,00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465 916,15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15 733,85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lastRenderedPageBreak/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58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352 000,00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340 708,17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11 291,83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360A8B" w:rsidRPr="003C732F" w:rsidTr="00B35C4E">
        <w:trPr>
          <w:gridAfter w:val="1"/>
          <w:wAfter w:w="475" w:type="dxa"/>
          <w:trHeight w:val="3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4 650,00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4 484,00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166,00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20 753,98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4 246,02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99 970,00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7.Коммунальное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90 000,00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360A8B" w:rsidRPr="003C732F" w:rsidTr="00B35C4E">
        <w:trPr>
          <w:gridAfter w:val="1"/>
          <w:wAfter w:w="475" w:type="dxa"/>
          <w:trHeight w:val="3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 xml:space="preserve">Прочие </w:t>
            </w:r>
            <w:proofErr w:type="spellStart"/>
            <w:r w:rsidRPr="003C732F">
              <w:t>работы</w:t>
            </w:r>
            <w:proofErr w:type="gramStart"/>
            <w:r w:rsidRPr="003C732F">
              <w:t>,у</w:t>
            </w:r>
            <w:proofErr w:type="gramEnd"/>
            <w:r w:rsidRPr="003C732F">
              <w:t>слуги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90 000,00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8. Благоустройство: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2 443 600,00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1 293 740,97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1 149 859,03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53%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9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</w:rPr>
            </w:pPr>
            <w:r w:rsidRPr="003C732F">
              <w:rPr>
                <w:b/>
                <w:bCs/>
              </w:rPr>
              <w:t>а</w:t>
            </w:r>
            <w:proofErr w:type="gramStart"/>
            <w:r w:rsidRPr="003C732F">
              <w:rPr>
                <w:b/>
                <w:bCs/>
              </w:rPr>
              <w:t>)О</w:t>
            </w:r>
            <w:proofErr w:type="gramEnd"/>
            <w:r w:rsidRPr="003C732F">
              <w:rPr>
                <w:b/>
                <w:bCs/>
              </w:rPr>
              <w:t xml:space="preserve">сновные мероприятия по </w:t>
            </w:r>
            <w:proofErr w:type="spellStart"/>
            <w:r w:rsidRPr="003C732F">
              <w:rPr>
                <w:b/>
                <w:bCs/>
              </w:rPr>
              <w:t>организаци</w:t>
            </w:r>
            <w:proofErr w:type="spellEnd"/>
            <w:r w:rsidRPr="003C732F">
              <w:rPr>
                <w:b/>
                <w:bCs/>
              </w:rPr>
              <w:t xml:space="preserve"> и содержанию уличного освещения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288 500,00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144 444,00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144 056,00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Работы, услуги по содержанию имущества за счет </w:t>
            </w:r>
            <w:proofErr w:type="spellStart"/>
            <w:r w:rsidRPr="003C732F">
              <w:t>обл</w:t>
            </w:r>
            <w:proofErr w:type="gramStart"/>
            <w:r w:rsidRPr="003C732F">
              <w:t>.б</w:t>
            </w:r>
            <w:proofErr w:type="gramEnd"/>
            <w:r w:rsidRPr="003C732F">
              <w:t>юджета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185 000,00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127 248,29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127 248,29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1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17 195,71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7 804,29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46 500,00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9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</w:rPr>
            </w:pPr>
            <w:r w:rsidRPr="003C732F">
              <w:rPr>
                <w:b/>
                <w:bCs/>
              </w:rPr>
              <w:t>б</w:t>
            </w:r>
            <w:proofErr w:type="gramStart"/>
            <w:r w:rsidRPr="003C732F">
              <w:rPr>
                <w:b/>
                <w:bCs/>
              </w:rPr>
              <w:t>)О</w:t>
            </w:r>
            <w:proofErr w:type="gramEnd"/>
            <w:r w:rsidRPr="003C732F">
              <w:rPr>
                <w:b/>
                <w:bCs/>
              </w:rPr>
              <w:t>сновные мероприятия по организации и содержанию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856 000,00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14 867,00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841 133,00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0,017368</w:t>
            </w:r>
          </w:p>
        </w:tc>
      </w:tr>
      <w:tr w:rsidR="00360A8B" w:rsidRPr="003C732F" w:rsidTr="00B35C4E">
        <w:trPr>
          <w:gridAfter w:val="1"/>
          <w:wAfter w:w="475" w:type="dxa"/>
          <w:trHeight w:val="6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Работы, услуги по содержанию имущества за счет </w:t>
            </w:r>
            <w:proofErr w:type="spellStart"/>
            <w:r w:rsidRPr="003C732F">
              <w:t>обл</w:t>
            </w:r>
            <w:proofErr w:type="gramStart"/>
            <w:r w:rsidRPr="003C732F">
              <w:t>.б</w:t>
            </w:r>
            <w:proofErr w:type="gramEnd"/>
            <w:r w:rsidRPr="003C732F">
              <w:t>юджета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726 000,00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-726 000,00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-100 000,00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 Прочие работы,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14 867,00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15 133,00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9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</w:rPr>
            </w:pPr>
            <w:r w:rsidRPr="003C732F">
              <w:rPr>
                <w:b/>
                <w:bCs/>
              </w:rPr>
              <w:t>б</w:t>
            </w:r>
            <w:proofErr w:type="gramStart"/>
            <w:r w:rsidRPr="003C732F">
              <w:rPr>
                <w:b/>
                <w:bCs/>
              </w:rPr>
              <w:t>)О</w:t>
            </w:r>
            <w:proofErr w:type="gramEnd"/>
            <w:r w:rsidRPr="003C732F">
              <w:rPr>
                <w:b/>
                <w:bCs/>
              </w:rPr>
              <w:t>сновные мероприятия по  содержанию территории поселения в чистоте, прочее 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1 299 100,00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1 134 429,97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164 670,03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92 400,00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57 600,00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487 100,00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426 736,67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60 363,33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12 600,00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17 400,00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1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6 203,30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24 796,70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Приобретение и установка  оборудования за счет </w:t>
            </w:r>
            <w:proofErr w:type="spellStart"/>
            <w:r w:rsidRPr="003C732F">
              <w:t>обл</w:t>
            </w:r>
            <w:proofErr w:type="gramStart"/>
            <w:r w:rsidRPr="003C732F">
              <w:t>.б</w:t>
            </w:r>
            <w:proofErr w:type="gramEnd"/>
            <w:r w:rsidRPr="003C732F">
              <w:t>юджета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406 000,00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402 390,00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3 610,00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7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lastRenderedPageBreak/>
              <w:t xml:space="preserve">Приобретение и установка оборудования за счет </w:t>
            </w:r>
            <w:proofErr w:type="spellStart"/>
            <w:r w:rsidRPr="003C732F">
              <w:t>мест</w:t>
            </w:r>
            <w:proofErr w:type="gramStart"/>
            <w:r w:rsidRPr="003C732F">
              <w:t>.б</w:t>
            </w:r>
            <w:proofErr w:type="gramEnd"/>
            <w:r w:rsidRPr="003C732F">
              <w:t>юджета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94 100,00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Перечисления другим бюджетам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100 000,00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24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9. Дом культуры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3 891 200,00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3 262 042,11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629 157,89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1 589 000,00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1 520 795,50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68 204,50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14 000,00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9 401,78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4 598,22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460,00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4 040,00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254 272,78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425 727,22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25 700,00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19 335,53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6 364,47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259 098,02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47 901,98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51 000,00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20 983,50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30 016,50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27 119,00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22 881,00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85 576,00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19 424,00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Стимулирующие выплаты за счет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532 500,00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532 500,00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6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Стимулирующие выплаты за счет </w:t>
            </w:r>
            <w:proofErr w:type="spellStart"/>
            <w:r w:rsidRPr="003C732F">
              <w:t>обл</w:t>
            </w:r>
            <w:proofErr w:type="gramStart"/>
            <w:r w:rsidRPr="003C732F">
              <w:t>.б</w:t>
            </w:r>
            <w:proofErr w:type="gramEnd"/>
            <w:r w:rsidRPr="003C732F">
              <w:t>юджета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532 500,00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532 500,00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24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10. Библиотека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1 022 500,00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958 641,95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63 858,05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360A8B" w:rsidRPr="003C732F" w:rsidTr="00B35C4E">
        <w:trPr>
          <w:gridAfter w:val="1"/>
          <w:wAfter w:w="475" w:type="dxa"/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426 000,00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404 110,92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21 889,08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112 000,00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104 413,42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7 586,58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3 623,00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6 877,00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1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2 080,00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2 920,00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24 998,61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7 001,39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59 955,00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15 045,00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4 461,00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2 539,00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Стимулирующие выплаты за счет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177 500,00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177 500,00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4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 xml:space="preserve">Стимулирующие выплаты за счет </w:t>
            </w:r>
            <w:proofErr w:type="spellStart"/>
            <w:r w:rsidRPr="003C732F">
              <w:t>обл</w:t>
            </w:r>
            <w:proofErr w:type="gramStart"/>
            <w:r w:rsidRPr="003C732F">
              <w:t>.б</w:t>
            </w:r>
            <w:proofErr w:type="gramEnd"/>
            <w:r w:rsidRPr="003C732F">
              <w:t>юджета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177 500,00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177 500,00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24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11. Спорт -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517 920,00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445 923,78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71 996,22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t>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452 920,00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416 000,78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36 919,22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24 923,00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10 077,00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312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r w:rsidRPr="003C732F"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70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r w:rsidRPr="003C732F">
              <w:lastRenderedPageBreak/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5 000,00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</w:pPr>
            <w:r w:rsidRPr="003C732F">
              <w:t>25 000,00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gridAfter w:val="1"/>
          <w:wAfter w:w="475" w:type="dxa"/>
          <w:trHeight w:val="61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12. Доплата к пенсии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329 000,00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316 968,00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12 032,00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2F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360A8B" w:rsidRPr="003C732F" w:rsidTr="00B35C4E">
        <w:trPr>
          <w:gridAfter w:val="1"/>
          <w:wAfter w:w="475" w:type="dxa"/>
          <w:trHeight w:val="63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11. Социальные выплаты гражданам (по программам приобретения жилья)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3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0A8B" w:rsidRPr="003C732F" w:rsidTr="00B35C4E">
        <w:trPr>
          <w:trHeight w:val="26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A8B" w:rsidRPr="003C732F" w:rsidTr="00B35C4E">
        <w:trPr>
          <w:trHeight w:val="264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A8B" w:rsidRPr="003C732F" w:rsidTr="00B35C4E">
        <w:trPr>
          <w:gridAfter w:val="1"/>
          <w:wAfter w:w="475" w:type="dxa"/>
          <w:trHeight w:val="324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8B" w:rsidRPr="003C732F" w:rsidRDefault="00360A8B" w:rsidP="00B35C4E">
            <w:pPr>
              <w:rPr>
                <w:b/>
                <w:bCs/>
                <w:i/>
                <w:iCs/>
              </w:rPr>
            </w:pPr>
            <w:r w:rsidRPr="003C732F">
              <w:rPr>
                <w:b/>
                <w:bCs/>
                <w:i/>
                <w:iCs/>
              </w:rPr>
              <w:t>Дефицит, профицит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-1 203 765,00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1 295 724,20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jc w:val="center"/>
              <w:rPr>
                <w:b/>
                <w:bCs/>
              </w:rPr>
            </w:pPr>
            <w:r w:rsidRPr="003C732F">
              <w:rPr>
                <w:b/>
                <w:bCs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8B" w:rsidRPr="003C732F" w:rsidRDefault="00360A8B" w:rsidP="00B35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3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60A8B" w:rsidRDefault="00360A8B" w:rsidP="00360A8B">
      <w:pPr>
        <w:tabs>
          <w:tab w:val="left" w:pos="3969"/>
          <w:tab w:val="left" w:pos="4253"/>
          <w:tab w:val="left" w:pos="4536"/>
        </w:tabs>
      </w:pPr>
    </w:p>
    <w:p w:rsidR="00360A8B" w:rsidRDefault="00360A8B" w:rsidP="00360A8B">
      <w:pPr>
        <w:ind w:firstLine="540"/>
        <w:jc w:val="both"/>
        <w:rPr>
          <w:b/>
          <w:sz w:val="28"/>
          <w:szCs w:val="28"/>
        </w:rPr>
      </w:pPr>
    </w:p>
    <w:p w:rsidR="00360A8B" w:rsidRDefault="00360A8B" w:rsidP="00360A8B">
      <w:pPr>
        <w:ind w:firstLine="540"/>
        <w:jc w:val="both"/>
        <w:rPr>
          <w:b/>
          <w:sz w:val="28"/>
          <w:szCs w:val="28"/>
        </w:rPr>
      </w:pP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b/>
          <w:sz w:val="28"/>
          <w:szCs w:val="28"/>
        </w:rPr>
        <w:t>Приняты программы</w:t>
      </w:r>
      <w:r w:rsidRPr="005A3B85">
        <w:rPr>
          <w:sz w:val="28"/>
          <w:szCs w:val="28"/>
        </w:rPr>
        <w:t>:</w:t>
      </w:r>
    </w:p>
    <w:p w:rsidR="00360A8B" w:rsidRPr="005A3B85" w:rsidRDefault="00360A8B" w:rsidP="00360A8B">
      <w:pPr>
        <w:pStyle w:val="msonormalmailrucssattributepostfix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5A3B85">
        <w:rPr>
          <w:rStyle w:val="a7"/>
          <w:sz w:val="28"/>
          <w:szCs w:val="28"/>
        </w:rPr>
        <w:t>Программа комплексного развития систем коммунал</w:t>
      </w:r>
      <w:r>
        <w:rPr>
          <w:rStyle w:val="a7"/>
          <w:sz w:val="28"/>
          <w:szCs w:val="28"/>
        </w:rPr>
        <w:t xml:space="preserve">ьной инфраструктуры </w:t>
      </w:r>
      <w:proofErr w:type="spellStart"/>
      <w:r>
        <w:rPr>
          <w:rStyle w:val="a7"/>
          <w:sz w:val="28"/>
          <w:szCs w:val="28"/>
        </w:rPr>
        <w:t>Копорского</w:t>
      </w:r>
      <w:proofErr w:type="spellEnd"/>
      <w:r w:rsidRPr="005A3B85">
        <w:rPr>
          <w:rStyle w:val="a7"/>
          <w:sz w:val="28"/>
          <w:szCs w:val="28"/>
        </w:rPr>
        <w:t xml:space="preserve"> сельского поселения на 2017 – 2034 годы.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rStyle w:val="a7"/>
          <w:b w:val="0"/>
          <w:bCs w:val="0"/>
          <w:sz w:val="28"/>
          <w:szCs w:val="28"/>
        </w:rPr>
      </w:pPr>
      <w:r w:rsidRPr="005A3B85">
        <w:rPr>
          <w:rStyle w:val="a7"/>
          <w:sz w:val="28"/>
          <w:szCs w:val="28"/>
        </w:rPr>
        <w:t>Программа комплексного развития социальн</w:t>
      </w:r>
      <w:r>
        <w:rPr>
          <w:rStyle w:val="a7"/>
          <w:sz w:val="28"/>
          <w:szCs w:val="28"/>
        </w:rPr>
        <w:t xml:space="preserve">ой  инфраструктуры </w:t>
      </w:r>
      <w:proofErr w:type="spellStart"/>
      <w:r>
        <w:rPr>
          <w:rStyle w:val="a7"/>
          <w:sz w:val="28"/>
          <w:szCs w:val="28"/>
        </w:rPr>
        <w:t>Копорского</w:t>
      </w:r>
      <w:proofErr w:type="spellEnd"/>
      <w:r>
        <w:rPr>
          <w:rStyle w:val="a7"/>
          <w:sz w:val="28"/>
          <w:szCs w:val="28"/>
        </w:rPr>
        <w:t xml:space="preserve"> </w:t>
      </w:r>
      <w:r w:rsidRPr="006C1322">
        <w:rPr>
          <w:rStyle w:val="a7"/>
          <w:sz w:val="28"/>
          <w:szCs w:val="28"/>
        </w:rPr>
        <w:t xml:space="preserve"> </w:t>
      </w:r>
      <w:r w:rsidRPr="005A3B85">
        <w:rPr>
          <w:rStyle w:val="a7"/>
          <w:sz w:val="28"/>
          <w:szCs w:val="28"/>
        </w:rPr>
        <w:t>сельского поселения на 2017 – 2034 годы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rStyle w:val="a7"/>
          <w:b w:val="0"/>
          <w:bCs w:val="0"/>
          <w:sz w:val="28"/>
          <w:szCs w:val="28"/>
        </w:rPr>
      </w:pPr>
      <w:r w:rsidRPr="005A3B85">
        <w:rPr>
          <w:rStyle w:val="a7"/>
          <w:sz w:val="28"/>
          <w:szCs w:val="28"/>
        </w:rPr>
        <w:t>Программ</w:t>
      </w:r>
      <w:r>
        <w:rPr>
          <w:rStyle w:val="a7"/>
          <w:sz w:val="28"/>
          <w:szCs w:val="28"/>
        </w:rPr>
        <w:t xml:space="preserve">а комплексного развития транспортной  инфраструктуры </w:t>
      </w:r>
      <w:proofErr w:type="spellStart"/>
      <w:r>
        <w:rPr>
          <w:rStyle w:val="a7"/>
          <w:sz w:val="28"/>
          <w:szCs w:val="28"/>
        </w:rPr>
        <w:t>Копорского</w:t>
      </w:r>
      <w:proofErr w:type="spellEnd"/>
      <w:r>
        <w:rPr>
          <w:rStyle w:val="a7"/>
          <w:sz w:val="28"/>
          <w:szCs w:val="28"/>
        </w:rPr>
        <w:t xml:space="preserve"> </w:t>
      </w:r>
      <w:r w:rsidRPr="006C1322">
        <w:rPr>
          <w:rStyle w:val="a7"/>
          <w:sz w:val="28"/>
          <w:szCs w:val="28"/>
        </w:rPr>
        <w:t xml:space="preserve"> </w:t>
      </w:r>
      <w:r w:rsidRPr="005A3B85">
        <w:rPr>
          <w:rStyle w:val="a7"/>
          <w:sz w:val="28"/>
          <w:szCs w:val="28"/>
        </w:rPr>
        <w:t>сельского поселения на 2017 – 2034 годы</w:t>
      </w:r>
    </w:p>
    <w:p w:rsidR="00360A8B" w:rsidRPr="002B4527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2B4527">
        <w:rPr>
          <w:sz w:val="28"/>
          <w:szCs w:val="28"/>
        </w:rPr>
        <w:t>Программа по борьбе с борщевиком Сосновского на территории МО Копорское сельское поселение Ломоносовского района Ленинградской области на 2018-2022гг.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</w:t>
      </w:r>
      <w:r w:rsidRPr="002B4527">
        <w:rPr>
          <w:sz w:val="28"/>
          <w:szCs w:val="28"/>
        </w:rPr>
        <w:t xml:space="preserve"> частей территорий </w:t>
      </w:r>
      <w:proofErr w:type="spellStart"/>
      <w:r w:rsidRPr="002B4527">
        <w:rPr>
          <w:sz w:val="28"/>
          <w:szCs w:val="28"/>
        </w:rPr>
        <w:t>Копорского</w:t>
      </w:r>
      <w:proofErr w:type="spellEnd"/>
      <w:r w:rsidRPr="002B4527">
        <w:rPr>
          <w:sz w:val="28"/>
          <w:szCs w:val="28"/>
        </w:rPr>
        <w:t xml:space="preserve"> сельское поселение Ломоносовского района Ле</w:t>
      </w:r>
      <w:r>
        <w:rPr>
          <w:sz w:val="28"/>
          <w:szCs w:val="28"/>
        </w:rPr>
        <w:t>нинградской области на 2018 год</w:t>
      </w:r>
    </w:p>
    <w:p w:rsidR="00360A8B" w:rsidRPr="002B4527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Программа капитального ремонта  </w:t>
      </w:r>
    </w:p>
    <w:p w:rsidR="00360A8B" w:rsidRDefault="00360A8B" w:rsidP="00360A8B">
      <w:pPr>
        <w:pStyle w:val="msonormalmailrucssattributepostfix"/>
        <w:spacing w:before="0" w:beforeAutospacing="0" w:after="0" w:afterAutospacing="0" w:line="276" w:lineRule="auto"/>
        <w:ind w:firstLine="1134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sz w:val="28"/>
          <w:szCs w:val="28"/>
        </w:rPr>
        <w:t xml:space="preserve">Утверждена генеральная схема санитарной очистки территории  </w:t>
      </w:r>
      <w:proofErr w:type="spellStart"/>
      <w:r>
        <w:rPr>
          <w:rStyle w:val="a7"/>
          <w:sz w:val="28"/>
          <w:szCs w:val="28"/>
        </w:rPr>
        <w:t>Копорского</w:t>
      </w:r>
      <w:proofErr w:type="spellEnd"/>
      <w:r>
        <w:rPr>
          <w:rStyle w:val="a7"/>
          <w:sz w:val="28"/>
          <w:szCs w:val="28"/>
        </w:rPr>
        <w:t xml:space="preserve"> сельского поселения</w:t>
      </w:r>
    </w:p>
    <w:p w:rsidR="00360A8B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</w:p>
    <w:p w:rsidR="00360A8B" w:rsidRDefault="00360A8B" w:rsidP="00360A8B">
      <w:pPr>
        <w:pStyle w:val="msonormalmailrucssattributepostfix"/>
        <w:spacing w:before="0" w:beforeAutospacing="0" w:after="0" w:afterAutospacing="0" w:line="276" w:lineRule="auto"/>
        <w:ind w:firstLine="1134"/>
        <w:jc w:val="both"/>
        <w:rPr>
          <w:b/>
          <w:sz w:val="28"/>
          <w:szCs w:val="28"/>
        </w:rPr>
      </w:pPr>
      <w:r w:rsidRPr="006C1322">
        <w:rPr>
          <w:b/>
          <w:sz w:val="28"/>
          <w:szCs w:val="28"/>
        </w:rPr>
        <w:t>Значимые мероприятия 2017 г.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 xml:space="preserve">В 2017 годы прошли выборы в Государственную думу Российской Федерации. 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Копорской</w:t>
      </w:r>
      <w:proofErr w:type="spellEnd"/>
      <w:r>
        <w:rPr>
          <w:sz w:val="28"/>
          <w:szCs w:val="28"/>
        </w:rPr>
        <w:t xml:space="preserve"> школе проведен ремонт по программе  </w:t>
      </w:r>
      <w:proofErr w:type="spellStart"/>
      <w:r>
        <w:rPr>
          <w:sz w:val="28"/>
          <w:szCs w:val="28"/>
        </w:rPr>
        <w:t>ренновации</w:t>
      </w:r>
      <w:proofErr w:type="spellEnd"/>
      <w:r>
        <w:rPr>
          <w:sz w:val="28"/>
          <w:szCs w:val="28"/>
        </w:rPr>
        <w:t>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Копорье  напротив дома № 7 построена спортивная площадка, установлены уличные тренажеры</w:t>
      </w:r>
    </w:p>
    <w:p w:rsidR="00360A8B" w:rsidRDefault="00360A8B" w:rsidP="00360A8B">
      <w:pPr>
        <w:pStyle w:val="msonormalmailrucssattributepostfix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A3B85">
        <w:rPr>
          <w:sz w:val="28"/>
          <w:szCs w:val="28"/>
        </w:rPr>
        <w:t xml:space="preserve">В рамках благоустройства территорий осуществлен вывоз несанкционированного мусора </w:t>
      </w:r>
      <w:r>
        <w:rPr>
          <w:sz w:val="28"/>
          <w:szCs w:val="28"/>
        </w:rPr>
        <w:t>с территории поселения более 150</w:t>
      </w:r>
      <w:r w:rsidRPr="005A3B85">
        <w:rPr>
          <w:sz w:val="28"/>
          <w:szCs w:val="28"/>
        </w:rPr>
        <w:t xml:space="preserve"> </w:t>
      </w:r>
      <w:proofErr w:type="spellStart"/>
      <w:r w:rsidRPr="005A3B85">
        <w:rPr>
          <w:sz w:val="28"/>
          <w:szCs w:val="28"/>
        </w:rPr>
        <w:t>куб.м</w:t>
      </w:r>
      <w:proofErr w:type="spellEnd"/>
      <w:r w:rsidRPr="005A3B85">
        <w:rPr>
          <w:sz w:val="28"/>
          <w:szCs w:val="28"/>
        </w:rPr>
        <w:t xml:space="preserve">. </w:t>
      </w:r>
    </w:p>
    <w:p w:rsidR="00360A8B" w:rsidRDefault="00360A8B" w:rsidP="00360A8B">
      <w:pPr>
        <w:pStyle w:val="msonormalmailrucssattributepostfix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 скамейки у подъездов многоквартирных домов  в с. Копорье в количестве 13 шт.</w:t>
      </w:r>
      <w:proofErr w:type="gramEnd"/>
    </w:p>
    <w:p w:rsidR="00360A8B" w:rsidRPr="008D1AAD" w:rsidRDefault="00360A8B" w:rsidP="00360A8B">
      <w:pPr>
        <w:pStyle w:val="msonormalmailrucssattributepostfix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</w:t>
      </w:r>
      <w:r w:rsidRPr="008D1AAD">
        <w:rPr>
          <w:sz w:val="28"/>
          <w:szCs w:val="28"/>
        </w:rPr>
        <w:t xml:space="preserve">емонт деревенских дорог общей </w:t>
      </w:r>
      <w:r>
        <w:rPr>
          <w:sz w:val="28"/>
          <w:szCs w:val="28"/>
        </w:rPr>
        <w:t>протяженностью 12</w:t>
      </w:r>
      <w:r w:rsidRPr="008D1AAD">
        <w:rPr>
          <w:sz w:val="28"/>
          <w:szCs w:val="28"/>
        </w:rPr>
        <w:t>00 м.</w:t>
      </w:r>
    </w:p>
    <w:p w:rsidR="00360A8B" w:rsidRDefault="00360A8B" w:rsidP="00360A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</w:t>
      </w:r>
      <w:r w:rsidRPr="008D1AAD">
        <w:rPr>
          <w:sz w:val="28"/>
          <w:szCs w:val="28"/>
        </w:rPr>
        <w:t xml:space="preserve">  дороги в дер</w:t>
      </w:r>
      <w:r>
        <w:rPr>
          <w:sz w:val="28"/>
          <w:szCs w:val="28"/>
        </w:rPr>
        <w:t>.</w:t>
      </w:r>
      <w:r w:rsidRPr="008D1AAD">
        <w:rPr>
          <w:sz w:val="28"/>
          <w:szCs w:val="28"/>
        </w:rPr>
        <w:t xml:space="preserve"> </w:t>
      </w:r>
      <w:proofErr w:type="spellStart"/>
      <w:r w:rsidRPr="008D1AAD">
        <w:rPr>
          <w:sz w:val="28"/>
          <w:szCs w:val="28"/>
        </w:rPr>
        <w:t>Климотино</w:t>
      </w:r>
      <w:proofErr w:type="spellEnd"/>
      <w:r w:rsidRPr="008D1AAD">
        <w:rPr>
          <w:sz w:val="28"/>
          <w:szCs w:val="28"/>
        </w:rPr>
        <w:t xml:space="preserve"> протяженностью 340 м.</w:t>
      </w:r>
    </w:p>
    <w:p w:rsidR="00360A8B" w:rsidRPr="008D1AAD" w:rsidRDefault="00360A8B" w:rsidP="00360A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Произведен ремонт участка дороги  у домов №№ 15,16.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Заканчивается капитальный</w:t>
      </w:r>
      <w:r w:rsidRPr="008D1AAD">
        <w:rPr>
          <w:sz w:val="28"/>
          <w:szCs w:val="28"/>
        </w:rPr>
        <w:t xml:space="preserve"> ремонт 2 многоквартирных домов</w:t>
      </w:r>
      <w:r>
        <w:rPr>
          <w:sz w:val="28"/>
          <w:szCs w:val="28"/>
        </w:rPr>
        <w:t xml:space="preserve"> №№3, 18.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 Министерство обороны передали 5 квартир.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семьи улучшили жилищные условия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 кафе 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энергосберегающие светильники уличного освещения в населенных пунктах в количестве 21 шт.</w:t>
      </w:r>
    </w:p>
    <w:p w:rsidR="00360A8B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реконструкция сетей 0,4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 xml:space="preserve"> с заменой опор и кабельных линий в большей части населенных пунктов поселения,  ведутся работы по установке фонарей уличного освещения. </w:t>
      </w:r>
    </w:p>
    <w:p w:rsidR="00360A8B" w:rsidRPr="00FE3D8D" w:rsidRDefault="00360A8B" w:rsidP="00360A8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Отлов бродячих собак:</w:t>
      </w:r>
    </w:p>
    <w:p w:rsidR="00360A8B" w:rsidRPr="005A3B85" w:rsidRDefault="00360A8B" w:rsidP="00360A8B">
      <w:pPr>
        <w:pStyle w:val="a5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5A3B85">
        <w:rPr>
          <w:sz w:val="28"/>
          <w:szCs w:val="28"/>
        </w:rPr>
        <w:t>Одной из основных задач администрации, считаю обеспечение безопасности наших детей и взрослого населения от бродячих</w:t>
      </w:r>
      <w:r>
        <w:rPr>
          <w:sz w:val="28"/>
          <w:szCs w:val="28"/>
        </w:rPr>
        <w:t xml:space="preserve"> собак, за 2017 год отловлено 8</w:t>
      </w:r>
      <w:r w:rsidRPr="005A3B85">
        <w:rPr>
          <w:sz w:val="28"/>
          <w:szCs w:val="28"/>
        </w:rPr>
        <w:t xml:space="preserve"> бродячих собак, по контракту заключенным администрацией Ломоносовского района.</w:t>
      </w:r>
    </w:p>
    <w:p w:rsidR="00360A8B" w:rsidRPr="007A1076" w:rsidRDefault="00360A8B" w:rsidP="00360A8B">
      <w:pPr>
        <w:pStyle w:val="a5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8D728F">
        <w:rPr>
          <w:b/>
          <w:sz w:val="28"/>
          <w:szCs w:val="28"/>
        </w:rPr>
        <w:t>Основные мероприятия, запланированные на 2018 год:</w:t>
      </w:r>
    </w:p>
    <w:p w:rsidR="00360A8B" w:rsidRDefault="00360A8B" w:rsidP="00360A8B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 дорог  </w:t>
      </w:r>
      <w:r w:rsidRPr="005F37D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государственной программы</w:t>
      </w:r>
      <w:r w:rsidRPr="005F37D3">
        <w:rPr>
          <w:sz w:val="28"/>
          <w:szCs w:val="28"/>
        </w:rPr>
        <w:t xml:space="preserve"> «Развитие автомобильных дорог Ленинградской области</w:t>
      </w:r>
      <w:r>
        <w:rPr>
          <w:sz w:val="28"/>
          <w:szCs w:val="28"/>
        </w:rPr>
        <w:t xml:space="preserve">. Запланирован участок автомобильной дороги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Копорье.</w:t>
      </w:r>
      <w:r w:rsidRPr="005F37D3">
        <w:rPr>
          <w:sz w:val="28"/>
          <w:szCs w:val="28"/>
        </w:rPr>
        <w:t xml:space="preserve"> </w:t>
      </w:r>
    </w:p>
    <w:p w:rsidR="00360A8B" w:rsidRDefault="00360A8B" w:rsidP="00360A8B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в населенных пунктах: </w:t>
      </w:r>
      <w:proofErr w:type="spellStart"/>
      <w:r>
        <w:rPr>
          <w:sz w:val="28"/>
          <w:szCs w:val="28"/>
        </w:rPr>
        <w:t>Климотино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Ирогощи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 xml:space="preserve">-Палкино, </w:t>
      </w:r>
      <w:proofErr w:type="spellStart"/>
      <w:r>
        <w:rPr>
          <w:sz w:val="28"/>
          <w:szCs w:val="28"/>
        </w:rPr>
        <w:t>Заринское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в рамках реализации областного закона № 95-оз </w:t>
      </w:r>
      <w:r w:rsidRPr="00C52B99">
        <w:rPr>
          <w:sz w:val="28"/>
          <w:szCs w:val="28"/>
        </w:rPr>
        <w:t>«О содействии развитию на части территорий муниципальных образований Ленинградской области иных форм местного самоуправления</w:t>
      </w:r>
      <w:r>
        <w:rPr>
          <w:sz w:val="28"/>
          <w:szCs w:val="28"/>
        </w:rPr>
        <w:t>».</w:t>
      </w:r>
    </w:p>
    <w:p w:rsidR="00360A8B" w:rsidRPr="007A1076" w:rsidRDefault="00360A8B" w:rsidP="00360A8B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7A1076">
        <w:rPr>
          <w:sz w:val="28"/>
          <w:szCs w:val="28"/>
          <w:shd w:val="clear" w:color="auto" w:fill="FFFFFF"/>
        </w:rPr>
        <w:t xml:space="preserve"> «Региональной</w:t>
      </w:r>
      <w:r w:rsidRPr="007A1076">
        <w:rPr>
          <w:rStyle w:val="apple-converted-space"/>
          <w:sz w:val="28"/>
          <w:szCs w:val="28"/>
          <w:shd w:val="clear" w:color="auto" w:fill="FFFFFF"/>
        </w:rPr>
        <w:t> </w:t>
      </w:r>
      <w:r w:rsidRPr="007A1076">
        <w:rPr>
          <w:bCs/>
          <w:sz w:val="28"/>
          <w:szCs w:val="28"/>
          <w:shd w:val="clear" w:color="auto" w:fill="FFFFFF"/>
        </w:rPr>
        <w:t>программы</w:t>
      </w:r>
      <w:r w:rsidRPr="007A1076">
        <w:rPr>
          <w:rStyle w:val="apple-converted-space"/>
          <w:sz w:val="28"/>
          <w:szCs w:val="28"/>
          <w:shd w:val="clear" w:color="auto" w:fill="FFFFFF"/>
        </w:rPr>
        <w:t> </w:t>
      </w:r>
      <w:r w:rsidRPr="007A1076">
        <w:rPr>
          <w:bCs/>
          <w:sz w:val="28"/>
          <w:szCs w:val="28"/>
          <w:shd w:val="clear" w:color="auto" w:fill="FFFFFF"/>
        </w:rPr>
        <w:t>капитального</w:t>
      </w:r>
      <w:r w:rsidRPr="007A1076">
        <w:rPr>
          <w:rStyle w:val="apple-converted-space"/>
          <w:sz w:val="28"/>
          <w:szCs w:val="28"/>
          <w:shd w:val="clear" w:color="auto" w:fill="FFFFFF"/>
        </w:rPr>
        <w:t> </w:t>
      </w:r>
      <w:r w:rsidRPr="007A1076">
        <w:rPr>
          <w:bCs/>
          <w:sz w:val="28"/>
          <w:szCs w:val="28"/>
          <w:shd w:val="clear" w:color="auto" w:fill="FFFFFF"/>
        </w:rPr>
        <w:t xml:space="preserve">ремонта </w:t>
      </w:r>
      <w:r w:rsidRPr="007A1076">
        <w:rPr>
          <w:rStyle w:val="apple-converted-space"/>
          <w:sz w:val="28"/>
          <w:szCs w:val="28"/>
          <w:shd w:val="clear" w:color="auto" w:fill="FFFFFF"/>
        </w:rPr>
        <w:t>общего имущества в многоквартирных домах, расположенных на территории Ленинградс</w:t>
      </w:r>
      <w:r>
        <w:rPr>
          <w:rStyle w:val="apple-converted-space"/>
          <w:sz w:val="28"/>
          <w:szCs w:val="28"/>
          <w:shd w:val="clear" w:color="auto" w:fill="FFFFFF"/>
        </w:rPr>
        <w:t>кой области, на 2014-2043 годы» будут проводиться работы:</w:t>
      </w:r>
    </w:p>
    <w:p w:rsidR="00360A8B" w:rsidRDefault="00360A8B" w:rsidP="00360A8B">
      <w:pPr>
        <w:pStyle w:val="a5"/>
        <w:spacing w:before="0" w:beforeAutospacing="0" w:after="0" w:afterAutospacing="0"/>
        <w:ind w:left="106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-  по окончанию работ по капитальному ремонту кровли дома № 18 и фасада дома № 3; </w:t>
      </w:r>
    </w:p>
    <w:p w:rsidR="00360A8B" w:rsidRDefault="00360A8B" w:rsidP="00360A8B">
      <w:pPr>
        <w:pStyle w:val="a5"/>
        <w:spacing w:before="0" w:beforeAutospacing="0" w:after="0" w:afterAutospacing="0"/>
        <w:ind w:left="106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- уже ведутся  работы по ремонту сетей холодного и горячего водоснабжения, водоотведения и системы отопления в доме № 5 </w:t>
      </w:r>
    </w:p>
    <w:p w:rsidR="00360A8B" w:rsidRDefault="00360A8B" w:rsidP="00360A8B">
      <w:pPr>
        <w:pStyle w:val="a5"/>
        <w:spacing w:before="0" w:beforeAutospacing="0" w:after="0" w:afterAutospacing="0"/>
        <w:ind w:left="1068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начну</w:t>
      </w:r>
      <w:r w:rsidRPr="00383A4C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 xml:space="preserve">работы по </w:t>
      </w:r>
      <w:r w:rsidRPr="00383A4C">
        <w:rPr>
          <w:sz w:val="28"/>
          <w:szCs w:val="28"/>
          <w:shd w:val="clear" w:color="auto" w:fill="FFFFFF"/>
        </w:rPr>
        <w:t>ремонт</w:t>
      </w:r>
      <w:r>
        <w:rPr>
          <w:sz w:val="28"/>
          <w:szCs w:val="28"/>
          <w:shd w:val="clear" w:color="auto" w:fill="FFFFFF"/>
        </w:rPr>
        <w:t>у фасада  дома</w:t>
      </w:r>
      <w:r w:rsidRPr="00383A4C">
        <w:rPr>
          <w:sz w:val="28"/>
          <w:szCs w:val="28"/>
          <w:shd w:val="clear" w:color="auto" w:fill="FFFFFF"/>
        </w:rPr>
        <w:t xml:space="preserve"> № 18, </w:t>
      </w:r>
    </w:p>
    <w:p w:rsidR="00360A8B" w:rsidRDefault="00360A8B" w:rsidP="00360A8B">
      <w:pPr>
        <w:pStyle w:val="a5"/>
        <w:spacing w:before="0" w:beforeAutospacing="0" w:after="0" w:afterAutospacing="0"/>
        <w:ind w:left="106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начнутся работы по ремонт кровли  дома</w:t>
      </w:r>
      <w:r w:rsidRPr="00383A4C">
        <w:rPr>
          <w:sz w:val="28"/>
          <w:szCs w:val="28"/>
          <w:shd w:val="clear" w:color="auto" w:fill="FFFFFF"/>
        </w:rPr>
        <w:t xml:space="preserve"> № 6. </w:t>
      </w:r>
    </w:p>
    <w:p w:rsidR="00360A8B" w:rsidRDefault="00360A8B" w:rsidP="00360A8B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В рамках реализации проекта «Формирование комфортной городской среды» планируется комплексное благоустройство придомовой территории домов №№ 11 и 13.</w:t>
      </w:r>
    </w:p>
    <w:p w:rsidR="00360A8B" w:rsidRDefault="00360A8B" w:rsidP="00360A8B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Запланировано строительство новых  контейнерных площадок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с. Копорье, дер. </w:t>
      </w:r>
      <w:proofErr w:type="spellStart"/>
      <w:r>
        <w:rPr>
          <w:sz w:val="28"/>
          <w:szCs w:val="28"/>
          <w:shd w:val="clear" w:color="auto" w:fill="FFFFFF"/>
        </w:rPr>
        <w:t>Ломаха</w:t>
      </w:r>
      <w:proofErr w:type="spellEnd"/>
      <w:r>
        <w:rPr>
          <w:sz w:val="28"/>
          <w:szCs w:val="28"/>
          <w:shd w:val="clear" w:color="auto" w:fill="FFFFFF"/>
        </w:rPr>
        <w:t>, дер. Широково.</w:t>
      </w:r>
    </w:p>
    <w:p w:rsidR="00360A8B" w:rsidRPr="001C189D" w:rsidRDefault="00360A8B" w:rsidP="00360A8B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Обеспечение жилье 3 семей.</w:t>
      </w:r>
    </w:p>
    <w:p w:rsidR="00360A8B" w:rsidRDefault="00360A8B" w:rsidP="00360A8B">
      <w:pPr>
        <w:ind w:firstLine="540"/>
        <w:jc w:val="both"/>
        <w:rPr>
          <w:b/>
          <w:sz w:val="28"/>
          <w:szCs w:val="28"/>
        </w:rPr>
      </w:pPr>
    </w:p>
    <w:p w:rsidR="00360A8B" w:rsidRDefault="00360A8B" w:rsidP="00360A8B">
      <w:pPr>
        <w:ind w:firstLine="567"/>
        <w:jc w:val="both"/>
        <w:rPr>
          <w:sz w:val="28"/>
          <w:szCs w:val="28"/>
        </w:rPr>
      </w:pPr>
      <w:r w:rsidRPr="00FC39F3">
        <w:rPr>
          <w:color w:val="000000"/>
          <w:sz w:val="28"/>
          <w:szCs w:val="28"/>
        </w:rPr>
        <w:t xml:space="preserve">В текущем году органами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</w:t>
      </w:r>
      <w:r w:rsidRPr="00FC39F3">
        <w:rPr>
          <w:sz w:val="28"/>
          <w:szCs w:val="28"/>
        </w:rPr>
        <w:t xml:space="preserve"> активизация  работы по сокращению недоимки по платежам в бюдже</w:t>
      </w:r>
      <w:r>
        <w:rPr>
          <w:sz w:val="28"/>
          <w:szCs w:val="28"/>
        </w:rPr>
        <w:t xml:space="preserve">т, легализации заработной платы. </w:t>
      </w:r>
      <w:r w:rsidRPr="00FC39F3">
        <w:rPr>
          <w:sz w:val="28"/>
          <w:szCs w:val="28"/>
        </w:rPr>
        <w:t xml:space="preserve">Будет продолжаться работа с муниципальным имуществом для  выявления </w:t>
      </w:r>
      <w:r>
        <w:rPr>
          <w:sz w:val="28"/>
          <w:szCs w:val="28"/>
        </w:rPr>
        <w:t>новых  источников</w:t>
      </w:r>
      <w:r w:rsidRPr="00FC39F3">
        <w:rPr>
          <w:sz w:val="28"/>
          <w:szCs w:val="28"/>
        </w:rPr>
        <w:t xml:space="preserve">  пополнения </w:t>
      </w:r>
      <w:r>
        <w:rPr>
          <w:sz w:val="28"/>
          <w:szCs w:val="28"/>
        </w:rPr>
        <w:t xml:space="preserve"> местного </w:t>
      </w:r>
      <w:r w:rsidRPr="00FC39F3">
        <w:rPr>
          <w:sz w:val="28"/>
          <w:szCs w:val="28"/>
        </w:rPr>
        <w:t>бюджета.</w:t>
      </w:r>
    </w:p>
    <w:p w:rsidR="00360A8B" w:rsidRDefault="00360A8B" w:rsidP="00360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360A8B" w:rsidRPr="00FC39F3" w:rsidRDefault="00360A8B" w:rsidP="00360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скорм времени, 18 марта 2018 года состоятся выборы Президента Российской Федерации. Призываю всех прийти на избирательный участок и </w:t>
      </w:r>
      <w:proofErr w:type="gramStart"/>
      <w:r>
        <w:rPr>
          <w:sz w:val="28"/>
          <w:szCs w:val="28"/>
        </w:rPr>
        <w:t>отдать свой голос  за</w:t>
      </w:r>
      <w:proofErr w:type="gramEnd"/>
      <w:r>
        <w:rPr>
          <w:sz w:val="28"/>
          <w:szCs w:val="28"/>
        </w:rPr>
        <w:t xml:space="preserve"> достойного  кандидата. Помните, от правильности нашего выбора зависит дальнейшее развития страны.  </w:t>
      </w:r>
    </w:p>
    <w:p w:rsidR="00360A8B" w:rsidRDefault="00360A8B" w:rsidP="00360A8B">
      <w:pPr>
        <w:ind w:firstLine="540"/>
        <w:rPr>
          <w:sz w:val="28"/>
          <w:szCs w:val="28"/>
        </w:rPr>
      </w:pPr>
      <w:r w:rsidRPr="00FC39F3">
        <w:rPr>
          <w:sz w:val="28"/>
          <w:szCs w:val="28"/>
        </w:rPr>
        <w:t xml:space="preserve"> </w:t>
      </w:r>
    </w:p>
    <w:p w:rsidR="00360A8B" w:rsidRPr="00FC39F3" w:rsidRDefault="00360A8B" w:rsidP="00360A8B">
      <w:pPr>
        <w:ind w:firstLine="709"/>
        <w:jc w:val="both"/>
        <w:rPr>
          <w:sz w:val="28"/>
          <w:szCs w:val="28"/>
        </w:rPr>
      </w:pPr>
      <w:r w:rsidRPr="00FC39F3">
        <w:rPr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360A8B" w:rsidRPr="00FC39F3" w:rsidRDefault="00360A8B" w:rsidP="00360A8B">
      <w:pPr>
        <w:ind w:firstLine="709"/>
        <w:jc w:val="both"/>
        <w:rPr>
          <w:sz w:val="28"/>
          <w:szCs w:val="28"/>
        </w:rPr>
      </w:pPr>
      <w:r w:rsidRPr="00FC39F3">
        <w:rPr>
          <w:sz w:val="28"/>
          <w:szCs w:val="28"/>
        </w:rPr>
        <w:t>Спасибо за внимание!</w:t>
      </w:r>
    </w:p>
    <w:p w:rsidR="002D06A2" w:rsidRPr="00007643" w:rsidRDefault="002D06A2" w:rsidP="00007643">
      <w:pPr>
        <w:pStyle w:val="a5"/>
        <w:spacing w:before="0" w:beforeAutospacing="0" w:after="0" w:afterAutospacing="0"/>
        <w:jc w:val="right"/>
      </w:pPr>
      <w:bookmarkStart w:id="0" w:name="_GoBack"/>
      <w:bookmarkEnd w:id="0"/>
    </w:p>
    <w:sectPr w:rsidR="002D06A2" w:rsidRPr="00007643" w:rsidSect="0094489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52F"/>
    <w:rsid w:val="00007643"/>
    <w:rsid w:val="00034716"/>
    <w:rsid w:val="000618A3"/>
    <w:rsid w:val="001E0BF7"/>
    <w:rsid w:val="0022621C"/>
    <w:rsid w:val="002B1B1D"/>
    <w:rsid w:val="002D06A2"/>
    <w:rsid w:val="00360A8B"/>
    <w:rsid w:val="00402435"/>
    <w:rsid w:val="00446DA3"/>
    <w:rsid w:val="004C152F"/>
    <w:rsid w:val="00516221"/>
    <w:rsid w:val="005E3EA0"/>
    <w:rsid w:val="005F1E60"/>
    <w:rsid w:val="00633046"/>
    <w:rsid w:val="0070284C"/>
    <w:rsid w:val="00901C98"/>
    <w:rsid w:val="00944891"/>
    <w:rsid w:val="00B84F48"/>
    <w:rsid w:val="00C74784"/>
    <w:rsid w:val="00CB3075"/>
    <w:rsid w:val="00CF569E"/>
    <w:rsid w:val="00D564FF"/>
    <w:rsid w:val="00DF5362"/>
    <w:rsid w:val="00EB2D8E"/>
    <w:rsid w:val="00F1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07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4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6330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0076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0076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00764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007643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007643"/>
    <w:pPr>
      <w:spacing w:before="100" w:beforeAutospacing="1" w:after="100" w:afterAutospacing="1"/>
    </w:pPr>
  </w:style>
  <w:style w:type="character" w:styleId="a7">
    <w:name w:val="Strong"/>
    <w:qFormat/>
    <w:rsid w:val="00007643"/>
    <w:rPr>
      <w:b/>
      <w:bCs/>
    </w:rPr>
  </w:style>
  <w:style w:type="paragraph" w:styleId="a8">
    <w:name w:val="List Paragraph"/>
    <w:basedOn w:val="a"/>
    <w:uiPriority w:val="34"/>
    <w:qFormat/>
    <w:rsid w:val="00007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0764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007643"/>
    <w:rPr>
      <w:color w:val="0000FF"/>
      <w:u w:val="single"/>
    </w:rPr>
  </w:style>
  <w:style w:type="paragraph" w:customStyle="1" w:styleId="ListParagraph">
    <w:name w:val="List Paragraph"/>
    <w:basedOn w:val="a"/>
    <w:rsid w:val="00007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7643"/>
  </w:style>
  <w:style w:type="paragraph" w:styleId="21">
    <w:name w:val="Body Text 2"/>
    <w:basedOn w:val="a"/>
    <w:link w:val="22"/>
    <w:rsid w:val="00007643"/>
    <w:rPr>
      <w:sz w:val="28"/>
      <w:szCs w:val="28"/>
    </w:rPr>
  </w:style>
  <w:style w:type="character" w:customStyle="1" w:styleId="22">
    <w:name w:val="Основной текст 2 Знак"/>
    <w:link w:val="21"/>
    <w:rsid w:val="00007643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rsid w:val="00007643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rsid w:val="0000764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2D0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360A8B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360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360A8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360A8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c">
    <w:name w:val="Верхний колонтитул Знак"/>
    <w:link w:val="ab"/>
    <w:uiPriority w:val="99"/>
    <w:rsid w:val="00360A8B"/>
    <w:rPr>
      <w:rFonts w:ascii="Times New Roman" w:eastAsia="Times New Roman" w:hAnsi="Times New Roman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360A8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e">
    <w:name w:val="Нижний колонтитул Знак"/>
    <w:link w:val="ad"/>
    <w:uiPriority w:val="99"/>
    <w:rsid w:val="00360A8B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oporbibliot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7957-1DF5-4483-ADE3-37CB801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ZTD</dc:creator>
  <cp:lastModifiedBy>Татьяна</cp:lastModifiedBy>
  <cp:revision>2</cp:revision>
  <cp:lastPrinted>2015-11-16T09:59:00Z</cp:lastPrinted>
  <dcterms:created xsi:type="dcterms:W3CDTF">2018-03-27T07:05:00Z</dcterms:created>
  <dcterms:modified xsi:type="dcterms:W3CDTF">2018-03-27T07:05:00Z</dcterms:modified>
</cp:coreProperties>
</file>