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F3E" w:rsidRPr="00521F4D" w:rsidTr="00B16F3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F3E" w:rsidRPr="00521F4D" w:rsidRDefault="00B16F3E" w:rsidP="00B16F3E">
            <w:pPr>
              <w:ind w:firstLine="709"/>
              <w:jc w:val="center"/>
            </w:pPr>
          </w:p>
          <w:p w:rsidR="00B16F3E" w:rsidRPr="006B064A" w:rsidRDefault="00F83CA2" w:rsidP="00B16F3E">
            <w:pPr>
              <w:ind w:firstLine="709"/>
              <w:jc w:val="center"/>
              <w:rPr>
                <w:b/>
              </w:rPr>
            </w:pPr>
            <w:r w:rsidRPr="006B064A">
              <w:rPr>
                <w:b/>
              </w:rPr>
              <w:t>А</w:t>
            </w:r>
            <w:r w:rsidR="00B16F3E" w:rsidRPr="006B064A">
              <w:rPr>
                <w:b/>
              </w:rPr>
              <w:t>дминистрация</w:t>
            </w:r>
          </w:p>
          <w:p w:rsidR="00B16F3E" w:rsidRPr="006B064A" w:rsidRDefault="00B16F3E" w:rsidP="00B16F3E">
            <w:pPr>
              <w:ind w:firstLine="709"/>
              <w:jc w:val="center"/>
              <w:rPr>
                <w:b/>
              </w:rPr>
            </w:pPr>
            <w:r w:rsidRPr="006B064A">
              <w:rPr>
                <w:b/>
              </w:rPr>
              <w:t>муниципального образования К</w:t>
            </w:r>
            <w:r w:rsidR="00F83CA2" w:rsidRPr="006B064A">
              <w:rPr>
                <w:b/>
              </w:rPr>
              <w:t>опорс</w:t>
            </w:r>
            <w:r w:rsidRPr="006B064A">
              <w:rPr>
                <w:b/>
              </w:rPr>
              <w:t>кое сельское поселение</w:t>
            </w:r>
          </w:p>
          <w:p w:rsidR="00B16F3E" w:rsidRPr="006B064A" w:rsidRDefault="00B16F3E" w:rsidP="00B16F3E">
            <w:pPr>
              <w:ind w:firstLine="709"/>
              <w:jc w:val="center"/>
              <w:rPr>
                <w:b/>
              </w:rPr>
            </w:pPr>
            <w:r w:rsidRPr="006B064A">
              <w:rPr>
                <w:b/>
              </w:rPr>
              <w:t>Ломоносовского муниципального района</w:t>
            </w:r>
          </w:p>
          <w:p w:rsidR="00B16F3E" w:rsidRPr="006B064A" w:rsidRDefault="00B16F3E" w:rsidP="00B16F3E">
            <w:pPr>
              <w:ind w:firstLine="709"/>
              <w:jc w:val="center"/>
              <w:rPr>
                <w:b/>
              </w:rPr>
            </w:pPr>
            <w:r w:rsidRPr="006B064A">
              <w:rPr>
                <w:b/>
              </w:rPr>
              <w:t>Ленинградской области</w:t>
            </w:r>
          </w:p>
          <w:p w:rsidR="00B16F3E" w:rsidRPr="00521F4D" w:rsidRDefault="00B16F3E" w:rsidP="00B16F3E">
            <w:pPr>
              <w:ind w:firstLine="709"/>
              <w:jc w:val="center"/>
            </w:pPr>
          </w:p>
          <w:p w:rsidR="00B16F3E" w:rsidRPr="00DD7381" w:rsidRDefault="00B16F3E" w:rsidP="00B16F3E">
            <w:pPr>
              <w:ind w:firstLine="709"/>
              <w:jc w:val="center"/>
              <w:rPr>
                <w:b/>
              </w:rPr>
            </w:pPr>
            <w:r w:rsidRPr="00DD7381">
              <w:rPr>
                <w:b/>
              </w:rPr>
              <w:t>ПОСТАНОВЛЕНИЕ</w:t>
            </w:r>
          </w:p>
          <w:p w:rsidR="00B16F3E" w:rsidRPr="00521F4D" w:rsidRDefault="00B16F3E" w:rsidP="00B16F3E">
            <w:pPr>
              <w:ind w:firstLine="709"/>
              <w:jc w:val="center"/>
            </w:pPr>
          </w:p>
          <w:p w:rsidR="00B16F3E" w:rsidRPr="00521F4D" w:rsidRDefault="00B16F3E" w:rsidP="00776A50">
            <w:pPr>
              <w:ind w:firstLine="709"/>
            </w:pPr>
            <w:r w:rsidRPr="00521F4D">
              <w:t xml:space="preserve">от </w:t>
            </w:r>
            <w:r w:rsidR="00776A50">
              <w:t>29  сентября 2</w:t>
            </w:r>
            <w:r w:rsidRPr="00521F4D">
              <w:t xml:space="preserve">017 г.  </w:t>
            </w:r>
          </w:p>
          <w:p w:rsidR="00B16F3E" w:rsidRPr="00521F4D" w:rsidRDefault="00776A50" w:rsidP="00776A50">
            <w:pPr>
              <w:ind w:firstLine="709"/>
              <w:jc w:val="right"/>
            </w:pPr>
            <w:r>
              <w:t>№___</w:t>
            </w:r>
            <w:r w:rsidR="00B31315">
              <w:t>64</w:t>
            </w:r>
            <w:r>
              <w:t>__</w:t>
            </w:r>
          </w:p>
          <w:p w:rsidR="00B16F3E" w:rsidRPr="00521F4D" w:rsidRDefault="00B16F3E" w:rsidP="00B16F3E">
            <w:pPr>
              <w:pStyle w:val="a5"/>
              <w:spacing w:line="240" w:lineRule="exact"/>
            </w:pPr>
          </w:p>
          <w:p w:rsidR="00686290" w:rsidRDefault="00B16F3E" w:rsidP="00776A50">
            <w:pPr>
              <w:pStyle w:val="a5"/>
              <w:spacing w:line="240" w:lineRule="atLeast"/>
              <w:rPr>
                <w:b/>
              </w:rPr>
            </w:pPr>
            <w:r w:rsidRPr="00776A50">
              <w:rPr>
                <w:b/>
              </w:rPr>
              <w:t xml:space="preserve">О порядке подготовки населения в области  </w:t>
            </w:r>
          </w:p>
          <w:p w:rsidR="00686290" w:rsidRDefault="00B16F3E" w:rsidP="00776A50">
            <w:pPr>
              <w:pStyle w:val="a5"/>
              <w:spacing w:line="240" w:lineRule="atLeast"/>
              <w:rPr>
                <w:b/>
              </w:rPr>
            </w:pPr>
            <w:r w:rsidRPr="00776A50">
              <w:rPr>
                <w:b/>
              </w:rPr>
              <w:t>пожарной безопасности</w:t>
            </w:r>
            <w:r w:rsidR="00686290">
              <w:rPr>
                <w:b/>
              </w:rPr>
              <w:t xml:space="preserve"> </w:t>
            </w:r>
            <w:r w:rsidRPr="00776A50">
              <w:rPr>
                <w:b/>
              </w:rPr>
              <w:t xml:space="preserve">на территории </w:t>
            </w:r>
            <w:proofErr w:type="gramStart"/>
            <w:r w:rsidRPr="00776A50">
              <w:rPr>
                <w:b/>
              </w:rPr>
              <w:t>муниципального</w:t>
            </w:r>
            <w:proofErr w:type="gramEnd"/>
          </w:p>
          <w:p w:rsidR="00686290" w:rsidRDefault="00B16F3E" w:rsidP="00776A50">
            <w:pPr>
              <w:pStyle w:val="a5"/>
              <w:spacing w:line="240" w:lineRule="atLeast"/>
              <w:rPr>
                <w:b/>
              </w:rPr>
            </w:pPr>
            <w:r w:rsidRPr="00776A50">
              <w:rPr>
                <w:b/>
              </w:rPr>
              <w:t xml:space="preserve"> образования </w:t>
            </w:r>
            <w:r w:rsidR="00776A50">
              <w:rPr>
                <w:b/>
              </w:rPr>
              <w:t>Копор</w:t>
            </w:r>
            <w:r w:rsidRPr="00776A50">
              <w:rPr>
                <w:b/>
              </w:rPr>
              <w:t xml:space="preserve">ское сельское поселение Ломоносовского </w:t>
            </w:r>
          </w:p>
          <w:p w:rsidR="00B16F3E" w:rsidRPr="00776A50" w:rsidRDefault="00B16F3E" w:rsidP="00776A50">
            <w:pPr>
              <w:pStyle w:val="a5"/>
              <w:spacing w:line="240" w:lineRule="atLeast"/>
              <w:rPr>
                <w:b/>
              </w:rPr>
            </w:pPr>
            <w:r w:rsidRPr="00776A50">
              <w:rPr>
                <w:b/>
              </w:rPr>
              <w:t>муниципального района</w:t>
            </w:r>
            <w:r w:rsidR="00776A50">
              <w:rPr>
                <w:b/>
              </w:rPr>
              <w:t xml:space="preserve"> </w:t>
            </w:r>
            <w:r w:rsidRPr="00776A50">
              <w:rPr>
                <w:b/>
              </w:rPr>
              <w:t>Ленинградской области</w:t>
            </w:r>
          </w:p>
          <w:p w:rsidR="00B16F3E" w:rsidRPr="00521F4D" w:rsidRDefault="00B16F3E" w:rsidP="00B16F3E">
            <w:pPr>
              <w:pStyle w:val="a3"/>
              <w:tabs>
                <w:tab w:val="left" w:pos="3930"/>
              </w:tabs>
              <w:spacing w:before="0" w:beforeAutospacing="0" w:after="0" w:afterAutospacing="0" w:line="330" w:lineRule="atLeast"/>
              <w:jc w:val="both"/>
            </w:pPr>
          </w:p>
        </w:tc>
      </w:tr>
    </w:tbl>
    <w:p w:rsidR="006904E1" w:rsidRDefault="00B16F3E" w:rsidP="00B16F3E">
      <w:pPr>
        <w:ind w:firstLine="708"/>
        <w:jc w:val="both"/>
      </w:pPr>
      <w:r w:rsidRPr="00521F4D">
        <w:t>В соответствии с Федеральным законом от 21.12.1994 № 69-ФЗ «О пожарной безопасности», областным законом «О пожарной безопасности»,  Правилами пожарной безопасности в Российской Федерации ППБ 01-03, в целях  обеспечения пожарной безопасности населения, защиты жизни и здоровья граждан муниципального образования  К</w:t>
      </w:r>
      <w:r w:rsidR="006904E1">
        <w:t>опор</w:t>
      </w:r>
      <w:r w:rsidRPr="00521F4D">
        <w:t>ское сельс</w:t>
      </w:r>
      <w:r w:rsidR="006904E1">
        <w:t xml:space="preserve">кое поселение </w:t>
      </w:r>
      <w:r w:rsidRPr="00521F4D">
        <w:t xml:space="preserve">Ломоносовского муниципального района Ленинградской области, </w:t>
      </w:r>
    </w:p>
    <w:p w:rsidR="00B16F3E" w:rsidRPr="006904E1" w:rsidRDefault="006904E1" w:rsidP="006904E1">
      <w:pPr>
        <w:jc w:val="center"/>
        <w:rPr>
          <w:b/>
        </w:rPr>
      </w:pPr>
      <w:r w:rsidRPr="006904E1">
        <w:rPr>
          <w:b/>
        </w:rPr>
        <w:t>ПОСТАНОВЛЯЕТ:</w:t>
      </w:r>
    </w:p>
    <w:p w:rsidR="006904E1" w:rsidRPr="00521F4D" w:rsidRDefault="006904E1" w:rsidP="006904E1">
      <w:pPr>
        <w:jc w:val="center"/>
        <w:rPr>
          <w:b/>
          <w:color w:val="000000"/>
        </w:rPr>
      </w:pPr>
    </w:p>
    <w:p w:rsidR="00B16F3E" w:rsidRPr="00521F4D" w:rsidRDefault="00B16F3E" w:rsidP="00B16F3E">
      <w:pPr>
        <w:pStyle w:val="a5"/>
        <w:ind w:firstLine="708"/>
        <w:jc w:val="both"/>
        <w:rPr>
          <w:rStyle w:val="a4"/>
          <w:i w:val="0"/>
        </w:rPr>
      </w:pPr>
      <w:r w:rsidRPr="00521F4D">
        <w:t xml:space="preserve">1. Утвердить Порядок подготовки населения в области пожарной безопасности на территории </w:t>
      </w:r>
      <w:r w:rsidRPr="00521F4D">
        <w:rPr>
          <w:rStyle w:val="a4"/>
          <w:i w:val="0"/>
        </w:rPr>
        <w:t xml:space="preserve">муниципального </w:t>
      </w:r>
      <w:r w:rsidRPr="00521F4D">
        <w:t xml:space="preserve">образования  </w:t>
      </w:r>
      <w:r w:rsidR="006904E1">
        <w:t>Копор</w:t>
      </w:r>
      <w:r w:rsidRPr="00521F4D">
        <w:t>ское сельское поселение Ломоносовского муниципального района Ленинградской области согласно приложению.</w:t>
      </w:r>
    </w:p>
    <w:p w:rsidR="00B16F3E" w:rsidRPr="00521F4D" w:rsidRDefault="00B16F3E" w:rsidP="00B16F3E">
      <w:pPr>
        <w:pStyle w:val="a5"/>
        <w:ind w:firstLine="708"/>
        <w:jc w:val="both"/>
      </w:pPr>
      <w:r w:rsidRPr="00521F4D">
        <w:t>2. Рекомендовать организациям, расположенным на территории муниципального образования К</w:t>
      </w:r>
      <w:r w:rsidR="00A870E9">
        <w:t>опор</w:t>
      </w:r>
      <w:r w:rsidRPr="00521F4D">
        <w:t xml:space="preserve">ское сельское поселение муниципального образования Ломоносовского муниципального района Ленинградской области, независимо </w:t>
      </w:r>
      <w:proofErr w:type="gramStart"/>
      <w:r w:rsidRPr="00521F4D">
        <w:t>от</w:t>
      </w:r>
      <w:proofErr w:type="gramEnd"/>
      <w:r w:rsidRPr="00521F4D">
        <w:t xml:space="preserve"> </w:t>
      </w:r>
      <w:proofErr w:type="gramStart"/>
      <w:r w:rsidRPr="00521F4D">
        <w:t>их</w:t>
      </w:r>
      <w:proofErr w:type="gramEnd"/>
      <w:r w:rsidRPr="00521F4D">
        <w:t xml:space="preserve"> организационно-правовых форм и форм собственности:</w:t>
      </w:r>
    </w:p>
    <w:p w:rsidR="00B16F3E" w:rsidRPr="00521F4D" w:rsidRDefault="00B16F3E" w:rsidP="00B16F3E">
      <w:pPr>
        <w:pStyle w:val="a5"/>
        <w:ind w:firstLine="708"/>
        <w:jc w:val="both"/>
      </w:pPr>
      <w:r w:rsidRPr="00521F4D">
        <w:t>2.1. Организовать обучение (проведение инструктажей) населения непосредственно по месту жительства.</w:t>
      </w:r>
    </w:p>
    <w:p w:rsidR="00B16F3E" w:rsidRPr="00521F4D" w:rsidRDefault="00B16F3E" w:rsidP="00B16F3E">
      <w:pPr>
        <w:pStyle w:val="a5"/>
        <w:ind w:firstLine="708"/>
        <w:jc w:val="both"/>
      </w:pPr>
      <w:r w:rsidRPr="00521F4D"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B16F3E" w:rsidRPr="00521F4D" w:rsidRDefault="00B16F3E" w:rsidP="00B16F3E">
      <w:pPr>
        <w:pStyle w:val="a5"/>
        <w:ind w:firstLine="708"/>
        <w:jc w:val="both"/>
      </w:pPr>
      <w:r w:rsidRPr="00521F4D">
        <w:t>2.3. Осуществлять пропаганду противопожарных знаний, в том числе с использованием средств массовой информации.</w:t>
      </w:r>
    </w:p>
    <w:p w:rsidR="00B16F3E" w:rsidRDefault="00B16F3E" w:rsidP="00B16F3E">
      <w:pPr>
        <w:ind w:firstLine="708"/>
        <w:jc w:val="both"/>
      </w:pPr>
      <w:r w:rsidRPr="00521F4D">
        <w:t xml:space="preserve">3.  </w:t>
      </w:r>
      <w:r w:rsidR="00A870E9">
        <w:t>Настоящее п</w:t>
      </w:r>
      <w:r w:rsidRPr="000265FC">
        <w:t xml:space="preserve">остановление </w:t>
      </w:r>
      <w:r>
        <w:t xml:space="preserve">подлежит </w:t>
      </w:r>
      <w:r w:rsidR="00A870E9">
        <w:t xml:space="preserve">размещению </w:t>
      </w:r>
      <w:r w:rsidR="00A870E9" w:rsidRPr="00883AEC">
        <w:t>на официальном сайте</w:t>
      </w:r>
      <w:r w:rsidR="00A870E9">
        <w:t xml:space="preserve">  МО Копорское сельское поселение и вступает в силу со дня его официального</w:t>
      </w:r>
      <w:r w:rsidR="00A870E9" w:rsidRPr="00883AEC">
        <w:t xml:space="preserve"> </w:t>
      </w:r>
      <w:r w:rsidR="00A870E9">
        <w:t>опубликования (обнародования</w:t>
      </w:r>
      <w:r>
        <w:t>)</w:t>
      </w:r>
      <w:r w:rsidRPr="000265FC">
        <w:t>.</w:t>
      </w:r>
    </w:p>
    <w:p w:rsidR="00B16F3E" w:rsidRPr="00521F4D" w:rsidRDefault="00A870E9" w:rsidP="00B16F3E">
      <w:pPr>
        <w:ind w:firstLine="708"/>
        <w:jc w:val="both"/>
      </w:pPr>
      <w:r>
        <w:t>4</w:t>
      </w:r>
      <w:r w:rsidR="00B16F3E">
        <w:t xml:space="preserve">. </w:t>
      </w:r>
      <w:proofErr w:type="gramStart"/>
      <w:r w:rsidR="00B16F3E" w:rsidRPr="00521F4D">
        <w:t>Контроль за</w:t>
      </w:r>
      <w:proofErr w:type="gramEnd"/>
      <w:r w:rsidR="00B16F3E" w:rsidRPr="00521F4D">
        <w:t xml:space="preserve"> исполнением настоящего постановления </w:t>
      </w:r>
      <w:r>
        <w:t>возложить на главу администрации</w:t>
      </w:r>
      <w:r w:rsidR="00B16F3E" w:rsidRPr="00521F4D">
        <w:t>.</w:t>
      </w:r>
    </w:p>
    <w:p w:rsidR="00B16F3E" w:rsidRDefault="00B16F3E" w:rsidP="00B16F3E">
      <w:pPr>
        <w:ind w:left="1069" w:hanging="349"/>
        <w:jc w:val="both"/>
      </w:pPr>
    </w:p>
    <w:p w:rsidR="00B16F3E" w:rsidRPr="00521F4D" w:rsidRDefault="00B16F3E" w:rsidP="00B16F3E">
      <w:pPr>
        <w:ind w:firstLine="708"/>
        <w:jc w:val="both"/>
      </w:pPr>
    </w:p>
    <w:p w:rsidR="00B16F3E" w:rsidRPr="00521F4D" w:rsidRDefault="00B16F3E" w:rsidP="00B16F3E">
      <w:pPr>
        <w:jc w:val="both"/>
      </w:pPr>
    </w:p>
    <w:p w:rsidR="00B60BD7" w:rsidRDefault="00A870E9" w:rsidP="00B16F3E">
      <w:pPr>
        <w:spacing w:line="240" w:lineRule="exact"/>
        <w:jc w:val="both"/>
      </w:pPr>
      <w:r>
        <w:t>И.о. главы</w:t>
      </w:r>
      <w:r w:rsidR="00B16F3E" w:rsidRPr="00521F4D">
        <w:t xml:space="preserve"> администрации</w:t>
      </w:r>
    </w:p>
    <w:p w:rsidR="00B16F3E" w:rsidRPr="00521F4D" w:rsidRDefault="00B60BD7" w:rsidP="00B16F3E">
      <w:pPr>
        <w:spacing w:line="240" w:lineRule="exact"/>
        <w:jc w:val="both"/>
      </w:pPr>
      <w:r>
        <w:t>МО Копорское сельское поселение:</w:t>
      </w:r>
      <w:r w:rsidR="00B16F3E" w:rsidRPr="00521F4D">
        <w:t xml:space="preserve">                                       </w:t>
      </w:r>
      <w:r w:rsidR="00B16F3E">
        <w:t xml:space="preserve">  </w:t>
      </w:r>
      <w:r w:rsidR="00B16F3E" w:rsidRPr="00521F4D">
        <w:t xml:space="preserve">                          </w:t>
      </w:r>
      <w:r w:rsidR="00A870E9">
        <w:t xml:space="preserve">Т.Д. </w:t>
      </w:r>
      <w:proofErr w:type="spellStart"/>
      <w:r w:rsidR="00A870E9">
        <w:t>Цаплий</w:t>
      </w:r>
      <w:proofErr w:type="spellEnd"/>
    </w:p>
    <w:p w:rsidR="00B16F3E" w:rsidRPr="00521F4D" w:rsidRDefault="00B16F3E" w:rsidP="00B16F3E">
      <w:pPr>
        <w:pStyle w:val="a5"/>
      </w:pPr>
    </w:p>
    <w:p w:rsidR="00B16F3E" w:rsidRDefault="00B16F3E" w:rsidP="00B16F3E">
      <w:pPr>
        <w:pStyle w:val="a5"/>
        <w:ind w:left="5670" w:hanging="1134"/>
        <w:jc w:val="center"/>
        <w:rPr>
          <w:sz w:val="28"/>
          <w:szCs w:val="28"/>
        </w:rPr>
      </w:pPr>
    </w:p>
    <w:p w:rsidR="00B16F3E" w:rsidRDefault="00B16F3E" w:rsidP="00B16F3E">
      <w:pPr>
        <w:pStyle w:val="a5"/>
        <w:ind w:left="5670" w:hanging="1134"/>
        <w:jc w:val="center"/>
        <w:rPr>
          <w:sz w:val="28"/>
          <w:szCs w:val="28"/>
        </w:rPr>
      </w:pPr>
    </w:p>
    <w:p w:rsidR="00A870E9" w:rsidRDefault="00A870E9" w:rsidP="00B16F3E">
      <w:pPr>
        <w:pStyle w:val="a5"/>
        <w:ind w:left="5670" w:hanging="1134"/>
        <w:jc w:val="center"/>
        <w:rPr>
          <w:sz w:val="28"/>
          <w:szCs w:val="28"/>
        </w:rPr>
      </w:pPr>
    </w:p>
    <w:p w:rsidR="00B16F3E" w:rsidRDefault="00B16F3E" w:rsidP="00B16F3E">
      <w:pPr>
        <w:pStyle w:val="a5"/>
        <w:ind w:left="5670" w:hanging="1134"/>
        <w:jc w:val="right"/>
      </w:pPr>
    </w:p>
    <w:p w:rsidR="00B16F3E" w:rsidRPr="00521F4D" w:rsidRDefault="00B16F3E" w:rsidP="00B16F3E">
      <w:pPr>
        <w:pStyle w:val="a5"/>
        <w:ind w:left="5670" w:hanging="1134"/>
        <w:jc w:val="right"/>
      </w:pPr>
      <w:r w:rsidRPr="00521F4D">
        <w:t>УТВЕРЖДЕН</w:t>
      </w:r>
    </w:p>
    <w:p w:rsidR="00B16F3E" w:rsidRPr="00521F4D" w:rsidRDefault="00B16F3E" w:rsidP="00B16F3E">
      <w:pPr>
        <w:pStyle w:val="a5"/>
        <w:ind w:left="5670" w:hanging="1134"/>
        <w:jc w:val="right"/>
      </w:pPr>
      <w:r w:rsidRPr="00521F4D">
        <w:t>постановлением администрации</w:t>
      </w:r>
    </w:p>
    <w:p w:rsidR="00B16F3E" w:rsidRPr="00521F4D" w:rsidRDefault="00B16F3E" w:rsidP="00B16F3E">
      <w:pPr>
        <w:pStyle w:val="a5"/>
        <w:ind w:left="5670" w:hanging="1134"/>
        <w:jc w:val="right"/>
      </w:pPr>
      <w:proofErr w:type="spellStart"/>
      <w:r w:rsidRPr="00521F4D">
        <w:t>К</w:t>
      </w:r>
      <w:r w:rsidR="008608F0">
        <w:t>опорс</w:t>
      </w:r>
      <w:r w:rsidRPr="00521F4D">
        <w:t>кого</w:t>
      </w:r>
      <w:proofErr w:type="spellEnd"/>
      <w:r w:rsidRPr="00521F4D">
        <w:t xml:space="preserve"> сельского поселения </w:t>
      </w:r>
    </w:p>
    <w:p w:rsidR="00B16F3E" w:rsidRPr="00521F4D" w:rsidRDefault="00B16F3E" w:rsidP="00B16F3E">
      <w:pPr>
        <w:pStyle w:val="a5"/>
        <w:ind w:left="5670" w:hanging="1134"/>
        <w:jc w:val="right"/>
      </w:pPr>
      <w:r w:rsidRPr="00521F4D">
        <w:t xml:space="preserve">от  </w:t>
      </w:r>
      <w:r w:rsidR="00A82730">
        <w:t>29</w:t>
      </w:r>
      <w:bookmarkStart w:id="0" w:name="_GoBack"/>
      <w:bookmarkEnd w:id="0"/>
      <w:r w:rsidRPr="00521F4D">
        <w:t>.</w:t>
      </w:r>
      <w:r>
        <w:t>09</w:t>
      </w:r>
      <w:r w:rsidRPr="00521F4D">
        <w:t xml:space="preserve">.2017 г.    № </w:t>
      </w:r>
      <w:r w:rsidR="008608F0">
        <w:t>__</w:t>
      </w:r>
      <w:r w:rsidR="00A82730">
        <w:t>64</w:t>
      </w:r>
      <w:r w:rsidR="008608F0">
        <w:t>__</w:t>
      </w:r>
    </w:p>
    <w:p w:rsidR="00B16F3E" w:rsidRPr="00521F4D" w:rsidRDefault="00B16F3E" w:rsidP="00B16F3E">
      <w:pPr>
        <w:pStyle w:val="a5"/>
        <w:ind w:left="5670" w:hanging="1134"/>
        <w:jc w:val="right"/>
      </w:pPr>
      <w:r w:rsidRPr="00521F4D">
        <w:t>(приложение)</w:t>
      </w:r>
    </w:p>
    <w:p w:rsidR="00B16F3E" w:rsidRPr="00521F4D" w:rsidRDefault="00B16F3E" w:rsidP="00B16F3E">
      <w:pPr>
        <w:rPr>
          <w:lang w:val="x-none" w:eastAsia="x-none"/>
        </w:rPr>
      </w:pPr>
    </w:p>
    <w:p w:rsidR="00B16F3E" w:rsidRPr="00521F4D" w:rsidRDefault="00B16F3E" w:rsidP="00B16F3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i w:val="0"/>
          <w:sz w:val="24"/>
          <w:szCs w:val="24"/>
        </w:rPr>
      </w:pP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ПОРЯДОК</w:t>
      </w: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подготовки населения в области пожарной безопасности</w:t>
      </w:r>
    </w:p>
    <w:p w:rsidR="00B16F3E" w:rsidRPr="00521F4D" w:rsidRDefault="00B16F3E" w:rsidP="00B16F3E">
      <w:pPr>
        <w:pStyle w:val="a5"/>
        <w:spacing w:line="240" w:lineRule="atLeast"/>
        <w:jc w:val="center"/>
        <w:rPr>
          <w:b/>
        </w:rPr>
      </w:pPr>
      <w:r w:rsidRPr="00521F4D">
        <w:rPr>
          <w:b/>
          <w:color w:val="000000"/>
        </w:rPr>
        <w:t xml:space="preserve">на территории </w:t>
      </w:r>
      <w:r w:rsidRPr="00521F4D">
        <w:rPr>
          <w:b/>
        </w:rPr>
        <w:t>муниципального образования К</w:t>
      </w:r>
      <w:r w:rsidR="00066D19">
        <w:rPr>
          <w:b/>
        </w:rPr>
        <w:t>опор</w:t>
      </w:r>
      <w:r w:rsidRPr="00521F4D">
        <w:rPr>
          <w:b/>
        </w:rPr>
        <w:t xml:space="preserve">ское </w:t>
      </w:r>
      <w:proofErr w:type="gramStart"/>
      <w:r w:rsidRPr="00521F4D">
        <w:rPr>
          <w:b/>
        </w:rPr>
        <w:t>сельское</w:t>
      </w:r>
      <w:proofErr w:type="gramEnd"/>
    </w:p>
    <w:p w:rsidR="00B16F3E" w:rsidRDefault="00B16F3E" w:rsidP="00B16F3E">
      <w:pPr>
        <w:pStyle w:val="a5"/>
        <w:spacing w:line="240" w:lineRule="atLeast"/>
        <w:jc w:val="center"/>
        <w:rPr>
          <w:b/>
        </w:rPr>
      </w:pPr>
      <w:r w:rsidRPr="00521F4D">
        <w:rPr>
          <w:b/>
        </w:rPr>
        <w:t xml:space="preserve"> поселение Ломоносовского муниципального района </w:t>
      </w:r>
    </w:p>
    <w:p w:rsidR="00B16F3E" w:rsidRPr="00521F4D" w:rsidRDefault="00B16F3E" w:rsidP="00B16F3E">
      <w:pPr>
        <w:pStyle w:val="a5"/>
        <w:spacing w:line="240" w:lineRule="atLeast"/>
        <w:jc w:val="center"/>
        <w:rPr>
          <w:b/>
        </w:rPr>
      </w:pPr>
      <w:r w:rsidRPr="00521F4D">
        <w:rPr>
          <w:b/>
        </w:rPr>
        <w:t>Ленинградской области</w:t>
      </w:r>
    </w:p>
    <w:p w:rsidR="00B16F3E" w:rsidRPr="00521F4D" w:rsidRDefault="00B16F3E" w:rsidP="00B16F3E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1. Общие положения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ind w:firstLine="708"/>
        <w:jc w:val="both"/>
      </w:pPr>
      <w:r w:rsidRPr="00521F4D"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B16F3E" w:rsidRPr="00521F4D" w:rsidRDefault="00B16F3E" w:rsidP="00B16F3E">
      <w:pPr>
        <w:ind w:firstLine="708"/>
        <w:jc w:val="both"/>
      </w:pPr>
      <w:r w:rsidRPr="00521F4D"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B16F3E" w:rsidRPr="00521F4D" w:rsidRDefault="00B16F3E" w:rsidP="00B16F3E">
      <w:pPr>
        <w:ind w:firstLine="708"/>
        <w:jc w:val="both"/>
      </w:pPr>
      <w:r w:rsidRPr="00521F4D">
        <w:t>1.3. В настоящем Порядке используются следующие понятия:</w:t>
      </w:r>
    </w:p>
    <w:p w:rsidR="00B16F3E" w:rsidRPr="00521F4D" w:rsidRDefault="00B16F3E" w:rsidP="00B16F3E">
      <w:pPr>
        <w:jc w:val="both"/>
      </w:pPr>
      <w:r w:rsidRPr="00521F4D"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21F4D">
        <w:t>пожаробезопасного</w:t>
      </w:r>
      <w:proofErr w:type="spellEnd"/>
      <w:r w:rsidRPr="00521F4D">
        <w:t xml:space="preserve"> поведения в различных условиях;</w:t>
      </w:r>
    </w:p>
    <w:p w:rsidR="00B16F3E" w:rsidRPr="00521F4D" w:rsidRDefault="00B16F3E" w:rsidP="00B16F3E">
      <w:pPr>
        <w:ind w:firstLine="708"/>
        <w:jc w:val="both"/>
      </w:pPr>
      <w:r w:rsidRPr="00521F4D">
        <w:t>1.4. 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B16F3E" w:rsidRPr="00521F4D" w:rsidRDefault="00B16F3E" w:rsidP="00B16F3E">
      <w:pPr>
        <w:ind w:firstLine="708"/>
        <w:jc w:val="both"/>
      </w:pPr>
      <w:r w:rsidRPr="00521F4D">
        <w:t>1.5.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521F4D">
        <w:t>дств пр</w:t>
      </w:r>
      <w:proofErr w:type="gramEnd"/>
      <w:r w:rsidRPr="00521F4D">
        <w:t>отивопожарной защиты.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521F4D">
        <w:br/>
        <w:t xml:space="preserve">пожарно-технических знаний (далее – пожарно-технический минимум), </w:t>
      </w:r>
      <w:r w:rsidRPr="00521F4D"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521F4D">
        <w:t>обучаемых</w:t>
      </w:r>
      <w:proofErr w:type="gramEnd"/>
      <w:r w:rsidRPr="00521F4D">
        <w:t>, должны содержать следующую информацию: нормативное правовое обеспечение в области пожарной безопасности;</w:t>
      </w:r>
    </w:p>
    <w:p w:rsidR="00B16F3E" w:rsidRPr="00521F4D" w:rsidRDefault="00B16F3E" w:rsidP="00B16F3E">
      <w:pPr>
        <w:ind w:firstLine="708"/>
        <w:jc w:val="both"/>
      </w:pPr>
      <w:r w:rsidRPr="00521F4D"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B16F3E" w:rsidRPr="00521F4D" w:rsidRDefault="00B16F3E" w:rsidP="00B16F3E">
      <w:pPr>
        <w:ind w:firstLine="708"/>
        <w:jc w:val="both"/>
      </w:pPr>
      <w:r w:rsidRPr="00521F4D"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B16F3E" w:rsidRPr="00521F4D" w:rsidRDefault="00B16F3E" w:rsidP="00B16F3E">
      <w:pPr>
        <w:ind w:firstLine="708"/>
        <w:jc w:val="both"/>
      </w:pPr>
      <w:r w:rsidRPr="00521F4D">
        <w:t>1.10. первичные средства тушения огня и противопожарный инвентарь;</w:t>
      </w:r>
    </w:p>
    <w:p w:rsidR="00B16F3E" w:rsidRPr="00521F4D" w:rsidRDefault="00B16F3E" w:rsidP="00B16F3E">
      <w:pPr>
        <w:ind w:firstLine="708"/>
        <w:jc w:val="both"/>
      </w:pPr>
      <w:r w:rsidRPr="00521F4D">
        <w:lastRenderedPageBreak/>
        <w:t>1.11. действия при обнаружении загораний и пожаров, порядок тушения огня, спасения людей и имущества;</w:t>
      </w:r>
    </w:p>
    <w:p w:rsidR="00B16F3E" w:rsidRPr="00521F4D" w:rsidRDefault="00B16F3E" w:rsidP="00B16F3E">
      <w:pPr>
        <w:ind w:firstLine="708"/>
        <w:jc w:val="both"/>
      </w:pPr>
      <w:r w:rsidRPr="00521F4D">
        <w:t>1.12. оказание доврачебной помощи пострадавшим при пожаре;</w:t>
      </w:r>
    </w:p>
    <w:p w:rsidR="00B16F3E" w:rsidRPr="00521F4D" w:rsidRDefault="00B16F3E" w:rsidP="00B16F3E">
      <w:pPr>
        <w:ind w:firstLine="708"/>
        <w:jc w:val="both"/>
      </w:pPr>
      <w:r w:rsidRPr="00521F4D">
        <w:t>1.13. обеспечение мер личной безопасности.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2. Категории лиц, подлежащих обязательному обучению</w:t>
      </w:r>
    </w:p>
    <w:p w:rsidR="00B16F3E" w:rsidRPr="00521F4D" w:rsidRDefault="00B16F3E" w:rsidP="00B16F3E">
      <w:pPr>
        <w:jc w:val="center"/>
      </w:pPr>
      <w:r w:rsidRPr="00521F4D">
        <w:rPr>
          <w:b/>
        </w:rPr>
        <w:t>мерам пожарной безопасности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ind w:firstLine="708"/>
        <w:jc w:val="both"/>
      </w:pPr>
      <w:r w:rsidRPr="00521F4D">
        <w:t>Учитывая возрастные и социальные особенности, выделяются три основные группы обучаемых.</w:t>
      </w:r>
    </w:p>
    <w:p w:rsidR="00B16F3E" w:rsidRPr="00521F4D" w:rsidRDefault="00B16F3E" w:rsidP="00B16F3E">
      <w:pPr>
        <w:ind w:firstLine="708"/>
        <w:jc w:val="both"/>
      </w:pPr>
      <w:r w:rsidRPr="00521F4D"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B16F3E" w:rsidRPr="00521F4D" w:rsidRDefault="00B16F3E" w:rsidP="00B16F3E">
      <w:pPr>
        <w:ind w:firstLine="708"/>
        <w:jc w:val="both"/>
      </w:pPr>
      <w:r w:rsidRPr="00521F4D">
        <w:t>Вторая - руководители, рабочие и служащие предприятий различных форм собственности  (далее - работающее население).</w:t>
      </w:r>
    </w:p>
    <w:p w:rsidR="00B16F3E" w:rsidRPr="00521F4D" w:rsidRDefault="00B16F3E" w:rsidP="00B16F3E">
      <w:pPr>
        <w:ind w:firstLine="708"/>
        <w:jc w:val="both"/>
      </w:pPr>
      <w:r w:rsidRPr="00521F4D"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3. Основные задачи обучения мерам пожарной безопасности</w:t>
      </w:r>
    </w:p>
    <w:p w:rsidR="00B16F3E" w:rsidRPr="00521F4D" w:rsidRDefault="00B16F3E" w:rsidP="00B16F3E">
      <w:pPr>
        <w:jc w:val="center"/>
        <w:rPr>
          <w:b/>
        </w:rPr>
      </w:pPr>
    </w:p>
    <w:p w:rsidR="00B16F3E" w:rsidRPr="00521F4D" w:rsidRDefault="00B16F3E" w:rsidP="00B16F3E">
      <w:pPr>
        <w:ind w:firstLine="708"/>
        <w:jc w:val="both"/>
      </w:pPr>
      <w:r w:rsidRPr="00521F4D">
        <w:t>Основные задачи обучения населения:</w:t>
      </w:r>
    </w:p>
    <w:p w:rsidR="00B16F3E" w:rsidRPr="00521F4D" w:rsidRDefault="00B16F3E" w:rsidP="00B16F3E">
      <w:pPr>
        <w:ind w:firstLine="708"/>
        <w:jc w:val="both"/>
      </w:pPr>
      <w:r w:rsidRPr="00521F4D">
        <w:t>изучение основ пожарной безопасности;</w:t>
      </w:r>
    </w:p>
    <w:p w:rsidR="00B16F3E" w:rsidRPr="00521F4D" w:rsidRDefault="00B16F3E" w:rsidP="00B16F3E">
      <w:pPr>
        <w:ind w:firstLine="708"/>
        <w:jc w:val="both"/>
      </w:pPr>
      <w:r w:rsidRPr="00521F4D">
        <w:t>изучение норм и требований пожарной безопасности;</w:t>
      </w:r>
    </w:p>
    <w:p w:rsidR="00B16F3E" w:rsidRPr="00521F4D" w:rsidRDefault="00B16F3E" w:rsidP="00B16F3E">
      <w:pPr>
        <w:ind w:left="708"/>
        <w:jc w:val="both"/>
      </w:pPr>
      <w:r w:rsidRPr="00521F4D">
        <w:t>изучение правил пожарной безопасности по выполнению норм и требований пожарной безопасности;</w:t>
      </w:r>
    </w:p>
    <w:p w:rsidR="00B16F3E" w:rsidRPr="00521F4D" w:rsidRDefault="00B16F3E" w:rsidP="00B16F3E">
      <w:pPr>
        <w:ind w:firstLine="708"/>
        <w:jc w:val="both"/>
      </w:pPr>
      <w:r w:rsidRPr="00521F4D">
        <w:t>изучение мер по предупреждению загораний и пожаров;</w:t>
      </w:r>
    </w:p>
    <w:p w:rsidR="00B16F3E" w:rsidRPr="00521F4D" w:rsidRDefault="00B16F3E" w:rsidP="00B16F3E">
      <w:pPr>
        <w:ind w:firstLine="708"/>
        <w:jc w:val="both"/>
      </w:pPr>
      <w:r w:rsidRPr="00521F4D">
        <w:t>изучение порядка действий при возникновении загораний и пожаров;</w:t>
      </w:r>
    </w:p>
    <w:p w:rsidR="00B16F3E" w:rsidRPr="00521F4D" w:rsidRDefault="00B16F3E" w:rsidP="00B16F3E">
      <w:pPr>
        <w:ind w:left="720" w:hanging="12"/>
        <w:jc w:val="both"/>
      </w:pPr>
      <w:r w:rsidRPr="00521F4D">
        <w:t>овладение приемами и способами действий при возникновении загорания и при пожаре;</w:t>
      </w:r>
    </w:p>
    <w:p w:rsidR="00B16F3E" w:rsidRDefault="00B16F3E" w:rsidP="00B16F3E">
      <w:pPr>
        <w:ind w:firstLine="708"/>
        <w:jc w:val="both"/>
      </w:pPr>
      <w:r w:rsidRPr="00521F4D">
        <w:t>выработка умений и навыков по спасению жизни, здоровья и имущества при пожаре.</w:t>
      </w: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4. Обучение мерам пожарной безопасности</w:t>
      </w:r>
    </w:p>
    <w:p w:rsidR="00B16F3E" w:rsidRPr="00521F4D" w:rsidRDefault="00B16F3E" w:rsidP="00B16F3E">
      <w:pPr>
        <w:jc w:val="center"/>
        <w:rPr>
          <w:b/>
        </w:rPr>
      </w:pPr>
    </w:p>
    <w:p w:rsidR="00B16F3E" w:rsidRPr="00521F4D" w:rsidRDefault="00B16F3E" w:rsidP="00B16F3E">
      <w:pPr>
        <w:ind w:firstLine="708"/>
        <w:jc w:val="both"/>
      </w:pPr>
      <w:r w:rsidRPr="00521F4D">
        <w:t>Обучение мерам пожарной безопасности предусматривает:</w:t>
      </w:r>
    </w:p>
    <w:p w:rsidR="00B16F3E" w:rsidRPr="00521F4D" w:rsidRDefault="00B16F3E" w:rsidP="00B16F3E">
      <w:pPr>
        <w:ind w:firstLine="708"/>
        <w:jc w:val="both"/>
      </w:pPr>
      <w:r w:rsidRPr="00521F4D"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B16F3E" w:rsidRPr="00521F4D" w:rsidRDefault="00B16F3E" w:rsidP="00B16F3E">
      <w:pPr>
        <w:ind w:firstLine="708"/>
        <w:jc w:val="both"/>
      </w:pPr>
      <w:r w:rsidRPr="00521F4D">
        <w:t>Обучению мерам пожарной безопасности подлежат все работники и специалисты, в том числе руководители.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521F4D">
        <w:t>на</w:t>
      </w:r>
      <w:proofErr w:type="gramEnd"/>
      <w:r w:rsidRPr="00521F4D">
        <w:t>:</w:t>
      </w:r>
    </w:p>
    <w:p w:rsidR="00B16F3E" w:rsidRPr="00521F4D" w:rsidRDefault="00B16F3E" w:rsidP="00B16F3E">
      <w:pPr>
        <w:ind w:firstLine="708"/>
        <w:jc w:val="both"/>
      </w:pPr>
      <w:r w:rsidRPr="00521F4D"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</w:t>
      </w:r>
      <w:r w:rsidRPr="00521F4D">
        <w:lastRenderedPageBreak/>
        <w:t>структурном подразделении организации, о чем делается отметка в соответствующем журнале;</w:t>
      </w:r>
    </w:p>
    <w:p w:rsidR="00B16F3E" w:rsidRPr="00521F4D" w:rsidRDefault="00B16F3E" w:rsidP="00B16F3E">
      <w:pPr>
        <w:ind w:firstLine="708"/>
        <w:jc w:val="both"/>
      </w:pPr>
      <w:r w:rsidRPr="00521F4D"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B16F3E" w:rsidRPr="00521F4D" w:rsidRDefault="00B16F3E" w:rsidP="00B16F3E">
      <w:pPr>
        <w:ind w:firstLine="708"/>
        <w:jc w:val="both"/>
      </w:pPr>
      <w:r w:rsidRPr="00521F4D"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521F4D">
        <w:t>направлен</w:t>
      </w:r>
      <w:proofErr w:type="gramEnd"/>
      <w:r w:rsidRPr="00521F4D">
        <w:t xml:space="preserve"> на обеспечение пожарной безопасности, о чем делается отметка в соответствующем журнале.</w:t>
      </w:r>
    </w:p>
    <w:p w:rsidR="00B16F3E" w:rsidRPr="00521F4D" w:rsidRDefault="00B16F3E" w:rsidP="00B16F3E">
      <w:pPr>
        <w:ind w:firstLine="708"/>
        <w:jc w:val="both"/>
      </w:pPr>
      <w:r w:rsidRPr="00521F4D"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B16F3E" w:rsidRPr="00521F4D" w:rsidRDefault="00B16F3E" w:rsidP="00B16F3E">
      <w:pPr>
        <w:ind w:firstLine="708"/>
        <w:jc w:val="both"/>
      </w:pPr>
      <w:r w:rsidRPr="00521F4D"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B16F3E" w:rsidRPr="00521F4D" w:rsidRDefault="00B16F3E" w:rsidP="00B16F3E">
      <w:pPr>
        <w:ind w:firstLine="708"/>
        <w:jc w:val="both"/>
      </w:pPr>
      <w:r w:rsidRPr="00521F4D"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В частном жилищном фонде противопожарные инструктажи проводят при осуществлении </w:t>
      </w:r>
      <w:proofErr w:type="spellStart"/>
      <w:r w:rsidRPr="00521F4D">
        <w:t>подворовых</w:t>
      </w:r>
      <w:proofErr w:type="spellEnd"/>
      <w:r w:rsidRPr="00521F4D"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B16F3E" w:rsidRPr="00521F4D" w:rsidRDefault="00B16F3E" w:rsidP="00B16F3E">
      <w:pPr>
        <w:ind w:firstLine="708"/>
        <w:jc w:val="both"/>
      </w:pPr>
      <w:r w:rsidRPr="00521F4D"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B16F3E" w:rsidRPr="00521F4D" w:rsidRDefault="00B16F3E" w:rsidP="00B16F3E">
      <w:pPr>
        <w:ind w:firstLine="708"/>
        <w:jc w:val="both"/>
      </w:pPr>
      <w:r w:rsidRPr="00521F4D"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B16F3E" w:rsidRPr="00521F4D" w:rsidRDefault="00B16F3E" w:rsidP="00B16F3E">
      <w:pPr>
        <w:ind w:firstLine="708"/>
        <w:jc w:val="both"/>
      </w:pPr>
      <w:r w:rsidRPr="00521F4D">
        <w:t xml:space="preserve">Для проведения обучения жильцов рекомендуется создавать в </w:t>
      </w:r>
      <w:r w:rsidRPr="00521F4D">
        <w:br/>
        <w:t xml:space="preserve">жилищно-эксплуатационных организациях постоянно действующие </w:t>
      </w:r>
      <w:r w:rsidRPr="00521F4D">
        <w:br/>
        <w:t>учебно-консультационные пункты.</w:t>
      </w:r>
    </w:p>
    <w:p w:rsidR="00B16F3E" w:rsidRPr="00521F4D" w:rsidRDefault="00B16F3E" w:rsidP="00B16F3E">
      <w:pPr>
        <w:ind w:firstLine="708"/>
        <w:jc w:val="both"/>
      </w:pPr>
      <w:r w:rsidRPr="00521F4D"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B16F3E" w:rsidRPr="00521F4D" w:rsidRDefault="00B16F3E" w:rsidP="00B16F3E">
      <w:pPr>
        <w:ind w:firstLine="708"/>
        <w:jc w:val="both"/>
      </w:pPr>
      <w:r w:rsidRPr="00521F4D">
        <w:lastRenderedPageBreak/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jc w:val="center"/>
        <w:rPr>
          <w:b/>
        </w:rPr>
      </w:pPr>
      <w:r w:rsidRPr="00521F4D">
        <w:rPr>
          <w:b/>
        </w:rPr>
        <w:t>5. Ответственность должностных лиц за организацию</w:t>
      </w:r>
    </w:p>
    <w:p w:rsidR="00B16F3E" w:rsidRPr="00521F4D" w:rsidRDefault="00B16F3E" w:rsidP="00B16F3E">
      <w:pPr>
        <w:jc w:val="center"/>
      </w:pPr>
      <w:r w:rsidRPr="00521F4D">
        <w:rPr>
          <w:b/>
        </w:rPr>
        <w:t>и проведение обучения населения мерам пожарной безопасности</w:t>
      </w:r>
    </w:p>
    <w:p w:rsidR="00B16F3E" w:rsidRPr="00521F4D" w:rsidRDefault="00B16F3E" w:rsidP="00B16F3E">
      <w:pPr>
        <w:jc w:val="both"/>
      </w:pPr>
    </w:p>
    <w:p w:rsidR="00B16F3E" w:rsidRPr="00521F4D" w:rsidRDefault="00B16F3E" w:rsidP="00B16F3E">
      <w:pPr>
        <w:ind w:firstLine="708"/>
        <w:jc w:val="both"/>
      </w:pPr>
      <w:r w:rsidRPr="00521F4D"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B16F3E" w:rsidRDefault="00B16F3E"/>
    <w:sectPr w:rsidR="00B1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3E"/>
    <w:rsid w:val="00066D19"/>
    <w:rsid w:val="00686290"/>
    <w:rsid w:val="006904E1"/>
    <w:rsid w:val="006B064A"/>
    <w:rsid w:val="00747267"/>
    <w:rsid w:val="00776A50"/>
    <w:rsid w:val="00805448"/>
    <w:rsid w:val="008608F0"/>
    <w:rsid w:val="00A82730"/>
    <w:rsid w:val="00A870E9"/>
    <w:rsid w:val="00B16F3E"/>
    <w:rsid w:val="00B31315"/>
    <w:rsid w:val="00B60BD7"/>
    <w:rsid w:val="00DD7381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F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F3E"/>
    <w:pPr>
      <w:spacing w:before="100" w:beforeAutospacing="1" w:after="100" w:afterAutospacing="1"/>
    </w:pPr>
  </w:style>
  <w:style w:type="character" w:styleId="a4">
    <w:name w:val="Emphasis"/>
    <w:qFormat/>
    <w:rsid w:val="00B16F3E"/>
    <w:rPr>
      <w:i/>
      <w:iCs/>
    </w:rPr>
  </w:style>
  <w:style w:type="character" w:customStyle="1" w:styleId="10">
    <w:name w:val="Заголовок 1 Знак"/>
    <w:link w:val="1"/>
    <w:rsid w:val="00B16F3E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a5">
    <w:name w:val="No Spacing"/>
    <w:qFormat/>
    <w:rsid w:val="00B16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kLdoAlAuZtKPSs3EhhYaU4e3kMxN7PLFK2C14kf4+iU=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72t6ZUL0vydEd6wVMU0v5Sz9KFWrU8umI0IXqECgz9U=</DigestValue>
    </Reference>
  </SignedInfo>
  <SignatureValue>ojKGBmkXOrqs1qtKRTJSNwO/TFU4kCo11u6v2Ly9tamDX2ebbCh7oYBGfriZrg5P
qDyUeZFSi6hRCUcMX6b7Uw==</SignatureValue>
  <KeyInfo>
    <X509Data>
      <X509Certificate>MIIIFTCCB8SgAwIBAgIKL7HpPwAEAAAKjjAIBgYqhQMCAgMwgfgxGDAWBgUqhQNk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Fw0xNjExMTYxMjQyMDBaFw0xNzExMTYxMjUyMDBaMIICZDEWMBQGBSqFA2QDEgsw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MTYxMTE2MTI0MjAwWoEPMjAxNzExMTYxMjQyMDBaMBMGA1UdIAQMMAowCAYGKoUD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odCkLzEyOC0yNzY4INC+0YIgMzEuMTIuMjAxNTAIBgYqhQMCAgMDQQCHt3gbAsIG
fGoPKYJAAb9oRQJRMxWcTDKNV8eekq11kZizjGjLmLnVu/iZB1lA6s1TgcEoMJmh
PXOzKl2/mck2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ink68pS3T7agQgsmAH9yNTyo3Ac=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settings.xml?ContentType=application/vnd.openxmlformats-officedocument.wordprocessingml.settings+xml">
        <DigestMethod Algorithm="http://www.w3.org/2000/09/xmldsig#sha1"/>
        <DigestValue>2aQxNyrXRJi6z8tgaMjUJDyzhyM=</DigestValue>
      </Reference>
      <Reference URI="/word/styles.xml?ContentType=application/vnd.openxmlformats-officedocument.wordprocessingml.styles+xml">
        <DigestMethod Algorithm="http://www.w3.org/2000/09/xmldsig#sha1"/>
        <DigestValue>yALpiD7A7fR7FnhpuJkPAOSjS7Y=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2017-11-13T08:38:29Z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2017-11-13T08:38:29Z</xd:SigningTime>
          <xd:SigningCertificate>
            <xd:Cert>
              <xd:CertDigest>
                <DigestMethod Algorithm="http://www.w3.org/2000/09/xmldsig#sha1"/>
                <DigestValue>wMoEXYoTbPq2+ibhhGAAENEQEVU=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225233105548271465532046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Татьяна</cp:lastModifiedBy>
  <cp:revision>3</cp:revision>
  <dcterms:created xsi:type="dcterms:W3CDTF">2017-11-13T07:06:00Z</dcterms:created>
  <dcterms:modified xsi:type="dcterms:W3CDTF">2017-11-13T08:38:00Z</dcterms:modified>
</cp:coreProperties>
</file>