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7C" w:rsidRDefault="001B44BC" w:rsidP="001B44BC">
      <w:pPr>
        <w:jc w:val="center"/>
      </w:pPr>
      <w:r>
        <w:rPr>
          <w:noProof/>
          <w:lang w:eastAsia="ru-RU"/>
        </w:rPr>
        <w:drawing>
          <wp:inline distT="0" distB="0" distL="0" distR="0" wp14:anchorId="6A792429" wp14:editId="446D2757">
            <wp:extent cx="638175" cy="857250"/>
            <wp:effectExtent l="0" t="0" r="9525" b="0"/>
            <wp:docPr id="1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806CB">
        <w:rPr>
          <w:sz w:val="28"/>
          <w:szCs w:val="28"/>
        </w:rPr>
        <w:t>Администрация</w:t>
      </w: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806CB">
        <w:rPr>
          <w:sz w:val="28"/>
          <w:szCs w:val="28"/>
        </w:rPr>
        <w:t xml:space="preserve"> </w:t>
      </w:r>
      <w:r>
        <w:rPr>
          <w:sz w:val="28"/>
          <w:szCs w:val="28"/>
        </w:rPr>
        <w:t>Копорского сельского поселения</w:t>
      </w:r>
    </w:p>
    <w:p w:rsidR="001B44BC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806CB">
        <w:rPr>
          <w:sz w:val="28"/>
          <w:szCs w:val="28"/>
        </w:rPr>
        <w:t xml:space="preserve">Ломоносовского </w:t>
      </w:r>
      <w:r>
        <w:rPr>
          <w:sz w:val="28"/>
          <w:szCs w:val="28"/>
        </w:rPr>
        <w:t xml:space="preserve"> муниципального </w:t>
      </w:r>
      <w:r w:rsidRPr="009806CB">
        <w:rPr>
          <w:sz w:val="28"/>
          <w:szCs w:val="28"/>
        </w:rPr>
        <w:t>района</w:t>
      </w: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806CB">
        <w:rPr>
          <w:sz w:val="28"/>
          <w:szCs w:val="28"/>
        </w:rPr>
        <w:t xml:space="preserve"> Ленинградской области</w:t>
      </w: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806CB">
        <w:rPr>
          <w:sz w:val="28"/>
          <w:szCs w:val="28"/>
        </w:rPr>
        <w:t>ПОСТАНОВЛЕНИЕ</w:t>
      </w: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1B44BC" w:rsidRDefault="001B44BC" w:rsidP="001B44BC">
      <w:pPr>
        <w:pStyle w:val="20"/>
        <w:shd w:val="clear" w:color="auto" w:fill="auto"/>
        <w:tabs>
          <w:tab w:val="left" w:pos="1974"/>
          <w:tab w:val="left" w:pos="7575"/>
        </w:tabs>
        <w:spacing w:after="0" w:line="240" w:lineRule="auto"/>
        <w:jc w:val="left"/>
        <w:rPr>
          <w:sz w:val="28"/>
          <w:szCs w:val="28"/>
        </w:rPr>
      </w:pPr>
      <w:r w:rsidRPr="009806CB">
        <w:rPr>
          <w:sz w:val="28"/>
          <w:szCs w:val="28"/>
        </w:rPr>
        <w:t xml:space="preserve">от </w:t>
      </w:r>
      <w:r w:rsidR="00D4012C">
        <w:rPr>
          <w:sz w:val="28"/>
          <w:szCs w:val="28"/>
        </w:rPr>
        <w:t xml:space="preserve"> 12 августа</w:t>
      </w:r>
      <w:r w:rsidRPr="009806CB">
        <w:rPr>
          <w:sz w:val="28"/>
          <w:szCs w:val="28"/>
        </w:rPr>
        <w:t xml:space="preserve">  </w:t>
      </w:r>
      <w:r w:rsidR="00D4012C">
        <w:rPr>
          <w:sz w:val="28"/>
          <w:szCs w:val="28"/>
        </w:rPr>
        <w:t>2025</w:t>
      </w:r>
      <w:r w:rsidRPr="009806CB">
        <w:rPr>
          <w:sz w:val="28"/>
          <w:szCs w:val="28"/>
        </w:rPr>
        <w:t xml:space="preserve"> года</w:t>
      </w:r>
      <w:r w:rsidRPr="009806CB">
        <w:rPr>
          <w:sz w:val="28"/>
          <w:szCs w:val="28"/>
        </w:rPr>
        <w:tab/>
        <w:t xml:space="preserve">         №  </w:t>
      </w:r>
      <w:r w:rsidR="00D4012C">
        <w:rPr>
          <w:sz w:val="28"/>
          <w:szCs w:val="28"/>
        </w:rPr>
        <w:t>70</w:t>
      </w:r>
    </w:p>
    <w:p w:rsidR="00494792" w:rsidRDefault="00494792" w:rsidP="000D58CE">
      <w:pPr>
        <w:rPr>
          <w:rFonts w:ascii="Times New Roman" w:hAnsi="Times New Roman" w:cs="Times New Roman"/>
          <w:b/>
          <w:sz w:val="28"/>
          <w:szCs w:val="28"/>
        </w:rPr>
      </w:pPr>
    </w:p>
    <w:p w:rsidR="00D4012C" w:rsidRPr="009366BC" w:rsidRDefault="00D4012C" w:rsidP="00D4012C">
      <w:pPr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6BC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продолжительности времени безвозмездного предоставления помещений зарегистрированным кандидатам, </w:t>
      </w:r>
      <w:r w:rsidRPr="009366BC">
        <w:rPr>
          <w:rFonts w:ascii="Times New Roman" w:hAnsi="Times New Roman" w:cs="Times New Roman"/>
          <w:b/>
          <w:bCs/>
          <w:sz w:val="28"/>
          <w:szCs w:val="28"/>
        </w:rPr>
        <w:br/>
        <w:t>их доверенным лицам, представителям избирательных объединений для встреч с избирателями в период проведения выборов Губернатора Ленинградской области   14 сентября 2025 года</w:t>
      </w:r>
    </w:p>
    <w:p w:rsidR="000D58CE" w:rsidRPr="007F39EF" w:rsidRDefault="00D4012C" w:rsidP="007F39EF">
      <w:pPr>
        <w:keepNext/>
        <w:keepLine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6BC">
        <w:rPr>
          <w:rFonts w:ascii="Times New Roman" w:hAnsi="Times New Roman" w:cs="Times New Roman"/>
          <w:bCs/>
          <w:sz w:val="28"/>
          <w:szCs w:val="28"/>
        </w:rPr>
        <w:t xml:space="preserve">В соответствии со  статьей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45 областного закона от 29 июня 2012 года № 54-оз «О  выборах Губернатора  Ленинградской области», </w:t>
      </w:r>
      <w:bookmarkStart w:id="0" w:name="_Hlk205810165"/>
      <w:r w:rsidRPr="009366BC">
        <w:rPr>
          <w:rFonts w:ascii="Times New Roman" w:hAnsi="Times New Roman" w:cs="Times New Roman"/>
          <w:bCs/>
          <w:sz w:val="28"/>
          <w:szCs w:val="28"/>
        </w:rPr>
        <w:t>руководствуясь постановлением Избирательной комиссии Ленинградской области от 07 июля 2025 года № 101/595 «Об обеспечении равных условий проведения агитационных публичных мероприятий и размещения печатных предвыборных агитационных материалов зарегистрированных кандидатов в период проведения выборов Губернатора Ленинградской области»</w:t>
      </w:r>
      <w:bookmarkEnd w:id="0"/>
      <w:r w:rsidR="00494792" w:rsidRPr="009366BC">
        <w:rPr>
          <w:rFonts w:ascii="Times New Roman" w:hAnsi="Times New Roman" w:cs="Times New Roman"/>
          <w:bCs/>
          <w:kern w:val="32"/>
          <w:sz w:val="28"/>
          <w:szCs w:val="28"/>
        </w:rPr>
        <w:t xml:space="preserve">, Администрация </w:t>
      </w:r>
      <w:r w:rsidR="00EA28A2" w:rsidRPr="009366BC">
        <w:rPr>
          <w:rFonts w:ascii="Times New Roman" w:hAnsi="Times New Roman" w:cs="Times New Roman"/>
          <w:bCs/>
          <w:kern w:val="32"/>
          <w:sz w:val="28"/>
          <w:szCs w:val="28"/>
        </w:rPr>
        <w:t>Копорского сельского поселения</w:t>
      </w:r>
      <w:r w:rsidR="00494792" w:rsidRPr="009366BC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494792" w:rsidRDefault="00494792" w:rsidP="000D58C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366BC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7F39EF" w:rsidRPr="009366BC" w:rsidRDefault="007F39EF" w:rsidP="000D58C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EA28A2" w:rsidRPr="009366BC" w:rsidRDefault="00494792" w:rsidP="000D58CE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6BC">
        <w:rPr>
          <w:rFonts w:ascii="Times New Roman" w:hAnsi="Times New Roman" w:cs="Times New Roman"/>
          <w:sz w:val="28"/>
          <w:szCs w:val="28"/>
        </w:rPr>
        <w:t xml:space="preserve">Определить  местом  проведения </w:t>
      </w:r>
      <w:r w:rsidR="00EA28A2" w:rsidRPr="009366BC">
        <w:rPr>
          <w:rFonts w:ascii="Times New Roman" w:hAnsi="Times New Roman" w:cs="Times New Roman"/>
          <w:sz w:val="28"/>
          <w:szCs w:val="28"/>
        </w:rPr>
        <w:t xml:space="preserve"> </w:t>
      </w:r>
      <w:r w:rsidR="00D4012C" w:rsidRPr="009366BC">
        <w:rPr>
          <w:rFonts w:ascii="Times New Roman" w:hAnsi="Times New Roman" w:cs="Times New Roman"/>
          <w:bCs/>
          <w:sz w:val="28"/>
          <w:szCs w:val="28"/>
        </w:rPr>
        <w:t>агитационных публичных мероприятий зарегистрированных кандидатов в период проведения выборов Губернатора Ленинградской области</w:t>
      </w:r>
      <w:r w:rsidR="007B1932" w:rsidRPr="009366BC">
        <w:rPr>
          <w:rFonts w:ascii="Times New Roman" w:hAnsi="Times New Roman" w:cs="Times New Roman"/>
          <w:sz w:val="28"/>
          <w:szCs w:val="28"/>
        </w:rPr>
        <w:t>,</w:t>
      </w:r>
      <w:r w:rsidR="009366BC" w:rsidRPr="009366BC">
        <w:rPr>
          <w:rFonts w:ascii="Times New Roman" w:hAnsi="Times New Roman" w:cs="Times New Roman"/>
          <w:sz w:val="28"/>
          <w:szCs w:val="28"/>
        </w:rPr>
        <w:t xml:space="preserve">   зрительный зал</w:t>
      </w:r>
      <w:r w:rsidR="00EA28A2" w:rsidRPr="009366BC">
        <w:rPr>
          <w:rFonts w:ascii="Times New Roman" w:hAnsi="Times New Roman" w:cs="Times New Roman"/>
          <w:sz w:val="28"/>
          <w:szCs w:val="28"/>
        </w:rPr>
        <w:t xml:space="preserve">  в МКУ «Центр культуры, спорта и молодежи»</w:t>
      </w:r>
      <w:r w:rsidR="009147F7" w:rsidRPr="009366BC">
        <w:rPr>
          <w:rFonts w:ascii="Times New Roman" w:hAnsi="Times New Roman" w:cs="Times New Roman"/>
          <w:sz w:val="28"/>
          <w:szCs w:val="28"/>
        </w:rPr>
        <w:t xml:space="preserve"> (далее – ЦКСМ)</w:t>
      </w:r>
      <w:r w:rsidR="00EA28A2" w:rsidRPr="009366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28A2" w:rsidRPr="009366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28A2" w:rsidRPr="009366BC">
        <w:rPr>
          <w:rFonts w:ascii="Times New Roman" w:hAnsi="Times New Roman" w:cs="Times New Roman"/>
          <w:sz w:val="28"/>
          <w:szCs w:val="28"/>
        </w:rPr>
        <w:t xml:space="preserve"> с. Копорье.</w:t>
      </w:r>
    </w:p>
    <w:p w:rsidR="009366BC" w:rsidRPr="009366BC" w:rsidRDefault="007F39EF" w:rsidP="009366BC">
      <w:pPr>
        <w:pStyle w:val="a5"/>
        <w:widowControl w:val="0"/>
        <w:numPr>
          <w:ilvl w:val="0"/>
          <w:numId w:val="2"/>
        </w:numPr>
        <w:snapToGri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Установить, что  указанное помещение</w:t>
      </w:r>
      <w:r w:rsidR="000D58CE" w:rsidRPr="009366BC">
        <w:rPr>
          <w:rFonts w:ascii="Times New Roman" w:hAnsi="Times New Roman" w:cs="Times New Roman"/>
          <w:sz w:val="28"/>
          <w:szCs w:val="28"/>
        </w:rPr>
        <w:t xml:space="preserve"> безвозмездно предоставляются зарегистрированным кандидатам, их доверенным лицам для встреч с избирателями </w:t>
      </w:r>
      <w:r w:rsidR="009366BC" w:rsidRPr="009366BC">
        <w:rPr>
          <w:rFonts w:ascii="Times New Roman" w:hAnsi="Times New Roman" w:cs="Times New Roman"/>
          <w:sz w:val="28"/>
          <w:szCs w:val="28"/>
        </w:rPr>
        <w:t>со вторника по субботу  с 12 до 15</w:t>
      </w:r>
      <w:r w:rsidR="000D58CE" w:rsidRPr="009366BC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39EF">
        <w:rPr>
          <w:rFonts w:ascii="Times New Roman" w:hAnsi="Times New Roman" w:cs="Times New Roman"/>
          <w:sz w:val="28"/>
          <w:szCs w:val="28"/>
        </w:rPr>
        <w:t xml:space="preserve"> </w:t>
      </w:r>
      <w:r w:rsidRPr="009366BC">
        <w:rPr>
          <w:rFonts w:ascii="Times New Roman" w:hAnsi="Times New Roman" w:cs="Times New Roman"/>
          <w:sz w:val="28"/>
          <w:szCs w:val="28"/>
        </w:rPr>
        <w:t>в течение агитацион</w:t>
      </w:r>
      <w:r>
        <w:rPr>
          <w:rFonts w:ascii="Times New Roman" w:hAnsi="Times New Roman" w:cs="Times New Roman"/>
          <w:sz w:val="28"/>
          <w:szCs w:val="28"/>
        </w:rPr>
        <w:t>ного периода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D58CE" w:rsidRPr="009366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58CE" w:rsidRPr="009366BC">
        <w:rPr>
          <w:rFonts w:ascii="Times New Roman" w:hAnsi="Times New Roman" w:cs="Times New Roman"/>
          <w:sz w:val="28"/>
          <w:szCs w:val="28"/>
        </w:rPr>
        <w:t xml:space="preserve">родолжительность одного публичного </w:t>
      </w:r>
      <w:r w:rsidR="000D58CE" w:rsidRPr="009366BC">
        <w:rPr>
          <w:rFonts w:ascii="Times New Roman" w:hAnsi="Times New Roman" w:cs="Times New Roman"/>
          <w:sz w:val="28"/>
          <w:szCs w:val="28"/>
        </w:rPr>
        <w:lastRenderedPageBreak/>
        <w:t>агитационного ме</w:t>
      </w:r>
      <w:r w:rsidR="009366BC" w:rsidRPr="009366BC">
        <w:rPr>
          <w:rFonts w:ascii="Times New Roman" w:hAnsi="Times New Roman" w:cs="Times New Roman"/>
          <w:sz w:val="28"/>
          <w:szCs w:val="28"/>
        </w:rPr>
        <w:t>роприятия не должна превышать 2 часов</w:t>
      </w:r>
      <w:r w:rsidR="000D58CE" w:rsidRPr="009366BC">
        <w:rPr>
          <w:rFonts w:ascii="Times New Roman" w:hAnsi="Times New Roman" w:cs="Times New Roman"/>
          <w:sz w:val="28"/>
          <w:szCs w:val="28"/>
        </w:rPr>
        <w:t>.</w:t>
      </w:r>
    </w:p>
    <w:p w:rsidR="009366BC" w:rsidRPr="009366BC" w:rsidRDefault="000D58CE" w:rsidP="009366BC">
      <w:pPr>
        <w:pStyle w:val="a5"/>
        <w:widowControl w:val="0"/>
        <w:numPr>
          <w:ilvl w:val="0"/>
          <w:numId w:val="2"/>
        </w:numPr>
        <w:snapToGri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6BC">
        <w:rPr>
          <w:rFonts w:ascii="Times New Roman" w:hAnsi="Times New Roman" w:cs="Times New Roman"/>
          <w:sz w:val="28"/>
          <w:szCs w:val="28"/>
        </w:rPr>
        <w:t xml:space="preserve">Директору ЦКСМ, </w:t>
      </w:r>
      <w:r w:rsidR="009366BC" w:rsidRPr="009366BC">
        <w:rPr>
          <w:rFonts w:ascii="Times New Roman" w:hAnsi="Times New Roman" w:cs="Times New Roman"/>
          <w:sz w:val="28"/>
          <w:szCs w:val="28"/>
        </w:rPr>
        <w:t>не позднее дня, следующего за днем предоставления помещения, уведомлять в письменной форме территориальную избирательную комиссию Ломоносовского муниципального района Ленинградской области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доверенным лицам зарегистрированных кандидатов, представителям избирательных объединений.</w:t>
      </w:r>
      <w:proofErr w:type="gramEnd"/>
    </w:p>
    <w:p w:rsidR="001B44BC" w:rsidRPr="009366BC" w:rsidRDefault="00380C57" w:rsidP="000D58CE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6BC">
        <w:rPr>
          <w:rFonts w:ascii="Times New Roman" w:hAnsi="Times New Roman" w:cs="Times New Roman"/>
          <w:sz w:val="28"/>
          <w:szCs w:val="28"/>
        </w:rPr>
        <w:t>4</w:t>
      </w:r>
      <w:r w:rsidR="001B44BC" w:rsidRPr="009366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44BC" w:rsidRPr="009366BC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Разместить</w:t>
      </w:r>
      <w:proofErr w:type="gramEnd"/>
      <w:r w:rsidR="001B44BC" w:rsidRPr="009366B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настоящее </w:t>
      </w:r>
      <w:r w:rsidR="001B44BC" w:rsidRPr="009366BC">
        <w:rPr>
          <w:rFonts w:ascii="Times New Roman" w:hAnsi="Times New Roman" w:cs="Times New Roman"/>
          <w:spacing w:val="3"/>
          <w:sz w:val="28"/>
          <w:szCs w:val="28"/>
        </w:rPr>
        <w:t>постановление</w:t>
      </w:r>
      <w:r w:rsidR="001B44BC" w:rsidRPr="009366B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официальном сайте   </w:t>
      </w:r>
      <w:r w:rsidR="001B44BC" w:rsidRPr="009366BC">
        <w:rPr>
          <w:rFonts w:ascii="Times New Roman" w:hAnsi="Times New Roman" w:cs="Times New Roman"/>
          <w:spacing w:val="3"/>
          <w:sz w:val="28"/>
          <w:szCs w:val="28"/>
        </w:rPr>
        <w:t xml:space="preserve">Копорского сельского поселения </w:t>
      </w:r>
      <w:r w:rsidR="001B44BC" w:rsidRPr="009366B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366BC">
        <w:rPr>
          <w:rFonts w:ascii="Times New Roman" w:hAnsi="Times New Roman" w:cs="Times New Roman"/>
          <w:sz w:val="28"/>
          <w:szCs w:val="28"/>
        </w:rPr>
        <w:t>в информационно -</w:t>
      </w:r>
      <w:r w:rsidR="000D58CE" w:rsidRPr="009366BC">
        <w:rPr>
          <w:rFonts w:ascii="Times New Roman" w:hAnsi="Times New Roman" w:cs="Times New Roman"/>
          <w:sz w:val="28"/>
          <w:szCs w:val="28"/>
        </w:rPr>
        <w:t xml:space="preserve"> </w:t>
      </w:r>
      <w:r w:rsidR="001B44BC" w:rsidRPr="009366BC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0D58CE" w:rsidRPr="009366BC">
        <w:rPr>
          <w:rFonts w:ascii="Times New Roman" w:hAnsi="Times New Roman" w:cs="Times New Roman"/>
          <w:color w:val="000000"/>
          <w:spacing w:val="3"/>
          <w:sz w:val="28"/>
          <w:szCs w:val="28"/>
        </w:rPr>
        <w:t>, опубликовать в газете «Ломоносовский районный вестник»</w:t>
      </w:r>
    </w:p>
    <w:p w:rsidR="001B44BC" w:rsidRPr="009366BC" w:rsidRDefault="00380C57" w:rsidP="000D58CE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366BC">
        <w:rPr>
          <w:rFonts w:ascii="Times New Roman" w:hAnsi="Times New Roman" w:cs="Times New Roman"/>
          <w:bCs/>
          <w:sz w:val="28"/>
          <w:szCs w:val="28"/>
        </w:rPr>
        <w:t>5</w:t>
      </w:r>
      <w:r w:rsidR="001B44BC" w:rsidRPr="009366BC">
        <w:rPr>
          <w:rFonts w:ascii="Times New Roman" w:hAnsi="Times New Roman" w:cs="Times New Roman"/>
          <w:bCs/>
          <w:sz w:val="28"/>
          <w:szCs w:val="28"/>
        </w:rPr>
        <w:t>.</w:t>
      </w:r>
      <w:r w:rsidR="000D58CE" w:rsidRPr="009366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44BC" w:rsidRPr="009366BC">
        <w:rPr>
          <w:rFonts w:ascii="Times New Roman" w:hAnsi="Times New Roman" w:cs="Times New Roman"/>
          <w:sz w:val="28"/>
          <w:szCs w:val="28"/>
        </w:rPr>
        <w:t xml:space="preserve">Настоящее постановление   направить  в </w:t>
      </w:r>
      <w:r w:rsidR="001B44BC" w:rsidRPr="009366BC">
        <w:rPr>
          <w:rFonts w:ascii="Times New Roman" w:hAnsi="Times New Roman" w:cs="Times New Roman"/>
          <w:spacing w:val="3"/>
          <w:sz w:val="28"/>
          <w:szCs w:val="28"/>
        </w:rPr>
        <w:t>территориальную избирательную комиссию</w:t>
      </w:r>
      <w:r w:rsidR="001B44BC" w:rsidRPr="009366B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Ломоносовского муниципального района</w:t>
      </w:r>
      <w:r w:rsidR="000D58CE" w:rsidRPr="009366BC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1B44BC" w:rsidRPr="009366BC" w:rsidRDefault="00380C57" w:rsidP="000D58CE">
      <w:pPr>
        <w:tabs>
          <w:tab w:val="left" w:pos="709"/>
        </w:tabs>
        <w:spacing w:after="0"/>
        <w:ind w:firstLine="567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  <w:r w:rsidRPr="009366BC">
        <w:rPr>
          <w:rFonts w:ascii="Times New Roman" w:hAnsi="Times New Roman" w:cs="Times New Roman"/>
          <w:spacing w:val="3"/>
          <w:sz w:val="28"/>
          <w:szCs w:val="28"/>
        </w:rPr>
        <w:t>6</w:t>
      </w:r>
      <w:r w:rsidR="001B44BC" w:rsidRPr="009366B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1B44BC" w:rsidRPr="009366B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1B44BC" w:rsidRPr="009366BC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администрации.</w:t>
      </w:r>
    </w:p>
    <w:p w:rsidR="001B44BC" w:rsidRPr="009366BC" w:rsidRDefault="001B44BC" w:rsidP="000D58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4BC" w:rsidRPr="009366BC" w:rsidRDefault="001B44BC" w:rsidP="000D58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6BC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администрации:                        </w:t>
      </w:r>
      <w:r w:rsidR="009D4D7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366B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E3C5A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bookmarkStart w:id="1" w:name="_GoBack"/>
      <w:bookmarkEnd w:id="1"/>
      <w:r w:rsidRPr="009366B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366BC">
        <w:rPr>
          <w:rFonts w:ascii="Times New Roman" w:hAnsi="Times New Roman" w:cs="Times New Roman"/>
          <w:sz w:val="28"/>
          <w:szCs w:val="28"/>
        </w:rPr>
        <w:t xml:space="preserve">Д.П. Кучинский       </w:t>
      </w:r>
    </w:p>
    <w:p w:rsidR="001B44BC" w:rsidRPr="009366BC" w:rsidRDefault="001B44BC" w:rsidP="001B44BC">
      <w:pPr>
        <w:spacing w:line="240" w:lineRule="auto"/>
        <w:jc w:val="center"/>
        <w:rPr>
          <w:rFonts w:ascii="Times New Roman" w:hAnsi="Times New Roman" w:cs="Times New Roman"/>
        </w:rPr>
      </w:pPr>
    </w:p>
    <w:p w:rsidR="000D58CE" w:rsidRDefault="000D58CE" w:rsidP="001B44BC">
      <w:pPr>
        <w:spacing w:line="240" w:lineRule="auto"/>
        <w:jc w:val="center"/>
      </w:pPr>
    </w:p>
    <w:p w:rsidR="000D58CE" w:rsidRDefault="000D58CE" w:rsidP="001B44BC">
      <w:pPr>
        <w:spacing w:line="240" w:lineRule="auto"/>
        <w:jc w:val="center"/>
      </w:pPr>
    </w:p>
    <w:p w:rsidR="000D58CE" w:rsidRDefault="000D58CE" w:rsidP="001B44BC">
      <w:pPr>
        <w:spacing w:line="240" w:lineRule="auto"/>
        <w:jc w:val="center"/>
      </w:pPr>
    </w:p>
    <w:p w:rsidR="000D58CE" w:rsidRDefault="000D58CE" w:rsidP="001B44BC">
      <w:pPr>
        <w:spacing w:line="240" w:lineRule="auto"/>
        <w:jc w:val="center"/>
      </w:pPr>
    </w:p>
    <w:p w:rsidR="000D58CE" w:rsidRDefault="000D58CE" w:rsidP="001B44BC">
      <w:pPr>
        <w:spacing w:line="240" w:lineRule="auto"/>
        <w:jc w:val="center"/>
      </w:pPr>
    </w:p>
    <w:p w:rsidR="000D58CE" w:rsidRDefault="000D58CE" w:rsidP="000D58CE">
      <w:pPr>
        <w:spacing w:line="240" w:lineRule="auto"/>
      </w:pPr>
    </w:p>
    <w:p w:rsidR="000D58CE" w:rsidRDefault="000D58CE" w:rsidP="001B44BC">
      <w:pPr>
        <w:spacing w:line="240" w:lineRule="auto"/>
        <w:jc w:val="center"/>
      </w:pPr>
    </w:p>
    <w:p w:rsidR="000D58CE" w:rsidRDefault="000D58CE" w:rsidP="009366BC">
      <w:pPr>
        <w:pStyle w:val="1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366BC" w:rsidRPr="009366BC" w:rsidRDefault="009366BC" w:rsidP="009366BC"/>
    <w:p w:rsidR="007D775A" w:rsidRDefault="007D775A" w:rsidP="000D58CE">
      <w:pPr>
        <w:pStyle w:val="1"/>
        <w:jc w:val="right"/>
        <w:rPr>
          <w:iCs/>
          <w:sz w:val="24"/>
          <w:szCs w:val="24"/>
        </w:rPr>
      </w:pPr>
    </w:p>
    <w:sectPr w:rsidR="007D775A" w:rsidSect="000D58CE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F95" w:rsidRDefault="00086F95" w:rsidP="000D58CE">
      <w:pPr>
        <w:spacing w:after="0" w:line="240" w:lineRule="auto"/>
      </w:pPr>
      <w:r>
        <w:separator/>
      </w:r>
    </w:p>
  </w:endnote>
  <w:endnote w:type="continuationSeparator" w:id="0">
    <w:p w:rsidR="00086F95" w:rsidRDefault="00086F95" w:rsidP="000D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F95" w:rsidRDefault="00086F95" w:rsidP="000D58CE">
      <w:pPr>
        <w:spacing w:after="0" w:line="240" w:lineRule="auto"/>
      </w:pPr>
      <w:r>
        <w:separator/>
      </w:r>
    </w:p>
  </w:footnote>
  <w:footnote w:type="continuationSeparator" w:id="0">
    <w:p w:rsidR="00086F95" w:rsidRDefault="00086F95" w:rsidP="000D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51A29"/>
    <w:multiLevelType w:val="hybridMultilevel"/>
    <w:tmpl w:val="948EB256"/>
    <w:lvl w:ilvl="0" w:tplc="6FCAF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B93A19"/>
    <w:multiLevelType w:val="hybridMultilevel"/>
    <w:tmpl w:val="FA0A096C"/>
    <w:lvl w:ilvl="0" w:tplc="273A5FC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2F"/>
    <w:rsid w:val="000444CA"/>
    <w:rsid w:val="00086F95"/>
    <w:rsid w:val="000D58CE"/>
    <w:rsid w:val="001B44BC"/>
    <w:rsid w:val="0020476F"/>
    <w:rsid w:val="00380C57"/>
    <w:rsid w:val="0038606C"/>
    <w:rsid w:val="00494792"/>
    <w:rsid w:val="00507F7F"/>
    <w:rsid w:val="00644FC2"/>
    <w:rsid w:val="007550D4"/>
    <w:rsid w:val="007B1932"/>
    <w:rsid w:val="007D775A"/>
    <w:rsid w:val="007F39EF"/>
    <w:rsid w:val="008E57AD"/>
    <w:rsid w:val="0090372F"/>
    <w:rsid w:val="009147F7"/>
    <w:rsid w:val="009366BC"/>
    <w:rsid w:val="009D4D70"/>
    <w:rsid w:val="009E3C5A"/>
    <w:rsid w:val="00B1427C"/>
    <w:rsid w:val="00C765C5"/>
    <w:rsid w:val="00C81430"/>
    <w:rsid w:val="00D4012C"/>
    <w:rsid w:val="00E16A83"/>
    <w:rsid w:val="00EA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8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B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1B44B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44BC"/>
    <w:pPr>
      <w:widowControl w:val="0"/>
      <w:shd w:val="clear" w:color="auto" w:fill="FFFFFF"/>
      <w:spacing w:after="78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EA28A2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0D58C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D58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8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0D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D58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D58C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8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B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1B44B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44BC"/>
    <w:pPr>
      <w:widowControl w:val="0"/>
      <w:shd w:val="clear" w:color="auto" w:fill="FFFFFF"/>
      <w:spacing w:after="78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EA28A2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0D58C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D58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8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0D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D58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D58C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2024-02-01T09:28:00Z</cp:lastPrinted>
  <dcterms:created xsi:type="dcterms:W3CDTF">2025-08-12T12:31:00Z</dcterms:created>
  <dcterms:modified xsi:type="dcterms:W3CDTF">2025-08-13T06:55:00Z</dcterms:modified>
</cp:coreProperties>
</file>