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2C" w:rsidRDefault="0071252C" w:rsidP="0071252C">
      <w:pPr>
        <w:jc w:val="center"/>
        <w:outlineLvl w:val="0"/>
        <w:rPr>
          <w:b/>
          <w:sz w:val="28"/>
          <w:szCs w:val="28"/>
          <w:lang w:eastAsia="ru-RU"/>
        </w:rPr>
      </w:pPr>
      <w:r>
        <w:rPr>
          <w:noProof/>
          <w:sz w:val="24"/>
          <w:szCs w:val="24"/>
          <w:lang w:eastAsia="ru-RU"/>
        </w:rPr>
        <w:drawing>
          <wp:inline distT="0" distB="0" distL="0" distR="0" wp14:anchorId="79B74145" wp14:editId="064FF6F8">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71252C" w:rsidRDefault="0071252C" w:rsidP="0071252C">
      <w:pPr>
        <w:jc w:val="center"/>
        <w:outlineLvl w:val="0"/>
        <w:rPr>
          <w:b/>
          <w:sz w:val="28"/>
          <w:szCs w:val="28"/>
          <w:lang w:eastAsia="ru-RU"/>
        </w:rPr>
      </w:pPr>
    </w:p>
    <w:p w:rsidR="0071252C" w:rsidRPr="0071252C" w:rsidRDefault="0071252C" w:rsidP="0071252C">
      <w:pPr>
        <w:jc w:val="center"/>
        <w:outlineLvl w:val="0"/>
        <w:rPr>
          <w:b/>
          <w:sz w:val="28"/>
          <w:szCs w:val="28"/>
          <w:lang w:eastAsia="ru-RU"/>
        </w:rPr>
      </w:pPr>
      <w:r w:rsidRPr="0071252C">
        <w:rPr>
          <w:b/>
          <w:sz w:val="28"/>
          <w:szCs w:val="28"/>
          <w:lang w:eastAsia="ru-RU"/>
        </w:rPr>
        <w:t xml:space="preserve">Администрация муниципального образования </w:t>
      </w:r>
      <w:bookmarkStart w:id="0" w:name="_Hlk152140415"/>
    </w:p>
    <w:p w:rsidR="0071252C" w:rsidRPr="0071252C" w:rsidRDefault="0071252C" w:rsidP="0071252C">
      <w:pPr>
        <w:jc w:val="center"/>
        <w:outlineLvl w:val="0"/>
        <w:rPr>
          <w:b/>
          <w:sz w:val="28"/>
          <w:szCs w:val="28"/>
          <w:lang w:eastAsia="ru-RU"/>
        </w:rPr>
      </w:pPr>
      <w:r w:rsidRPr="0071252C">
        <w:rPr>
          <w:b/>
          <w:sz w:val="28"/>
          <w:szCs w:val="28"/>
          <w:lang w:eastAsia="ru-RU"/>
        </w:rPr>
        <w:t xml:space="preserve">Копорское сельское поселение </w:t>
      </w:r>
      <w:proofErr w:type="gramStart"/>
      <w:r w:rsidRPr="0071252C">
        <w:rPr>
          <w:b/>
          <w:sz w:val="28"/>
          <w:szCs w:val="28"/>
          <w:lang w:eastAsia="ru-RU"/>
        </w:rPr>
        <w:t>Ломоносовского</w:t>
      </w:r>
      <w:proofErr w:type="gramEnd"/>
      <w:r w:rsidRPr="0071252C">
        <w:rPr>
          <w:b/>
          <w:sz w:val="28"/>
          <w:szCs w:val="28"/>
          <w:lang w:eastAsia="ru-RU"/>
        </w:rPr>
        <w:t xml:space="preserve"> </w:t>
      </w:r>
    </w:p>
    <w:p w:rsidR="0071252C" w:rsidRPr="0071252C" w:rsidRDefault="0071252C" w:rsidP="0071252C">
      <w:pPr>
        <w:jc w:val="center"/>
        <w:outlineLvl w:val="0"/>
        <w:rPr>
          <w:b/>
          <w:sz w:val="28"/>
          <w:szCs w:val="28"/>
          <w:lang w:eastAsia="ru-RU"/>
        </w:rPr>
      </w:pPr>
      <w:r w:rsidRPr="0071252C">
        <w:rPr>
          <w:b/>
          <w:sz w:val="28"/>
          <w:szCs w:val="28"/>
          <w:lang w:eastAsia="ru-RU"/>
        </w:rPr>
        <w:t>района</w:t>
      </w:r>
      <w:bookmarkEnd w:id="0"/>
      <w:r w:rsidRPr="0071252C">
        <w:rPr>
          <w:b/>
          <w:sz w:val="28"/>
          <w:szCs w:val="28"/>
          <w:lang w:eastAsia="ru-RU"/>
        </w:rPr>
        <w:t xml:space="preserve"> Ленинградской области</w:t>
      </w:r>
    </w:p>
    <w:p w:rsidR="0071252C" w:rsidRPr="0071252C" w:rsidRDefault="0071252C" w:rsidP="0071252C">
      <w:pPr>
        <w:rPr>
          <w:sz w:val="28"/>
          <w:szCs w:val="28"/>
          <w:lang w:eastAsia="ru-RU"/>
        </w:rPr>
      </w:pPr>
    </w:p>
    <w:p w:rsidR="0071252C" w:rsidRPr="0071252C" w:rsidRDefault="0071252C" w:rsidP="0071252C">
      <w:pPr>
        <w:rPr>
          <w:sz w:val="28"/>
          <w:szCs w:val="28"/>
          <w:lang w:eastAsia="ru-RU"/>
        </w:rPr>
      </w:pPr>
    </w:p>
    <w:p w:rsidR="0071252C" w:rsidRPr="0071252C" w:rsidRDefault="0071252C" w:rsidP="0071252C">
      <w:pPr>
        <w:jc w:val="center"/>
        <w:rPr>
          <w:b/>
          <w:sz w:val="28"/>
          <w:szCs w:val="28"/>
          <w:lang w:eastAsia="ru-RU"/>
        </w:rPr>
      </w:pPr>
      <w:r w:rsidRPr="0071252C">
        <w:rPr>
          <w:b/>
          <w:sz w:val="28"/>
          <w:szCs w:val="28"/>
          <w:lang w:eastAsia="ru-RU"/>
        </w:rPr>
        <w:t xml:space="preserve">ПОСТАНОВЛЕНИЕ </w:t>
      </w:r>
    </w:p>
    <w:p w:rsidR="0071252C" w:rsidRPr="0071252C" w:rsidRDefault="0071252C" w:rsidP="0071252C">
      <w:pPr>
        <w:jc w:val="both"/>
        <w:rPr>
          <w:sz w:val="28"/>
          <w:szCs w:val="28"/>
          <w:lang w:eastAsia="ru-RU"/>
        </w:rPr>
      </w:pPr>
    </w:p>
    <w:p w:rsidR="0071252C" w:rsidRPr="0071252C" w:rsidRDefault="0071252C" w:rsidP="0071252C">
      <w:pPr>
        <w:jc w:val="both"/>
        <w:rPr>
          <w:sz w:val="28"/>
          <w:szCs w:val="28"/>
          <w:lang w:eastAsia="ru-RU"/>
        </w:rPr>
      </w:pPr>
    </w:p>
    <w:p w:rsidR="0071252C" w:rsidRPr="0071252C" w:rsidRDefault="0071252C" w:rsidP="0071252C">
      <w:pPr>
        <w:jc w:val="both"/>
        <w:rPr>
          <w:b/>
          <w:bCs/>
          <w:sz w:val="28"/>
          <w:szCs w:val="28"/>
          <w:lang w:eastAsia="ru-RU"/>
        </w:rPr>
      </w:pPr>
      <w:r w:rsidRPr="0071252C">
        <w:rPr>
          <w:b/>
          <w:bCs/>
          <w:sz w:val="28"/>
          <w:szCs w:val="28"/>
          <w:lang w:eastAsia="ru-RU"/>
        </w:rPr>
        <w:t xml:space="preserve"> от 25.04.2024</w:t>
      </w:r>
      <w:r w:rsidRPr="0071252C">
        <w:rPr>
          <w:b/>
          <w:bCs/>
          <w:sz w:val="28"/>
          <w:szCs w:val="28"/>
          <w:lang w:eastAsia="ru-RU"/>
        </w:rPr>
        <w:tab/>
      </w:r>
      <w:r w:rsidRPr="0071252C">
        <w:rPr>
          <w:b/>
          <w:bCs/>
          <w:sz w:val="28"/>
          <w:szCs w:val="28"/>
          <w:lang w:eastAsia="ru-RU"/>
        </w:rPr>
        <w:tab/>
      </w:r>
      <w:r w:rsidRPr="0071252C">
        <w:rPr>
          <w:b/>
          <w:bCs/>
          <w:sz w:val="28"/>
          <w:szCs w:val="28"/>
          <w:lang w:eastAsia="ru-RU"/>
        </w:rPr>
        <w:tab/>
      </w:r>
      <w:r w:rsidRPr="0071252C">
        <w:rPr>
          <w:b/>
          <w:bCs/>
          <w:sz w:val="28"/>
          <w:szCs w:val="28"/>
          <w:lang w:eastAsia="ru-RU"/>
        </w:rPr>
        <w:tab/>
      </w:r>
      <w:r w:rsidRPr="0071252C">
        <w:rPr>
          <w:b/>
          <w:bCs/>
          <w:sz w:val="28"/>
          <w:szCs w:val="28"/>
          <w:lang w:eastAsia="ru-RU"/>
        </w:rPr>
        <w:tab/>
      </w:r>
      <w:r w:rsidRPr="0071252C">
        <w:rPr>
          <w:b/>
          <w:bCs/>
          <w:sz w:val="28"/>
          <w:szCs w:val="28"/>
          <w:lang w:eastAsia="ru-RU"/>
        </w:rPr>
        <w:tab/>
        <w:t xml:space="preserve">   </w:t>
      </w:r>
      <w:r w:rsidRPr="0071252C">
        <w:rPr>
          <w:b/>
          <w:bCs/>
          <w:sz w:val="28"/>
          <w:szCs w:val="28"/>
          <w:lang w:eastAsia="ru-RU"/>
        </w:rPr>
        <w:tab/>
        <w:t xml:space="preserve">                                  №</w:t>
      </w:r>
      <w:r>
        <w:rPr>
          <w:b/>
          <w:bCs/>
          <w:sz w:val="28"/>
          <w:szCs w:val="28"/>
          <w:lang w:eastAsia="ru-RU"/>
        </w:rPr>
        <w:t>60</w:t>
      </w:r>
    </w:p>
    <w:p w:rsidR="0071252C" w:rsidRPr="0071252C" w:rsidRDefault="0071252C" w:rsidP="0071252C">
      <w:pPr>
        <w:jc w:val="both"/>
        <w:rPr>
          <w:sz w:val="28"/>
          <w:szCs w:val="28"/>
          <w:lang w:eastAsia="ru-RU"/>
        </w:rPr>
      </w:pPr>
    </w:p>
    <w:tbl>
      <w:tblPr>
        <w:tblStyle w:val="ab"/>
        <w:tblW w:w="0" w:type="auto"/>
        <w:tblLook w:val="04A0" w:firstRow="1" w:lastRow="0" w:firstColumn="1" w:lastColumn="0" w:noHBand="0" w:noVBand="1"/>
      </w:tblPr>
      <w:tblGrid>
        <w:gridCol w:w="6062"/>
      </w:tblGrid>
      <w:tr w:rsidR="0071252C" w:rsidRPr="0071252C" w:rsidTr="008B76EF">
        <w:tc>
          <w:tcPr>
            <w:tcW w:w="6062" w:type="dxa"/>
            <w:tcBorders>
              <w:top w:val="nil"/>
              <w:left w:val="nil"/>
              <w:bottom w:val="nil"/>
              <w:right w:val="nil"/>
            </w:tcBorders>
          </w:tcPr>
          <w:p w:rsidR="0071252C" w:rsidRPr="0071252C" w:rsidRDefault="0071252C" w:rsidP="0071252C">
            <w:pPr>
              <w:jc w:val="both"/>
              <w:rPr>
                <w:sz w:val="28"/>
                <w:szCs w:val="28"/>
                <w:lang w:eastAsia="ru-RU"/>
              </w:rPr>
            </w:pPr>
            <w:r w:rsidRPr="0071252C">
              <w:rPr>
                <w:sz w:val="28"/>
                <w:szCs w:val="28"/>
                <w:lang w:eastAsia="ru-RU"/>
              </w:rPr>
              <w:t xml:space="preserve">Об утверждении административного регламента по предоставлению муниципальной услуги </w:t>
            </w:r>
          </w:p>
          <w:p w:rsidR="0071252C" w:rsidRPr="00036CD5" w:rsidRDefault="0071252C" w:rsidP="0071252C">
            <w:pPr>
              <w:rPr>
                <w:sz w:val="28"/>
                <w:szCs w:val="28"/>
              </w:rPr>
            </w:pPr>
            <w:r w:rsidRPr="00036CD5">
              <w:rPr>
                <w:sz w:val="28"/>
                <w:szCs w:val="28"/>
              </w:rPr>
              <w:t>«Предоставление права на  размещение нестационарного торгового объекта</w:t>
            </w:r>
          </w:p>
          <w:p w:rsidR="0071252C" w:rsidRPr="00036CD5" w:rsidRDefault="0071252C" w:rsidP="0071252C">
            <w:pPr>
              <w:rPr>
                <w:sz w:val="28"/>
                <w:szCs w:val="28"/>
              </w:rPr>
            </w:pPr>
            <w:r w:rsidRPr="00036CD5">
              <w:rPr>
                <w:sz w:val="28"/>
                <w:szCs w:val="28"/>
              </w:rPr>
              <w:t xml:space="preserve">на территории муниципального образования </w:t>
            </w:r>
            <w:r>
              <w:rPr>
                <w:sz w:val="28"/>
                <w:szCs w:val="28"/>
              </w:rPr>
              <w:t xml:space="preserve">Копорское сельское поселение Ломоносовского района </w:t>
            </w:r>
            <w:r w:rsidRPr="00036CD5">
              <w:rPr>
                <w:sz w:val="28"/>
                <w:szCs w:val="28"/>
              </w:rPr>
              <w:t>Ленинградской области»</w:t>
            </w:r>
          </w:p>
          <w:p w:rsidR="0071252C" w:rsidRPr="0071252C" w:rsidRDefault="0071252C" w:rsidP="0071252C">
            <w:pPr>
              <w:jc w:val="both"/>
              <w:rPr>
                <w:sz w:val="28"/>
                <w:szCs w:val="28"/>
                <w:lang w:eastAsia="ru-RU"/>
              </w:rPr>
            </w:pPr>
          </w:p>
        </w:tc>
      </w:tr>
    </w:tbl>
    <w:p w:rsidR="0071252C" w:rsidRPr="0071252C" w:rsidRDefault="0071252C" w:rsidP="0071252C">
      <w:pPr>
        <w:jc w:val="both"/>
        <w:rPr>
          <w:sz w:val="28"/>
          <w:szCs w:val="28"/>
          <w:lang w:eastAsia="ru-RU"/>
        </w:rPr>
      </w:pPr>
    </w:p>
    <w:p w:rsidR="0071252C" w:rsidRPr="0071252C" w:rsidRDefault="0071252C" w:rsidP="0071252C">
      <w:pPr>
        <w:spacing w:line="22" w:lineRule="atLeast"/>
        <w:ind w:firstLine="708"/>
        <w:jc w:val="both"/>
        <w:rPr>
          <w:sz w:val="28"/>
          <w:szCs w:val="28"/>
          <w:lang w:eastAsia="ru-RU"/>
        </w:rPr>
      </w:pPr>
      <w:r w:rsidRPr="0071252C">
        <w:rPr>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71252C">
        <w:rPr>
          <w:sz w:val="28"/>
          <w:szCs w:val="28"/>
          <w:lang w:eastAsia="ru-RU"/>
        </w:rPr>
        <w:t xml:space="preserve">Копорского сельского поселения Ломоносовского района </w:t>
      </w:r>
      <w:bookmarkEnd w:id="1"/>
      <w:r w:rsidRPr="0071252C">
        <w:rPr>
          <w:sz w:val="28"/>
          <w:szCs w:val="28"/>
          <w:lang w:eastAsia="ru-RU"/>
        </w:rPr>
        <w:t>Ленинградской области, администрация</w:t>
      </w:r>
    </w:p>
    <w:p w:rsidR="0071252C" w:rsidRPr="0071252C" w:rsidRDefault="0071252C" w:rsidP="0071252C">
      <w:pPr>
        <w:spacing w:line="22" w:lineRule="atLeast"/>
        <w:ind w:firstLine="708"/>
        <w:jc w:val="both"/>
        <w:rPr>
          <w:sz w:val="28"/>
          <w:szCs w:val="28"/>
          <w:lang w:eastAsia="ru-RU"/>
        </w:rPr>
      </w:pPr>
    </w:p>
    <w:p w:rsidR="0071252C" w:rsidRPr="0071252C" w:rsidRDefault="0071252C" w:rsidP="0071252C">
      <w:pPr>
        <w:spacing w:line="22" w:lineRule="atLeast"/>
        <w:jc w:val="center"/>
        <w:rPr>
          <w:b/>
          <w:sz w:val="28"/>
          <w:szCs w:val="28"/>
          <w:lang w:eastAsia="ru-RU"/>
        </w:rPr>
      </w:pPr>
      <w:r w:rsidRPr="0071252C">
        <w:rPr>
          <w:b/>
          <w:sz w:val="28"/>
          <w:szCs w:val="28"/>
          <w:lang w:eastAsia="ru-RU"/>
        </w:rPr>
        <w:t>ПОСТАНОВЛЯЕТ:</w:t>
      </w:r>
    </w:p>
    <w:p w:rsidR="0071252C" w:rsidRPr="0071252C" w:rsidRDefault="0071252C" w:rsidP="0071252C">
      <w:pPr>
        <w:spacing w:line="22" w:lineRule="atLeast"/>
        <w:jc w:val="both"/>
        <w:rPr>
          <w:b/>
          <w:sz w:val="28"/>
          <w:szCs w:val="28"/>
          <w:lang w:eastAsia="ru-RU"/>
        </w:rPr>
      </w:pPr>
      <w:r w:rsidRPr="0071252C">
        <w:rPr>
          <w:b/>
          <w:sz w:val="28"/>
          <w:szCs w:val="28"/>
          <w:lang w:eastAsia="ru-RU"/>
        </w:rPr>
        <w:tab/>
      </w:r>
    </w:p>
    <w:p w:rsidR="0071252C" w:rsidRPr="0071252C" w:rsidRDefault="0071252C" w:rsidP="0071252C">
      <w:pPr>
        <w:ind w:firstLine="708"/>
        <w:jc w:val="both"/>
        <w:rPr>
          <w:sz w:val="28"/>
          <w:szCs w:val="28"/>
          <w:lang w:eastAsia="ru-RU"/>
        </w:rPr>
      </w:pPr>
      <w:r w:rsidRPr="0071252C">
        <w:rPr>
          <w:sz w:val="28"/>
          <w:szCs w:val="28"/>
          <w:lang w:eastAsia="ru-RU"/>
        </w:rPr>
        <w:t xml:space="preserve">1.Утвердить </w:t>
      </w:r>
      <w:r w:rsidRPr="0071252C">
        <w:rPr>
          <w:iCs/>
          <w:sz w:val="28"/>
          <w:szCs w:val="28"/>
          <w:lang w:eastAsia="ru-RU"/>
        </w:rPr>
        <w:t>административный регламент</w:t>
      </w:r>
      <w:r w:rsidRPr="0071252C">
        <w:rPr>
          <w:rFonts w:ascii="Calibri" w:hAnsi="Calibri"/>
          <w:sz w:val="28"/>
          <w:szCs w:val="28"/>
          <w:lang w:eastAsia="ru-RU"/>
        </w:rPr>
        <w:t xml:space="preserve"> </w:t>
      </w:r>
      <w:r w:rsidRPr="0071252C">
        <w:rPr>
          <w:iCs/>
          <w:sz w:val="28"/>
          <w:szCs w:val="28"/>
          <w:lang w:eastAsia="ru-RU"/>
        </w:rPr>
        <w:t xml:space="preserve">администрации Копорского сельского поселения по предоставлению муниципальной услуги </w:t>
      </w:r>
      <w:r w:rsidRPr="0071252C">
        <w:rPr>
          <w:bCs/>
          <w:iCs/>
          <w:sz w:val="28"/>
          <w:szCs w:val="28"/>
          <w:lang w:eastAsia="ru-RU"/>
        </w:rPr>
        <w:t>«</w:t>
      </w:r>
      <w:r w:rsidRPr="00036CD5">
        <w:rPr>
          <w:sz w:val="28"/>
          <w:szCs w:val="28"/>
        </w:rPr>
        <w:t>Предоставление права на  размещение нестационарного торгового объекта</w:t>
      </w:r>
      <w:r>
        <w:rPr>
          <w:sz w:val="28"/>
          <w:szCs w:val="28"/>
        </w:rPr>
        <w:t xml:space="preserve"> </w:t>
      </w:r>
      <w:r w:rsidRPr="00036CD5">
        <w:rPr>
          <w:sz w:val="28"/>
          <w:szCs w:val="28"/>
        </w:rPr>
        <w:t xml:space="preserve">на территории муниципального образования </w:t>
      </w:r>
      <w:r>
        <w:rPr>
          <w:sz w:val="28"/>
          <w:szCs w:val="28"/>
        </w:rPr>
        <w:t>Копорское сельское поселение Ломоносовского района Л</w:t>
      </w:r>
      <w:r w:rsidRPr="00036CD5">
        <w:rPr>
          <w:sz w:val="28"/>
          <w:szCs w:val="28"/>
        </w:rPr>
        <w:t>енинградской области»</w:t>
      </w:r>
      <w:r w:rsidRPr="0071252C">
        <w:rPr>
          <w:bCs/>
          <w:sz w:val="28"/>
          <w:szCs w:val="28"/>
          <w:lang w:eastAsia="ru-RU"/>
        </w:rPr>
        <w:t xml:space="preserve"> </w:t>
      </w:r>
      <w:r w:rsidRPr="0071252C">
        <w:rPr>
          <w:sz w:val="28"/>
          <w:szCs w:val="28"/>
          <w:lang w:eastAsia="ru-RU"/>
        </w:rPr>
        <w:t>согласно Приложению.</w:t>
      </w:r>
    </w:p>
    <w:p w:rsidR="0071252C" w:rsidRPr="0071252C" w:rsidRDefault="0071252C" w:rsidP="0071252C">
      <w:pPr>
        <w:suppressAutoHyphens w:val="0"/>
        <w:ind w:firstLine="708"/>
        <w:jc w:val="both"/>
        <w:rPr>
          <w:rFonts w:eastAsia="Calibri"/>
          <w:sz w:val="28"/>
          <w:szCs w:val="28"/>
          <w:lang w:eastAsia="en-US"/>
        </w:rPr>
      </w:pPr>
      <w:r w:rsidRPr="0071252C">
        <w:rPr>
          <w:sz w:val="28"/>
          <w:szCs w:val="28"/>
          <w:lang w:eastAsia="ru-RU"/>
        </w:rPr>
        <w:t xml:space="preserve">2. Признать утратившим силу постановление администрации муниципального образования Копорское сельское поселение </w:t>
      </w:r>
      <w:r w:rsidRPr="0071252C">
        <w:rPr>
          <w:rFonts w:eastAsia="Calibri"/>
          <w:sz w:val="28"/>
          <w:szCs w:val="28"/>
          <w:lang w:eastAsia="ru-RU"/>
        </w:rPr>
        <w:t xml:space="preserve">от </w:t>
      </w:r>
      <w:r w:rsidRPr="0071252C">
        <w:rPr>
          <w:sz w:val="28"/>
          <w:szCs w:val="28"/>
          <w:lang w:eastAsia="ru-RU"/>
        </w:rPr>
        <w:t xml:space="preserve">07.11.2017 №76 </w:t>
      </w:r>
      <w:proofErr w:type="gramStart"/>
      <w:r>
        <w:rPr>
          <w:sz w:val="28"/>
          <w:szCs w:val="28"/>
          <w:lang w:eastAsia="ru-RU"/>
        </w:rPr>
        <w:t>(</w:t>
      </w:r>
      <w:r w:rsidRPr="0071252C">
        <w:rPr>
          <w:sz w:val="28"/>
          <w:szCs w:val="28"/>
          <w:lang w:eastAsia="ru-RU"/>
        </w:rPr>
        <w:t xml:space="preserve"> </w:t>
      </w:r>
      <w:proofErr w:type="gramEnd"/>
      <w:r w:rsidRPr="0071252C">
        <w:rPr>
          <w:sz w:val="28"/>
          <w:szCs w:val="28"/>
          <w:lang w:eastAsia="ru-RU"/>
        </w:rPr>
        <w:t>с измен №39 от 16.09.2019г</w:t>
      </w:r>
      <w:r>
        <w:rPr>
          <w:sz w:val="28"/>
          <w:szCs w:val="28"/>
          <w:lang w:eastAsia="ru-RU"/>
        </w:rPr>
        <w:t>)</w:t>
      </w:r>
      <w:r w:rsidRPr="0071252C">
        <w:rPr>
          <w:rFonts w:eastAsia="Calibri"/>
          <w:sz w:val="28"/>
          <w:szCs w:val="28"/>
          <w:lang w:eastAsia="en-US"/>
        </w:rPr>
        <w:t>.</w:t>
      </w:r>
    </w:p>
    <w:p w:rsidR="0071252C" w:rsidRPr="0071252C" w:rsidRDefault="0071252C" w:rsidP="0071252C">
      <w:pPr>
        <w:ind w:firstLine="708"/>
        <w:jc w:val="both"/>
        <w:rPr>
          <w:b/>
          <w:sz w:val="28"/>
          <w:szCs w:val="28"/>
          <w:lang w:eastAsia="ru-RU"/>
        </w:rPr>
      </w:pPr>
      <w:r w:rsidRPr="0071252C">
        <w:rPr>
          <w:sz w:val="28"/>
          <w:szCs w:val="28"/>
          <w:lang w:eastAsia="ru-RU"/>
        </w:rPr>
        <w:t>3.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71252C" w:rsidRPr="0071252C" w:rsidRDefault="0071252C" w:rsidP="0071252C">
      <w:pPr>
        <w:ind w:firstLine="709"/>
        <w:jc w:val="both"/>
        <w:rPr>
          <w:sz w:val="28"/>
          <w:szCs w:val="28"/>
          <w:lang w:eastAsia="ru-RU"/>
        </w:rPr>
      </w:pPr>
      <w:r w:rsidRPr="0071252C">
        <w:rPr>
          <w:sz w:val="28"/>
          <w:szCs w:val="28"/>
          <w:lang w:eastAsia="ru-RU"/>
        </w:rPr>
        <w:t xml:space="preserve">4. </w:t>
      </w:r>
      <w:proofErr w:type="gramStart"/>
      <w:r w:rsidRPr="0071252C">
        <w:rPr>
          <w:sz w:val="28"/>
          <w:szCs w:val="28"/>
          <w:lang w:eastAsia="ru-RU"/>
        </w:rPr>
        <w:t>Контроль за</w:t>
      </w:r>
      <w:proofErr w:type="gramEnd"/>
      <w:r w:rsidRPr="0071252C">
        <w:rPr>
          <w:sz w:val="28"/>
          <w:szCs w:val="28"/>
          <w:lang w:eastAsia="ru-RU"/>
        </w:rPr>
        <w:t xml:space="preserve"> исполнением настоящего постановления оставляю за собой.</w:t>
      </w:r>
    </w:p>
    <w:p w:rsidR="0071252C" w:rsidRPr="0071252C" w:rsidRDefault="0071252C" w:rsidP="0071252C">
      <w:pPr>
        <w:spacing w:line="22" w:lineRule="atLeast"/>
        <w:jc w:val="both"/>
        <w:rPr>
          <w:sz w:val="28"/>
          <w:szCs w:val="28"/>
          <w:lang w:eastAsia="ru-RU"/>
        </w:rPr>
      </w:pPr>
    </w:p>
    <w:p w:rsidR="0071252C" w:rsidRPr="0071252C" w:rsidRDefault="0071252C" w:rsidP="0071252C">
      <w:pPr>
        <w:spacing w:line="22" w:lineRule="atLeast"/>
        <w:jc w:val="center"/>
        <w:rPr>
          <w:sz w:val="28"/>
          <w:szCs w:val="28"/>
          <w:lang w:eastAsia="ru-RU"/>
        </w:rPr>
      </w:pPr>
      <w:r w:rsidRPr="0071252C">
        <w:rPr>
          <w:sz w:val="28"/>
          <w:szCs w:val="28"/>
          <w:lang w:eastAsia="ru-RU"/>
        </w:rPr>
        <w:t>Глава администрации</w:t>
      </w:r>
      <w:r w:rsidRPr="0071252C">
        <w:rPr>
          <w:sz w:val="28"/>
          <w:szCs w:val="28"/>
          <w:lang w:eastAsia="ru-RU"/>
        </w:rPr>
        <w:tab/>
      </w:r>
      <w:r w:rsidRPr="0071252C">
        <w:rPr>
          <w:sz w:val="28"/>
          <w:szCs w:val="28"/>
          <w:lang w:eastAsia="ru-RU"/>
        </w:rPr>
        <w:tab/>
      </w:r>
      <w:r w:rsidRPr="0071252C">
        <w:rPr>
          <w:sz w:val="28"/>
          <w:szCs w:val="28"/>
          <w:lang w:eastAsia="ru-RU"/>
        </w:rPr>
        <w:tab/>
      </w:r>
      <w:r w:rsidRPr="0071252C">
        <w:rPr>
          <w:sz w:val="28"/>
          <w:szCs w:val="28"/>
          <w:lang w:eastAsia="ru-RU"/>
        </w:rPr>
        <w:tab/>
      </w:r>
      <w:r w:rsidRPr="0071252C">
        <w:rPr>
          <w:sz w:val="28"/>
          <w:szCs w:val="28"/>
          <w:lang w:eastAsia="ru-RU"/>
        </w:rPr>
        <w:tab/>
      </w:r>
      <w:r w:rsidRPr="0071252C">
        <w:rPr>
          <w:sz w:val="28"/>
          <w:szCs w:val="28"/>
          <w:lang w:eastAsia="ru-RU"/>
        </w:rPr>
        <w:tab/>
        <w:t>Д.П. Кучинский</w:t>
      </w:r>
    </w:p>
    <w:p w:rsidR="00D26E45" w:rsidRPr="00D26E45" w:rsidRDefault="00D26E45" w:rsidP="00D26E45">
      <w:pPr>
        <w:jc w:val="right"/>
        <w:rPr>
          <w:sz w:val="28"/>
          <w:szCs w:val="28"/>
          <w:lang w:eastAsia="ru-RU"/>
        </w:rPr>
      </w:pPr>
      <w:r w:rsidRPr="00D26E45">
        <w:rPr>
          <w:sz w:val="28"/>
          <w:szCs w:val="28"/>
          <w:lang w:eastAsia="ru-RU"/>
        </w:rPr>
        <w:lastRenderedPageBreak/>
        <w:t>УТВЕРЖДЁН</w:t>
      </w:r>
    </w:p>
    <w:p w:rsidR="00D26E45" w:rsidRPr="00D26E45" w:rsidRDefault="00D26E45" w:rsidP="00D26E45">
      <w:pPr>
        <w:jc w:val="right"/>
        <w:rPr>
          <w:sz w:val="28"/>
          <w:szCs w:val="28"/>
          <w:lang w:eastAsia="ru-RU"/>
        </w:rPr>
      </w:pPr>
      <w:r w:rsidRPr="00D26E45">
        <w:rPr>
          <w:sz w:val="28"/>
          <w:szCs w:val="28"/>
          <w:lang w:eastAsia="ru-RU"/>
        </w:rPr>
        <w:t>Постановлением администрации</w:t>
      </w:r>
    </w:p>
    <w:p w:rsidR="00D26E45" w:rsidRPr="00D26E45" w:rsidRDefault="00D26E45" w:rsidP="00D26E45">
      <w:pPr>
        <w:jc w:val="right"/>
        <w:rPr>
          <w:sz w:val="28"/>
          <w:szCs w:val="28"/>
          <w:lang w:eastAsia="ru-RU"/>
        </w:rPr>
      </w:pPr>
      <w:r w:rsidRPr="00D26E45">
        <w:rPr>
          <w:sz w:val="28"/>
          <w:szCs w:val="28"/>
          <w:lang w:eastAsia="ru-RU"/>
        </w:rPr>
        <w:t xml:space="preserve">Копорского сельского поселения </w:t>
      </w:r>
    </w:p>
    <w:p w:rsidR="00D26E45" w:rsidRPr="00D26E45" w:rsidRDefault="00D26E45" w:rsidP="00D26E45">
      <w:pPr>
        <w:jc w:val="right"/>
        <w:rPr>
          <w:sz w:val="28"/>
          <w:szCs w:val="28"/>
          <w:lang w:eastAsia="ru-RU"/>
        </w:rPr>
      </w:pPr>
      <w:r w:rsidRPr="00D26E45">
        <w:rPr>
          <w:sz w:val="28"/>
          <w:szCs w:val="28"/>
          <w:lang w:eastAsia="ru-RU"/>
        </w:rPr>
        <w:t xml:space="preserve"> от 25.04.2024г. № </w:t>
      </w:r>
      <w:r>
        <w:rPr>
          <w:sz w:val="28"/>
          <w:szCs w:val="28"/>
          <w:lang w:eastAsia="ru-RU"/>
        </w:rPr>
        <w:t>60</w:t>
      </w:r>
    </w:p>
    <w:p w:rsidR="00D26E45" w:rsidRPr="00D26E45" w:rsidRDefault="00D26E45" w:rsidP="00D26E45">
      <w:pPr>
        <w:jc w:val="right"/>
        <w:rPr>
          <w:sz w:val="28"/>
          <w:szCs w:val="28"/>
          <w:lang w:eastAsia="ru-RU"/>
        </w:rPr>
      </w:pPr>
    </w:p>
    <w:p w:rsidR="00D26E45" w:rsidRPr="00D26E45" w:rsidRDefault="00D26E45" w:rsidP="00D26E45">
      <w:pPr>
        <w:widowControl w:val="0"/>
        <w:suppressAutoHyphens w:val="0"/>
        <w:autoSpaceDE w:val="0"/>
        <w:autoSpaceDN w:val="0"/>
        <w:jc w:val="center"/>
        <w:rPr>
          <w:bCs/>
          <w:sz w:val="28"/>
          <w:szCs w:val="28"/>
          <w:lang w:eastAsia="ru-RU"/>
        </w:rPr>
      </w:pPr>
      <w:r w:rsidRPr="00D26E45">
        <w:rPr>
          <w:bCs/>
          <w:sz w:val="28"/>
          <w:szCs w:val="28"/>
          <w:lang w:eastAsia="ru-RU"/>
        </w:rPr>
        <w:t xml:space="preserve">Административный регламент </w:t>
      </w:r>
    </w:p>
    <w:p w:rsidR="00D26E45" w:rsidRPr="00D26E45" w:rsidRDefault="00D26E45" w:rsidP="00D26E45">
      <w:pPr>
        <w:jc w:val="center"/>
        <w:rPr>
          <w:rFonts w:eastAsiaTheme="minorHAnsi"/>
          <w:bCs/>
          <w:sz w:val="28"/>
          <w:szCs w:val="28"/>
          <w:lang w:eastAsia="en-US"/>
        </w:rPr>
      </w:pPr>
      <w:r w:rsidRPr="00D26E45">
        <w:rPr>
          <w:rFonts w:eastAsiaTheme="minorHAnsi"/>
          <w:bCs/>
          <w:sz w:val="28"/>
          <w:szCs w:val="28"/>
          <w:lang w:eastAsia="en-US"/>
        </w:rPr>
        <w:t xml:space="preserve">предоставления муниципальной услуги </w:t>
      </w:r>
    </w:p>
    <w:p w:rsidR="00410B1C" w:rsidRPr="00036CD5" w:rsidRDefault="007E7DAA" w:rsidP="00D26E45">
      <w:pPr>
        <w:jc w:val="center"/>
        <w:rPr>
          <w:sz w:val="28"/>
          <w:szCs w:val="28"/>
        </w:rPr>
      </w:pPr>
      <w:r w:rsidRPr="00036CD5">
        <w:rPr>
          <w:sz w:val="28"/>
          <w:szCs w:val="28"/>
        </w:rPr>
        <w:t>«Предоставление права на  размещение нестационарного торгового объекта</w:t>
      </w:r>
      <w:r w:rsidR="00D26E45">
        <w:rPr>
          <w:sz w:val="28"/>
          <w:szCs w:val="28"/>
        </w:rPr>
        <w:t xml:space="preserve"> </w:t>
      </w:r>
      <w:r w:rsidRPr="00036CD5">
        <w:rPr>
          <w:sz w:val="28"/>
          <w:szCs w:val="28"/>
        </w:rPr>
        <w:t xml:space="preserve">на территории муниципального образования </w:t>
      </w:r>
      <w:r w:rsidR="0071252C">
        <w:rPr>
          <w:sz w:val="28"/>
          <w:szCs w:val="28"/>
        </w:rPr>
        <w:t xml:space="preserve">Копорское сельское поселение Ломоносовского района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26E45">
        <w:rPr>
          <w:sz w:val="28"/>
          <w:szCs w:val="28"/>
        </w:rPr>
        <w:t xml:space="preserve">Копорское сельское поселение Ломоносовского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C31902" w:rsidRPr="00D26E45" w:rsidRDefault="00C31902" w:rsidP="00C31902">
      <w:pPr>
        <w:ind w:firstLine="709"/>
        <w:jc w:val="both"/>
        <w:rPr>
          <w:sz w:val="28"/>
          <w:szCs w:val="28"/>
        </w:rPr>
      </w:pPr>
      <w:r w:rsidRPr="00D26E45">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D26E45" w:rsidRDefault="00C31902" w:rsidP="00C31902">
      <w:pPr>
        <w:ind w:firstLine="709"/>
        <w:jc w:val="both"/>
        <w:rPr>
          <w:sz w:val="28"/>
          <w:szCs w:val="28"/>
        </w:rPr>
      </w:pPr>
      <w:r w:rsidRPr="00D26E45">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C31902" w:rsidRDefault="00C31902" w:rsidP="00C31902">
      <w:pPr>
        <w:ind w:firstLine="709"/>
        <w:jc w:val="both"/>
        <w:rPr>
          <w:sz w:val="28"/>
          <w:szCs w:val="28"/>
        </w:rPr>
      </w:pPr>
      <w:r w:rsidRPr="00D26E45">
        <w:rPr>
          <w:sz w:val="28"/>
          <w:szCs w:val="28"/>
        </w:rPr>
        <w:t xml:space="preserve">- физические лица, применяющие специальный налоговый режим «Налог на профессиональный доход» (далее - </w:t>
      </w:r>
      <w:proofErr w:type="spellStart"/>
      <w:r w:rsidRPr="00D26E45">
        <w:rPr>
          <w:sz w:val="28"/>
          <w:szCs w:val="28"/>
        </w:rPr>
        <w:t>самозанятые</w:t>
      </w:r>
      <w:proofErr w:type="spellEnd"/>
      <w:r w:rsidRPr="00D26E45">
        <w:rPr>
          <w:sz w:val="28"/>
          <w:szCs w:val="28"/>
        </w:rPr>
        <w:t xml:space="preserve"> граждане).</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lastRenderedPageBreak/>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r w:rsidR="00D26E45">
        <w:rPr>
          <w:sz w:val="28"/>
          <w:szCs w:val="28"/>
        </w:rPr>
        <w:t xml:space="preserve"> </w:t>
      </w:r>
      <w:r w:rsidR="00D26E45" w:rsidRPr="0071252C">
        <w:rPr>
          <w:sz w:val="28"/>
          <w:szCs w:val="28"/>
          <w:lang w:eastAsia="ru-RU"/>
        </w:rPr>
        <w:t>http://копорское.рф/</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sidR="00D26E45">
        <w:rPr>
          <w:sz w:val="28"/>
          <w:szCs w:val="28"/>
        </w:rPr>
        <w:t>.</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26E45">
        <w:rPr>
          <w:sz w:val="28"/>
          <w:szCs w:val="28"/>
        </w:rPr>
        <w:t>Копорское сельское поселение Ломоносовского района</w:t>
      </w:r>
      <w:r w:rsidR="00D26E45" w:rsidRPr="00036CD5">
        <w:rPr>
          <w:sz w:val="28"/>
          <w:szCs w:val="28"/>
        </w:rPr>
        <w:t xml:space="preserve">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D26E45">
        <w:rPr>
          <w:sz w:val="28"/>
          <w:szCs w:val="28"/>
        </w:rPr>
        <w:t xml:space="preserve">Администрация </w:t>
      </w:r>
      <w:r w:rsidR="00D26E45">
        <w:rPr>
          <w:sz w:val="28"/>
          <w:szCs w:val="28"/>
        </w:rPr>
        <w:t>Копорско</w:t>
      </w:r>
      <w:r w:rsidR="00D26E45">
        <w:rPr>
          <w:sz w:val="28"/>
          <w:szCs w:val="28"/>
        </w:rPr>
        <w:t xml:space="preserve">го </w:t>
      </w:r>
      <w:r w:rsidR="00D26E45">
        <w:rPr>
          <w:sz w:val="28"/>
          <w:szCs w:val="28"/>
        </w:rPr>
        <w:t>сельско</w:t>
      </w:r>
      <w:r w:rsidR="00D26E45">
        <w:rPr>
          <w:sz w:val="28"/>
          <w:szCs w:val="28"/>
        </w:rPr>
        <w:t>го</w:t>
      </w:r>
      <w:r w:rsidR="00D26E45">
        <w:rPr>
          <w:sz w:val="28"/>
          <w:szCs w:val="28"/>
        </w:rPr>
        <w:t xml:space="preserve"> поселени</w:t>
      </w:r>
      <w:r w:rsidR="00D26E45">
        <w:rPr>
          <w:sz w:val="28"/>
          <w:szCs w:val="28"/>
        </w:rPr>
        <w:t>я</w:t>
      </w:r>
      <w:r w:rsidR="00D26E45">
        <w:rPr>
          <w:sz w:val="28"/>
          <w:szCs w:val="28"/>
        </w:rPr>
        <w:t xml:space="preserve"> Ломоносовского района</w:t>
      </w:r>
      <w:r w:rsidR="00D26E45" w:rsidRPr="00036CD5">
        <w:rPr>
          <w:sz w:val="28"/>
          <w:szCs w:val="28"/>
        </w:rPr>
        <w:t xml:space="preserve"> </w:t>
      </w:r>
      <w:r w:rsidR="00D26E45">
        <w:rPr>
          <w:sz w:val="28"/>
          <w:szCs w:val="28"/>
        </w:rPr>
        <w:t xml:space="preserve">Ленинградской области (далее </w:t>
      </w:r>
      <w:r w:rsidRPr="00036CD5">
        <w:rPr>
          <w:sz w:val="28"/>
          <w:szCs w:val="28"/>
        </w:rPr>
        <w:t>ОМСУ</w:t>
      </w:r>
      <w:r w:rsidR="00D26E45">
        <w:rPr>
          <w:sz w:val="28"/>
          <w:szCs w:val="28"/>
        </w:rPr>
        <w:t>)</w:t>
      </w:r>
      <w:r w:rsidRPr="00036CD5">
        <w:rPr>
          <w:sz w:val="28"/>
          <w:szCs w:val="28"/>
        </w:rPr>
        <w:t>.</w:t>
      </w:r>
    </w:p>
    <w:p w:rsidR="00361679" w:rsidRPr="00036CD5" w:rsidRDefault="00361679" w:rsidP="00361679">
      <w:pPr>
        <w:ind w:firstLine="709"/>
        <w:jc w:val="both"/>
        <w:rPr>
          <w:sz w:val="18"/>
          <w:szCs w:val="28"/>
        </w:rPr>
      </w:pPr>
      <w:r w:rsidRPr="00036CD5">
        <w:rPr>
          <w:sz w:val="28"/>
          <w:szCs w:val="28"/>
        </w:rPr>
        <w:t xml:space="preserve">                                                                                </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D26E45" w:rsidRDefault="00317C29" w:rsidP="00317C29">
      <w:pPr>
        <w:ind w:firstLine="709"/>
        <w:jc w:val="both"/>
        <w:rPr>
          <w:sz w:val="28"/>
          <w:szCs w:val="28"/>
        </w:rPr>
      </w:pPr>
      <w:r w:rsidRPr="00D26E45">
        <w:rPr>
          <w:sz w:val="28"/>
          <w:szCs w:val="28"/>
        </w:rPr>
        <w:t xml:space="preserve">2.2.1. В целях предоставления </w:t>
      </w:r>
      <w:r w:rsidR="001215EF" w:rsidRPr="00D26E45">
        <w:rPr>
          <w:sz w:val="28"/>
          <w:szCs w:val="28"/>
        </w:rPr>
        <w:t>муниципальной услуги</w:t>
      </w:r>
      <w:r w:rsidRPr="00D26E4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26E45">
        <w:rPr>
          <w:sz w:val="28"/>
          <w:szCs w:val="28"/>
        </w:rPr>
        <w:lastRenderedPageBreak/>
        <w:t>документа, удостоверяющего личность, в соответствии с законодательством Российской Федерации.</w:t>
      </w:r>
    </w:p>
    <w:p w:rsidR="00317C29" w:rsidRPr="00D26E45" w:rsidRDefault="00317C29" w:rsidP="00317C29">
      <w:pPr>
        <w:ind w:firstLine="709"/>
        <w:jc w:val="both"/>
        <w:rPr>
          <w:sz w:val="28"/>
          <w:szCs w:val="28"/>
        </w:rPr>
      </w:pPr>
      <w:r w:rsidRPr="00D26E45">
        <w:rPr>
          <w:sz w:val="28"/>
          <w:szCs w:val="28"/>
        </w:rPr>
        <w:t xml:space="preserve">2.2.2. При предоставлении </w:t>
      </w:r>
      <w:r w:rsidR="001215EF" w:rsidRPr="00D26E45">
        <w:rPr>
          <w:sz w:val="28"/>
          <w:szCs w:val="28"/>
        </w:rPr>
        <w:t>муниципальной услуги</w:t>
      </w:r>
      <w:r w:rsidRPr="00D26E45">
        <w:rPr>
          <w:sz w:val="28"/>
          <w:szCs w:val="28"/>
        </w:rPr>
        <w:t xml:space="preserve"> в электронной форме идентификация и аутентификация могут осуществляться посредством:</w:t>
      </w:r>
    </w:p>
    <w:p w:rsidR="00317C29" w:rsidRPr="00D26E45" w:rsidRDefault="00317C29" w:rsidP="00317C29">
      <w:pPr>
        <w:ind w:firstLine="709"/>
        <w:jc w:val="both"/>
        <w:rPr>
          <w:sz w:val="28"/>
          <w:szCs w:val="28"/>
        </w:rPr>
      </w:pPr>
      <w:proofErr w:type="gramStart"/>
      <w:r w:rsidRPr="00D26E4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D26E45">
        <w:rPr>
          <w:sz w:val="28"/>
          <w:szCs w:val="28"/>
        </w:rPr>
        <w:t>2) единой системы идентификац</w:t>
      </w:r>
      <w:proofErr w:type="gramStart"/>
      <w:r w:rsidRPr="00D26E45">
        <w:rPr>
          <w:sz w:val="28"/>
          <w:szCs w:val="28"/>
        </w:rPr>
        <w:t>ии и ау</w:t>
      </w:r>
      <w:proofErr w:type="gramEnd"/>
      <w:r w:rsidRPr="00D26E4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xml:space="preserve">-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w:t>
      </w:r>
      <w:r w:rsidRPr="00036CD5">
        <w:rPr>
          <w:sz w:val="28"/>
          <w:szCs w:val="28"/>
        </w:rPr>
        <w:lastRenderedPageBreak/>
        <w:t>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003310D8" w:rsidRPr="00D26E45">
        <w:rPr>
          <w:rFonts w:eastAsia="Calibri"/>
          <w:sz w:val="28"/>
          <w:szCs w:val="28"/>
          <w:lang w:eastAsia="ru-RU"/>
        </w:rPr>
        <w:t>временное удостоверение личности гражданина РФ по форме</w:t>
      </w:r>
      <w:r w:rsidR="003310D8" w:rsidRPr="00D26E45">
        <w:rPr>
          <w:sz w:val="28"/>
          <w:szCs w:val="28"/>
          <w:lang w:eastAsia="ru-RU"/>
        </w:rPr>
        <w:t xml:space="preserve">, утвержденной </w:t>
      </w:r>
      <w:r w:rsidR="003310D8" w:rsidRPr="00D26E45">
        <w:rPr>
          <w:sz w:val="28"/>
          <w:szCs w:val="28"/>
        </w:rPr>
        <w:t>Приказом МВД России от 16.11.2020 № 773</w:t>
      </w:r>
      <w:r w:rsidRPr="00D26E45">
        <w:rPr>
          <w:sz w:val="28"/>
          <w:szCs w:val="28"/>
        </w:rPr>
        <w:t>,</w:t>
      </w:r>
      <w:r w:rsidRPr="003310D8">
        <w:rPr>
          <w:sz w:val="28"/>
          <w:szCs w:val="28"/>
        </w:rPr>
        <w:t xml:space="preserve"> удостоверение личности военнослужащего</w:t>
      </w:r>
      <w:r w:rsidRPr="00036CD5">
        <w:rPr>
          <w:sz w:val="28"/>
          <w:szCs w:val="28"/>
        </w:rPr>
        <w:t xml:space="preserve">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proofErr w:type="gramStart"/>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D26E45">
        <w:rPr>
          <w:sz w:val="28"/>
          <w:szCs w:val="28"/>
        </w:rPr>
        <w:t>муниципальной</w:t>
      </w:r>
      <w:r w:rsidR="00312C66" w:rsidRPr="00D26E45">
        <w:rPr>
          <w:sz w:val="28"/>
          <w:szCs w:val="28"/>
        </w:rPr>
        <w:t xml:space="preserve"> услуги представителя заявителя, полномочия которого основаны</w:t>
      </w:r>
      <w:r w:rsidR="00232DF0" w:rsidRPr="00D26E45">
        <w:rPr>
          <w:sz w:val="28"/>
          <w:szCs w:val="28"/>
        </w:rPr>
        <w:t xml:space="preserve"> на доверенности), удостоверенный</w:t>
      </w:r>
      <w:proofErr w:type="gramEnd"/>
      <w:r w:rsidR="00312C66" w:rsidRPr="00036CD5">
        <w:rPr>
          <w:sz w:val="28"/>
          <w:szCs w:val="28"/>
        </w:rPr>
        <w:t xml:space="preserve"> в соответствии с пунктом 4 статьи 185.1 Гражданско</w:t>
      </w:r>
      <w:r w:rsidR="00425C12" w:rsidRPr="00036CD5">
        <w:rPr>
          <w:sz w:val="28"/>
          <w:szCs w:val="28"/>
        </w:rPr>
        <w:t>го кодекса Российской Федерации;</w:t>
      </w:r>
    </w:p>
    <w:p w:rsidR="00425C12" w:rsidRPr="00B949C2" w:rsidRDefault="00425C12" w:rsidP="00625F1B">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xml:space="preserve">, а также документы о соответствии </w:t>
      </w:r>
      <w:r w:rsidR="007665B0" w:rsidRPr="00036CD5">
        <w:rPr>
          <w:sz w:val="28"/>
          <w:szCs w:val="28"/>
          <w:lang w:eastAsia="en-US"/>
        </w:rPr>
        <w:lastRenderedPageBreak/>
        <w:t xml:space="preserve">требованиям к </w:t>
      </w:r>
      <w:proofErr w:type="gramStart"/>
      <w:r w:rsidR="007665B0" w:rsidRPr="00036CD5">
        <w:rPr>
          <w:sz w:val="28"/>
          <w:szCs w:val="28"/>
          <w:lang w:eastAsia="en-US"/>
        </w:rPr>
        <w:t>архитектурным решениям</w:t>
      </w:r>
      <w:proofErr w:type="gramEnd"/>
      <w:r w:rsidR="007665B0" w:rsidRPr="00036CD5">
        <w:rPr>
          <w:sz w:val="28"/>
          <w:szCs w:val="28"/>
          <w:lang w:eastAsia="en-US"/>
        </w:rPr>
        <w:t xml:space="preserve">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A66087" w:rsidRPr="006615F8" w:rsidRDefault="00A66087" w:rsidP="00625F1B">
      <w:pPr>
        <w:ind w:firstLine="709"/>
        <w:jc w:val="both"/>
        <w:rPr>
          <w:sz w:val="28"/>
          <w:szCs w:val="28"/>
        </w:rPr>
      </w:pPr>
      <w:r w:rsidRPr="00D26E45">
        <w:rPr>
          <w:sz w:val="28"/>
          <w:szCs w:val="28"/>
        </w:rPr>
        <w:t xml:space="preserve">2.6.1. </w:t>
      </w:r>
      <w:r w:rsidR="006615F8" w:rsidRPr="00D26E45">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036CD5">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proofErr w:type="spellStart"/>
      <w:r w:rsidR="00885041" w:rsidRPr="00D26E45">
        <w:rPr>
          <w:sz w:val="28"/>
          <w:szCs w:val="28"/>
        </w:rPr>
        <w:t>самозанятым</w:t>
      </w:r>
      <w:proofErr w:type="spellEnd"/>
      <w:r w:rsidR="00885041" w:rsidRPr="00D26E45">
        <w:rPr>
          <w:sz w:val="28"/>
          <w:szCs w:val="28"/>
        </w:rPr>
        <w:t xml:space="preserve"> гражданином</w:t>
      </w:r>
      <w:r w:rsidRPr="00D26E45">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 xml:space="preserve">в течение 1 рабочего дня </w:t>
      </w:r>
      <w:proofErr w:type="gramStart"/>
      <w:r w:rsidRPr="00036CD5">
        <w:rPr>
          <w:color w:val="000000"/>
          <w:sz w:val="28"/>
          <w:szCs w:val="28"/>
          <w:lang w:val="x-none" w:eastAsia="x-none"/>
        </w:rPr>
        <w:t>с даты получения</w:t>
      </w:r>
      <w:proofErr w:type="gramEnd"/>
      <w:r w:rsidRPr="00036CD5">
        <w:rPr>
          <w:color w:val="000000"/>
          <w:sz w:val="28"/>
          <w:szCs w:val="28"/>
          <w:lang w:val="x-none" w:eastAsia="x-none"/>
        </w:rPr>
        <w:t xml:space="preserve">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w:t>
      </w:r>
      <w:r w:rsidRPr="00036CD5">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36CD5">
        <w:rPr>
          <w:sz w:val="28"/>
          <w:szCs w:val="28"/>
        </w:rPr>
        <w:lastRenderedPageBreak/>
        <w:t xml:space="preserve">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lastRenderedPageBreak/>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6ACE" w:rsidRPr="00036CD5" w:rsidRDefault="008F7AF9" w:rsidP="00D26E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lastRenderedPageBreak/>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D26E4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036CD5">
        <w:rPr>
          <w:sz w:val="28"/>
          <w:szCs w:val="28"/>
        </w:rPr>
        <w:t xml:space="preserve">, </w:t>
      </w:r>
      <w:r w:rsidR="00A4215E" w:rsidRPr="00D26E45">
        <w:rPr>
          <w:sz w:val="28"/>
          <w:szCs w:val="28"/>
        </w:rPr>
        <w:t>в течение не более 1 (одного) рабочего дня</w:t>
      </w:r>
      <w:r w:rsidR="00955798" w:rsidRPr="00D26E45">
        <w:rPr>
          <w:sz w:val="28"/>
          <w:szCs w:val="28"/>
        </w:rPr>
        <w:t>;</w:t>
      </w:r>
    </w:p>
    <w:p w:rsidR="00795E63" w:rsidRPr="00D26E45" w:rsidRDefault="00795E63" w:rsidP="00795E63">
      <w:pPr>
        <w:ind w:firstLine="709"/>
        <w:jc w:val="both"/>
        <w:rPr>
          <w:sz w:val="28"/>
          <w:szCs w:val="28"/>
        </w:rPr>
      </w:pPr>
      <w:r w:rsidRPr="00D26E4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D26E45">
        <w:rPr>
          <w:sz w:val="28"/>
          <w:szCs w:val="28"/>
        </w:rPr>
        <w:t xml:space="preserve">, в течение не более </w:t>
      </w:r>
      <w:r w:rsidR="00A4215E" w:rsidRPr="00D26E45">
        <w:rPr>
          <w:sz w:val="28"/>
          <w:szCs w:val="28"/>
        </w:rPr>
        <w:t>8</w:t>
      </w:r>
      <w:r w:rsidR="006F03CB" w:rsidRPr="00D26E45">
        <w:rPr>
          <w:sz w:val="28"/>
          <w:szCs w:val="28"/>
        </w:rPr>
        <w:t xml:space="preserve"> (</w:t>
      </w:r>
      <w:r w:rsidR="00A4215E" w:rsidRPr="00D26E45">
        <w:rPr>
          <w:sz w:val="28"/>
          <w:szCs w:val="28"/>
        </w:rPr>
        <w:t>восьми</w:t>
      </w:r>
      <w:r w:rsidR="006F03CB" w:rsidRPr="00D26E45">
        <w:rPr>
          <w:sz w:val="28"/>
          <w:szCs w:val="28"/>
        </w:rPr>
        <w:t>) рабочих дней</w:t>
      </w:r>
      <w:r w:rsidR="00955798" w:rsidRPr="00D26E45">
        <w:rPr>
          <w:sz w:val="28"/>
          <w:szCs w:val="28"/>
        </w:rPr>
        <w:t>;</w:t>
      </w:r>
    </w:p>
    <w:p w:rsidR="00795E63" w:rsidRPr="00036CD5" w:rsidRDefault="00795E63" w:rsidP="00795E63">
      <w:pPr>
        <w:ind w:firstLine="709"/>
        <w:jc w:val="both"/>
        <w:rPr>
          <w:sz w:val="28"/>
          <w:szCs w:val="28"/>
        </w:rPr>
      </w:pPr>
      <w:r w:rsidRPr="00D26E45">
        <w:rPr>
          <w:sz w:val="28"/>
          <w:szCs w:val="28"/>
        </w:rPr>
        <w:t xml:space="preserve">3 действие: </w:t>
      </w:r>
      <w:r w:rsidRPr="00D26E45">
        <w:rPr>
          <w:sz w:val="28"/>
          <w:szCs w:val="28"/>
          <w:lang w:eastAsia="en-US"/>
        </w:rPr>
        <w:t>направление сформированного комплекта документов для рассмотрения на Комиссии</w:t>
      </w:r>
      <w:r w:rsidR="00C062F7" w:rsidRPr="00D26E45">
        <w:rPr>
          <w:sz w:val="28"/>
          <w:szCs w:val="28"/>
        </w:rPr>
        <w:t xml:space="preserve">, </w:t>
      </w:r>
      <w:r w:rsidR="00A4215E" w:rsidRPr="00D26E45">
        <w:rPr>
          <w:sz w:val="28"/>
          <w:szCs w:val="28"/>
        </w:rPr>
        <w:t>в течение не более 1 (одного) рабочего дня.</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D26E4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00C062F7" w:rsidRPr="00036CD5">
        <w:rPr>
          <w:sz w:val="28"/>
          <w:szCs w:val="28"/>
        </w:rPr>
        <w:t xml:space="preserve">, </w:t>
      </w:r>
      <w:r w:rsidR="00C062F7" w:rsidRPr="00D26E45">
        <w:rPr>
          <w:sz w:val="28"/>
          <w:szCs w:val="28"/>
        </w:rPr>
        <w:t xml:space="preserve">в </w:t>
      </w:r>
      <w:r w:rsidR="00E3319B" w:rsidRPr="00D26E45">
        <w:rPr>
          <w:sz w:val="28"/>
          <w:szCs w:val="28"/>
        </w:rPr>
        <w:t xml:space="preserve">срок установленный положением </w:t>
      </w:r>
      <w:r w:rsidR="00825F66" w:rsidRPr="00D26E45">
        <w:rPr>
          <w:sz w:val="28"/>
          <w:szCs w:val="28"/>
        </w:rPr>
        <w:lastRenderedPageBreak/>
        <w:t xml:space="preserve">администрации </w:t>
      </w:r>
      <w:r w:rsidR="00E3319B" w:rsidRPr="00D26E45">
        <w:rPr>
          <w:sz w:val="28"/>
          <w:szCs w:val="28"/>
        </w:rPr>
        <w:t>о порядке проведения заседаний комиссии по вопросам размещения нестационарных торговых объектов</w:t>
      </w:r>
      <w:r w:rsidRPr="00D26E45">
        <w:rPr>
          <w:sz w:val="28"/>
          <w:szCs w:val="28"/>
        </w:rPr>
        <w:t>.</w:t>
      </w:r>
    </w:p>
    <w:p w:rsidR="00E3319B" w:rsidRPr="00036CD5" w:rsidRDefault="00497B4E" w:rsidP="00E3319B">
      <w:pPr>
        <w:ind w:firstLine="709"/>
        <w:jc w:val="both"/>
        <w:rPr>
          <w:sz w:val="28"/>
          <w:szCs w:val="28"/>
        </w:rPr>
      </w:pPr>
      <w:r w:rsidRPr="00D26E45">
        <w:rPr>
          <w:sz w:val="28"/>
          <w:szCs w:val="28"/>
        </w:rPr>
        <w:t xml:space="preserve">2 действие: подготовка </w:t>
      </w:r>
      <w:r w:rsidR="000F04DC" w:rsidRPr="00D26E45">
        <w:rPr>
          <w:sz w:val="28"/>
          <w:szCs w:val="28"/>
        </w:rPr>
        <w:t>решения</w:t>
      </w:r>
      <w:r w:rsidRPr="00D26E45">
        <w:rPr>
          <w:sz w:val="28"/>
          <w:szCs w:val="28"/>
        </w:rPr>
        <w:t xml:space="preserve"> о предоставлении (</w:t>
      </w:r>
      <w:r w:rsidR="000F04DC" w:rsidRPr="00D26E45">
        <w:rPr>
          <w:sz w:val="28"/>
          <w:szCs w:val="28"/>
        </w:rPr>
        <w:t>решения</w:t>
      </w:r>
      <w:r w:rsidR="00557F56" w:rsidRPr="00D26E45">
        <w:rPr>
          <w:sz w:val="28"/>
          <w:szCs w:val="28"/>
        </w:rPr>
        <w:t xml:space="preserve"> </w:t>
      </w:r>
      <w:r w:rsidRPr="00D26E45">
        <w:rPr>
          <w:sz w:val="28"/>
          <w:szCs w:val="28"/>
        </w:rPr>
        <w:t>об отказе в предоставлении) права на размещение НТО на территории м</w:t>
      </w:r>
      <w:r w:rsidR="00557F56" w:rsidRPr="00D26E45">
        <w:rPr>
          <w:sz w:val="28"/>
          <w:szCs w:val="28"/>
        </w:rPr>
        <w:t>униципального образования</w:t>
      </w:r>
      <w:r w:rsidR="00C062F7" w:rsidRPr="00D26E45">
        <w:rPr>
          <w:sz w:val="28"/>
          <w:szCs w:val="28"/>
        </w:rPr>
        <w:t xml:space="preserve">, </w:t>
      </w:r>
      <w:r w:rsidR="00E3319B" w:rsidRPr="00D26E45">
        <w:rPr>
          <w:sz w:val="28"/>
          <w:szCs w:val="28"/>
        </w:rPr>
        <w:t xml:space="preserve">в срок установленный положением </w:t>
      </w:r>
      <w:r w:rsidR="00825F66" w:rsidRPr="00D26E45">
        <w:rPr>
          <w:sz w:val="28"/>
          <w:szCs w:val="28"/>
        </w:rPr>
        <w:t xml:space="preserve">администрации </w:t>
      </w:r>
      <w:r w:rsidR="00E3319B" w:rsidRPr="00D26E45">
        <w:rPr>
          <w:sz w:val="28"/>
          <w:szCs w:val="28"/>
        </w:rPr>
        <w:t>о порядке проведения заседаний комиссии по вопросам размещения нестационарных торговых объектов.</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00C062F7" w:rsidRPr="00036CD5">
        <w:rPr>
          <w:sz w:val="28"/>
          <w:szCs w:val="28"/>
        </w:rPr>
        <w:t xml:space="preserve">, </w:t>
      </w:r>
      <w:r w:rsidR="00C062F7" w:rsidRPr="00D26E45">
        <w:rPr>
          <w:sz w:val="28"/>
          <w:szCs w:val="28"/>
        </w:rPr>
        <w:t>в течение не более 1 (одного) рабочего дня</w:t>
      </w:r>
      <w:r w:rsidRPr="00D26E4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036CD5">
        <w:rPr>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lastRenderedPageBreak/>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36CD5">
        <w:rPr>
          <w:sz w:val="28"/>
          <w:szCs w:val="28"/>
        </w:rPr>
        <w:lastRenderedPageBreak/>
        <w:t>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w:t>
      </w:r>
      <w:r w:rsidRPr="00036CD5">
        <w:rPr>
          <w:sz w:val="28"/>
          <w:szCs w:val="28"/>
        </w:rPr>
        <w:lastRenderedPageBreak/>
        <w:t xml:space="preserve">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FF678A" w:rsidRDefault="00F12CC4" w:rsidP="00FF678A">
      <w:pPr>
        <w:suppressAutoHyphens w:val="0"/>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Pr>
          <w:sz w:val="28"/>
          <w:szCs w:val="28"/>
        </w:rPr>
        <w:t xml:space="preserve">, </w:t>
      </w:r>
      <w:r w:rsidR="00FF678A" w:rsidRPr="00D26E45">
        <w:rPr>
          <w:rFonts w:eastAsiaTheme="minorHAnsi"/>
          <w:sz w:val="28"/>
          <w:szCs w:val="28"/>
          <w:lang w:eastAsia="en-US"/>
        </w:rPr>
        <w:t>муниципальными правовыми актами</w:t>
      </w:r>
      <w:r w:rsidRPr="00D26E45">
        <w:rPr>
          <w:sz w:val="28"/>
          <w:szCs w:val="28"/>
        </w:rPr>
        <w:t>;</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036CD5">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D26E4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w:t>
      </w:r>
      <w:r w:rsidR="00D26E45">
        <w:rPr>
          <w:sz w:val="28"/>
          <w:szCs w:val="28"/>
        </w:rPr>
        <w:t>;</w:t>
      </w:r>
      <w:r w:rsidRPr="00036CD5">
        <w:rPr>
          <w:sz w:val="28"/>
          <w:szCs w:val="28"/>
        </w:rPr>
        <w:t xml:space="preserve"> </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36CD5">
        <w:rPr>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D26E45"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26E45" w:rsidRDefault="00D26E45" w:rsidP="00D84F37">
      <w:pPr>
        <w:ind w:firstLine="709"/>
        <w:jc w:val="right"/>
        <w:rPr>
          <w:szCs w:val="28"/>
        </w:rPr>
      </w:pPr>
    </w:p>
    <w:p w:rsidR="00D26E45" w:rsidRDefault="00D26E45" w:rsidP="00D84F37">
      <w:pPr>
        <w:ind w:firstLine="709"/>
        <w:jc w:val="right"/>
        <w:rPr>
          <w:szCs w:val="28"/>
        </w:rPr>
      </w:pPr>
    </w:p>
    <w:p w:rsidR="00D26E45" w:rsidRDefault="00D26E45" w:rsidP="00D84F37">
      <w:pPr>
        <w:ind w:firstLine="709"/>
        <w:jc w:val="right"/>
        <w:rPr>
          <w:szCs w:val="28"/>
        </w:rPr>
      </w:pPr>
      <w:bookmarkStart w:id="3" w:name="_GoBack"/>
      <w:bookmarkEnd w:id="3"/>
    </w:p>
    <w:p w:rsidR="00D84F37" w:rsidRPr="00036CD5" w:rsidRDefault="00D84F37" w:rsidP="00D84F37">
      <w:pPr>
        <w:ind w:firstLine="709"/>
        <w:jc w:val="right"/>
        <w:rPr>
          <w:szCs w:val="28"/>
        </w:rPr>
      </w:pPr>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1252C">
      <w:headerReference w:type="default" r:id="rId9"/>
      <w:pgSz w:w="11906" w:h="16838"/>
      <w:pgMar w:top="426"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45" w:rsidRDefault="00DE3545" w:rsidP="0074780A">
      <w:r>
        <w:separator/>
      </w:r>
    </w:p>
  </w:endnote>
  <w:endnote w:type="continuationSeparator" w:id="0">
    <w:p w:rsidR="00DE3545" w:rsidRDefault="00DE3545"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45" w:rsidRDefault="00DE3545" w:rsidP="0074780A">
      <w:r>
        <w:separator/>
      </w:r>
    </w:p>
  </w:footnote>
  <w:footnote w:type="continuationSeparator" w:id="0">
    <w:p w:rsidR="00DE3545" w:rsidRDefault="00DE3545"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D26E45">
          <w:rPr>
            <w:noProof/>
          </w:rPr>
          <w:t>24</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A4D12"/>
    <w:rsid w:val="003D6E16"/>
    <w:rsid w:val="003F364A"/>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A39B5"/>
    <w:rsid w:val="005B427D"/>
    <w:rsid w:val="00625F1B"/>
    <w:rsid w:val="00630395"/>
    <w:rsid w:val="006615F8"/>
    <w:rsid w:val="00681FE5"/>
    <w:rsid w:val="00693A13"/>
    <w:rsid w:val="00696C11"/>
    <w:rsid w:val="006F03CB"/>
    <w:rsid w:val="00702CCA"/>
    <w:rsid w:val="00706A26"/>
    <w:rsid w:val="0071252C"/>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91A4B"/>
    <w:rsid w:val="008968B9"/>
    <w:rsid w:val="008A59CA"/>
    <w:rsid w:val="008B4D72"/>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C21E1"/>
    <w:rsid w:val="00CE7940"/>
    <w:rsid w:val="00CF33B6"/>
    <w:rsid w:val="00D26E45"/>
    <w:rsid w:val="00D519D9"/>
    <w:rsid w:val="00D84F37"/>
    <w:rsid w:val="00DE3545"/>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table" w:styleId="ab">
    <w:name w:val="Table Grid"/>
    <w:basedOn w:val="a1"/>
    <w:uiPriority w:val="59"/>
    <w:rsid w:val="007125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table" w:styleId="ab">
    <w:name w:val="Table Grid"/>
    <w:basedOn w:val="a1"/>
    <w:uiPriority w:val="59"/>
    <w:rsid w:val="007125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EB6F-DF9C-4E76-BD2A-2B8CD240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9006</Words>
  <Characters>51339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Татьяна</cp:lastModifiedBy>
  <cp:revision>5</cp:revision>
  <cp:lastPrinted>2024-04-25T13:07:00Z</cp:lastPrinted>
  <dcterms:created xsi:type="dcterms:W3CDTF">2024-04-25T13:01:00Z</dcterms:created>
  <dcterms:modified xsi:type="dcterms:W3CDTF">2024-04-26T11:50:00Z</dcterms:modified>
</cp:coreProperties>
</file>