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F9" w:rsidRDefault="00FA12F4">
      <w:pPr>
        <w:outlineLvl w:val="0"/>
      </w:pPr>
      <w:bookmarkStart w:id="0" w:name="bookmark0"/>
      <w:r>
        <w:t>ООО «ИЭК</w:t>
      </w:r>
      <w:r w:rsidR="009A31E1">
        <w:t>»</w:t>
      </w:r>
      <w:bookmarkEnd w:id="0"/>
    </w:p>
    <w:p w:rsidR="00CF2CF9" w:rsidRDefault="009A31E1">
      <w:r>
        <w:t>ИСПЫТАТЕЛЬНАЯ ЛАБОРАТОРИЯ.</w:t>
      </w:r>
    </w:p>
    <w:p w:rsidR="00CF2CF9" w:rsidRDefault="009A31E1">
      <w:proofErr w:type="gramStart"/>
      <w:r>
        <w:t>Юридический адрес: 188502, Лен. обл., Ломоносовский р-н., д. Горбунки, д.29.</w:t>
      </w:r>
      <w:proofErr w:type="gramEnd"/>
      <w:r>
        <w:t xml:space="preserve"> Фактический адрес: 188502, Лен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бл., Ломоносовский р-н, д. Горбунки</w:t>
      </w:r>
    </w:p>
    <w:p w:rsidR="00CF2CF9" w:rsidRDefault="009A31E1">
      <w:pPr>
        <w:outlineLvl w:val="1"/>
      </w:pPr>
      <w:bookmarkStart w:id="1" w:name="bookmark1"/>
      <w:r>
        <w:t>ПРОТОКОЛ</w:t>
      </w:r>
      <w:bookmarkEnd w:id="1"/>
    </w:p>
    <w:p w:rsidR="00CF2CF9" w:rsidRDefault="009A31E1">
      <w:pPr>
        <w:outlineLvl w:val="2"/>
      </w:pPr>
      <w:bookmarkStart w:id="2" w:name="bookmark2"/>
      <w:r>
        <w:t xml:space="preserve">Исследования (питьевой воды, открытого водоема, </w:t>
      </w:r>
      <w:proofErr w:type="spellStart"/>
      <w:r>
        <w:t>каптажного</w:t>
      </w:r>
      <w:proofErr w:type="spellEnd"/>
      <w:r>
        <w:t xml:space="preserve"> </w:t>
      </w:r>
      <w:r>
        <w:t xml:space="preserve">колодца, воды ГВС) (нужное подчеркнуть), на соответствие Сан </w:t>
      </w:r>
      <w:proofErr w:type="spellStart"/>
      <w:r>
        <w:t>ПиН</w:t>
      </w:r>
      <w:proofErr w:type="spellEnd"/>
      <w:r>
        <w:t xml:space="preserve"> 2.1.4.1074-01 д. Копорье.</w:t>
      </w:r>
      <w:bookmarkEnd w:id="2"/>
    </w:p>
    <w:p w:rsidR="00CF2CF9" w:rsidRDefault="009A31E1">
      <w:r>
        <w:t>ЗАКАЗЧИК: ООО «ИЭК» Усредненные данные за 1 - 2 квартал 2017 г.</w:t>
      </w:r>
    </w:p>
    <w:p w:rsidR="00CF2CF9" w:rsidRDefault="009A31E1">
      <w:r>
        <w:t>Средства измерений, применяемые для исследований:</w:t>
      </w:r>
    </w:p>
    <w:p w:rsidR="00CF2CF9" w:rsidRDefault="009A31E1">
      <w:pPr>
        <w:tabs>
          <w:tab w:val="left" w:pos="2939"/>
        </w:tabs>
      </w:pPr>
      <w:r>
        <w:t>1.</w:t>
      </w:r>
      <w:r>
        <w:tab/>
        <w:t xml:space="preserve">фотометр кфк-2 зав. №0642833 </w:t>
      </w:r>
      <w:proofErr w:type="spellStart"/>
      <w:r>
        <w:t>свид</w:t>
      </w:r>
      <w:proofErr w:type="spellEnd"/>
      <w:r>
        <w:t>. о поверке № 0</w:t>
      </w:r>
      <w:r>
        <w:t>2118 от 20 октября 2016г</w:t>
      </w:r>
    </w:p>
    <w:p w:rsidR="00CF2CF9" w:rsidRDefault="009A31E1">
      <w:pPr>
        <w:tabs>
          <w:tab w:val="left" w:pos="2946"/>
        </w:tabs>
      </w:pPr>
      <w:r>
        <w:t>2.</w:t>
      </w:r>
      <w:r>
        <w:tab/>
      </w:r>
      <w:proofErr w:type="spellStart"/>
      <w:r>
        <w:t>рн-метр</w:t>
      </w:r>
      <w:proofErr w:type="spellEnd"/>
      <w:r>
        <w:t xml:space="preserve"> 150МИ зав. № 4269 </w:t>
      </w:r>
      <w:proofErr w:type="spellStart"/>
      <w:r>
        <w:t>свид</w:t>
      </w:r>
      <w:proofErr w:type="spellEnd"/>
      <w:r>
        <w:t>. о поверке № 0218707 от 19 декабря 2016г</w:t>
      </w:r>
    </w:p>
    <w:p w:rsidR="00CF2CF9" w:rsidRDefault="009A31E1">
      <w:pPr>
        <w:tabs>
          <w:tab w:val="left" w:pos="2946"/>
        </w:tabs>
      </w:pPr>
      <w:r>
        <w:t>3.</w:t>
      </w:r>
      <w:r>
        <w:tab/>
        <w:t xml:space="preserve">весы ВЛТЭ-210 зав. №А026 </w:t>
      </w:r>
      <w:proofErr w:type="spellStart"/>
      <w:r>
        <w:t>свид</w:t>
      </w:r>
      <w:proofErr w:type="spellEnd"/>
      <w:r>
        <w:t>. о поверке № 02117 от 19 октября 2016г</w:t>
      </w:r>
    </w:p>
    <w:p w:rsidR="00CF2CF9" w:rsidRDefault="009A31E1">
      <w:pPr>
        <w:tabs>
          <w:tab w:val="left" w:pos="2156"/>
        </w:tabs>
      </w:pPr>
      <w:r>
        <w:t>4.спектрофотометр</w:t>
      </w:r>
      <w:r>
        <w:tab/>
        <w:t xml:space="preserve">ПЭ-5400ВИ зав. № 54ВИ423 </w:t>
      </w:r>
      <w:proofErr w:type="spellStart"/>
      <w:r>
        <w:t>свид</w:t>
      </w:r>
      <w:proofErr w:type="spellEnd"/>
      <w:r>
        <w:t>. о поверке № 02119 от 20 октября 201</w:t>
      </w:r>
      <w:r>
        <w:t>6г</w:t>
      </w:r>
    </w:p>
    <w:p w:rsidR="00CF2CF9" w:rsidRDefault="009A31E1">
      <w:r>
        <w:t>Химические исследования.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2464"/>
        <w:gridCol w:w="22"/>
        <w:gridCol w:w="1483"/>
        <w:gridCol w:w="11"/>
        <w:gridCol w:w="1556"/>
        <w:gridCol w:w="11"/>
        <w:gridCol w:w="1422"/>
        <w:gridCol w:w="11"/>
        <w:gridCol w:w="1284"/>
        <w:gridCol w:w="11"/>
        <w:gridCol w:w="1125"/>
        <w:gridCol w:w="1205"/>
        <w:gridCol w:w="14"/>
        <w:gridCol w:w="1972"/>
        <w:gridCol w:w="14"/>
        <w:gridCol w:w="1976"/>
        <w:gridCol w:w="40"/>
      </w:tblGrid>
      <w:tr w:rsidR="00CF2CF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№</w:t>
            </w:r>
          </w:p>
          <w:p w:rsidR="00CF2CF9" w:rsidRDefault="009A31E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Лабораторный номер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Усредненные данные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Единица</w:t>
            </w:r>
          </w:p>
          <w:p w:rsidR="00CF2CF9" w:rsidRDefault="009A31E1">
            <w:r>
              <w:t>измерения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Нормы по ВД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CF9" w:rsidRDefault="00CF2CF9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Дата исследования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 кв. 2017г.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2 кв. 2017г.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2CF9" w:rsidRDefault="00CF2CF9"/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CF2CF9"/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CF9" w:rsidRDefault="00CF2CF9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Место отбора пробы Виды исследований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д. Копорье ХВС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д. Копорье ХВС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2CF9" w:rsidRDefault="00CF2CF9"/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CF2CF9"/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7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9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10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Запах (20 град)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Баллы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2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Запах (60 град)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Баллы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2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Вкус, привкус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Баллы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2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Щелочность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5,2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4,6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proofErr w:type="spellStart"/>
            <w:r>
              <w:t>ммоль</w:t>
            </w:r>
            <w:proofErr w:type="spellEnd"/>
            <w:r>
              <w:t>/куб дм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Хлориды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7,1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мг/куб дм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350,0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6.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Жесткость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5Д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4,8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rPr>
                <w:lang w:val="en-US"/>
              </w:rPr>
              <w:t>OW</w:t>
            </w:r>
          </w:p>
          <w:p w:rsidR="00CF2CF9" w:rsidRDefault="009A31E1">
            <w:proofErr w:type="spellStart"/>
            <w:r>
              <w:t>Лх</w:t>
            </w:r>
            <w:proofErr w:type="spellEnd"/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 xml:space="preserve">Не </w:t>
            </w:r>
            <w:r>
              <w:t>более 7,0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Окисляемость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4,6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6,1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мг/куб дм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5,0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lastRenderedPageBreak/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Мутность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&lt;1,0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&lt;1,0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ЕМ/куб дм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2,6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9.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Цветность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градусы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20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9A31E1">
            <w:r>
              <w:t>10.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9A31E1">
            <w:r>
              <w:t>PH- среды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9A31E1">
            <w:r>
              <w:t>7,5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9A31E1">
            <w:r>
              <w:t>7,5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9A31E1">
            <w:r>
              <w:t xml:space="preserve">ед. </w:t>
            </w:r>
            <w:proofErr w:type="spellStart"/>
            <w:r>
              <w:t>pH</w:t>
            </w:r>
            <w:proofErr w:type="spellEnd"/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6-9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8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10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11.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Аммиак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1Д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0,58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 xml:space="preserve">мг/куб </w:t>
            </w:r>
            <w:r>
              <w:t>дм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1,5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12.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Нитриты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0,053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мг/куб дм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3,3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13.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Нитраты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10,82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мг/куб дм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45,0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14.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Железо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&lt;0,1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0,11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мг/куб дм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0,3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15.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Сульфаты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19,4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мг/куб дм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500,0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16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Сухой остаток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270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мг/куб дм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 xml:space="preserve">Не более </w:t>
            </w:r>
            <w:r>
              <w:t>1000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5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17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Остаточный активный хлор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0,56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0,42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мг/куб дм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0,3-0,5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5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18.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Остаточный</w:t>
            </w:r>
          </w:p>
          <w:p w:rsidR="00CF2CF9" w:rsidRDefault="009A31E1">
            <w:r>
              <w:t>алюминий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мг/куб дм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0,5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19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693239">
            <w:r>
              <w:t>Нефтепроду</w:t>
            </w:r>
            <w:r w:rsidR="009A31E1">
              <w:t>кты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0,0032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0,0016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мг/куб дм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0,1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20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Фенолы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0,0004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0,0005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мг/куб дм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1,5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28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9A31E1">
            <w:r>
              <w:t>21.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9A31E1">
            <w:r>
              <w:t>АПАВ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9A31E1">
            <w:r>
              <w:t>0,0010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9A31E1">
            <w:r>
              <w:t>0,0006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9A31E1">
            <w:r>
              <w:t>мг/куб дм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Не более 0,5</w:t>
            </w:r>
          </w:p>
        </w:tc>
      </w:tr>
    </w:tbl>
    <w:p w:rsidR="00CF2CF9" w:rsidRDefault="009A31E1">
      <w:r>
        <w:t>Микробиологические исследования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9"/>
        <w:gridCol w:w="2496"/>
        <w:gridCol w:w="1577"/>
        <w:gridCol w:w="1444"/>
        <w:gridCol w:w="1411"/>
        <w:gridCol w:w="1498"/>
        <w:gridCol w:w="1418"/>
        <w:gridCol w:w="1444"/>
        <w:gridCol w:w="1498"/>
        <w:gridCol w:w="1534"/>
      </w:tblGrid>
      <w:tr w:rsidR="00CF2CF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№</w:t>
            </w:r>
          </w:p>
          <w:p w:rsidR="00CF2CF9" w:rsidRDefault="009A31E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Лабораторный номер анализа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Усредненные данные 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Единица</w:t>
            </w:r>
          </w:p>
          <w:p w:rsidR="00CF2CF9" w:rsidRDefault="009A31E1">
            <w:r>
              <w:t>измерения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Нормы по НД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CF9" w:rsidRDefault="00CF2CF9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Место отбора пробы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д. Копорье ХВС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д. Копорье ХВС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CF9" w:rsidRDefault="00CF2CF9"/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CF2CF9"/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CF9" w:rsidRDefault="00CF2CF9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Дата начала анализа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 кв. 2017г.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2 кв. 2017г.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CF9" w:rsidRDefault="00CF2CF9"/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CF2CF9"/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ТКБ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proofErr w:type="spellStart"/>
            <w:r>
              <w:t>н</w:t>
            </w:r>
            <w:proofErr w:type="spellEnd"/>
            <w:r>
              <w:t>/о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proofErr w:type="spellStart"/>
            <w:r>
              <w:t>н</w:t>
            </w:r>
            <w:proofErr w:type="spellEnd"/>
            <w:r>
              <w:t>/о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Ч. Б.в 100</w:t>
            </w:r>
          </w:p>
          <w:p w:rsidR="00CF2CF9" w:rsidRDefault="009A31E1">
            <w:r>
              <w:t>мл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Отсутствие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ОКБ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proofErr w:type="spellStart"/>
            <w:r>
              <w:t>н</w:t>
            </w:r>
            <w:proofErr w:type="spellEnd"/>
            <w:r>
              <w:t>/о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proofErr w:type="spellStart"/>
            <w:r>
              <w:t>н</w:t>
            </w:r>
            <w:proofErr w:type="spellEnd"/>
            <w:r>
              <w:t>/о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Ч. Б.в 100</w:t>
            </w:r>
          </w:p>
          <w:p w:rsidR="00CF2CF9" w:rsidRDefault="009A31E1">
            <w:r>
              <w:t>мл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Отсутствие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ОМЧ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КОЕ в 1 мл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 xml:space="preserve">Не более </w:t>
            </w:r>
            <w:r>
              <w:lastRenderedPageBreak/>
              <w:t>50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lastRenderedPageBreak/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proofErr w:type="spellStart"/>
            <w:r>
              <w:t>Клостриди</w:t>
            </w:r>
            <w:r w:rsidR="007E6DBC">
              <w:t>и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proofErr w:type="spellStart"/>
            <w:r>
              <w:t>н</w:t>
            </w:r>
            <w:proofErr w:type="spellEnd"/>
            <w:r>
              <w:t>/о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proofErr w:type="spellStart"/>
            <w:r>
              <w:t>н</w:t>
            </w:r>
            <w:proofErr w:type="spellEnd"/>
            <w:r>
              <w:t>/о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Ч. С. в 20 мл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Отсутствие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r>
              <w:t>Коли-фаги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CF9" w:rsidRDefault="009A31E1">
            <w:proofErr w:type="gramStart"/>
            <w:r>
              <w:t>БОЕ</w:t>
            </w:r>
            <w:proofErr w:type="gramEnd"/>
            <w:r>
              <w:t xml:space="preserve"> в 100мл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9A31E1">
            <w:r>
              <w:t>Отсутствие</w:t>
            </w:r>
          </w:p>
        </w:tc>
      </w:tr>
      <w:tr w:rsidR="00CF2CF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9A31E1">
            <w: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9A31E1">
            <w:r>
              <w:t>Дата окончания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9" w:rsidRDefault="00CF2CF9">
            <w:pPr>
              <w:rPr>
                <w:sz w:val="10"/>
                <w:szCs w:val="10"/>
              </w:rPr>
            </w:pPr>
          </w:p>
        </w:tc>
      </w:tr>
    </w:tbl>
    <w:p w:rsidR="00CF2CF9" w:rsidRDefault="009A31E1">
      <w:pPr>
        <w:tabs>
          <w:tab w:val="left" w:pos="3579"/>
          <w:tab w:val="left" w:leader="underscore" w:pos="4176"/>
        </w:tabs>
      </w:pPr>
      <w:r>
        <w:t>Начальник лаборатории:</w:t>
      </w:r>
      <w:r>
        <w:tab/>
      </w:r>
      <w:r>
        <w:tab/>
        <w:t xml:space="preserve"> </w:t>
      </w:r>
      <w:proofErr w:type="spellStart"/>
      <w:r>
        <w:t>Бушмелева</w:t>
      </w:r>
      <w:proofErr w:type="spellEnd"/>
      <w:r>
        <w:t xml:space="preserve"> О.Ю.</w:t>
      </w:r>
    </w:p>
    <w:p w:rsidR="00CF2CF9" w:rsidRDefault="009A31E1">
      <w:pPr>
        <w:tabs>
          <w:tab w:val="left" w:pos="5168"/>
        </w:tabs>
      </w:pPr>
      <w:r>
        <w:t>(подпись)</w:t>
      </w:r>
      <w:r>
        <w:tab/>
        <w:t>(Ф.И.О.)</w:t>
      </w:r>
    </w:p>
    <w:sectPr w:rsidR="00CF2CF9" w:rsidSect="00CF2CF9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E1" w:rsidRDefault="009A31E1" w:rsidP="00CF2CF9">
      <w:r>
        <w:separator/>
      </w:r>
    </w:p>
  </w:endnote>
  <w:endnote w:type="continuationSeparator" w:id="0">
    <w:p w:rsidR="009A31E1" w:rsidRDefault="009A31E1" w:rsidP="00CF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E1" w:rsidRDefault="009A31E1"/>
  </w:footnote>
  <w:footnote w:type="continuationSeparator" w:id="0">
    <w:p w:rsidR="009A31E1" w:rsidRDefault="009A31E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F2CF9"/>
    <w:rsid w:val="00260208"/>
    <w:rsid w:val="00693239"/>
    <w:rsid w:val="007E6DBC"/>
    <w:rsid w:val="009A31E1"/>
    <w:rsid w:val="00CF2CF9"/>
    <w:rsid w:val="00FA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C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CF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Капорье</cp:lastModifiedBy>
  <cp:revision>5</cp:revision>
  <dcterms:created xsi:type="dcterms:W3CDTF">2017-06-28T06:36:00Z</dcterms:created>
  <dcterms:modified xsi:type="dcterms:W3CDTF">2017-06-28T06:39:00Z</dcterms:modified>
</cp:coreProperties>
</file>