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9E" w:rsidRPr="00836988" w:rsidRDefault="00B0759E" w:rsidP="0020314E">
      <w:pPr>
        <w:pStyle w:val="ac"/>
      </w:pPr>
      <w:r w:rsidRPr="00836988">
        <w:t xml:space="preserve">ПОСТАНОВЛЕНИЕ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217A10" w:rsidP="00B0759E">
            <w:pPr>
              <w:pStyle w:val="a7"/>
              <w:ind w:firstLine="0"/>
              <w:jc w:val="left"/>
            </w:pPr>
            <w:r>
              <w:t>27</w:t>
            </w:r>
            <w:r w:rsidR="002C00CC">
              <w:t xml:space="preserve"> </w:t>
            </w:r>
            <w:r>
              <w:t>декабря</w:t>
            </w:r>
            <w:r w:rsidR="0020314E" w:rsidRPr="00836988">
              <w:t xml:space="preserve"> </w:t>
            </w:r>
            <w:r w:rsidR="00BD1DAC">
              <w:t>2017</w:t>
            </w:r>
            <w:r w:rsidR="00B0759E" w:rsidRPr="00836988">
              <w:t xml:space="preserve"> год</w:t>
            </w:r>
          </w:p>
        </w:tc>
        <w:tc>
          <w:tcPr>
            <w:tcW w:w="2500" w:type="pct"/>
          </w:tcPr>
          <w:p w:rsidR="00B0759E" w:rsidRPr="00836988" w:rsidRDefault="00824BEF" w:rsidP="00B0759E">
            <w:pPr>
              <w:pStyle w:val="a7"/>
              <w:ind w:firstLine="0"/>
              <w:jc w:val="right"/>
            </w:pPr>
            <w:r>
              <w:t>№__</w:t>
            </w:r>
            <w:r w:rsidR="00217A10">
              <w:t>107</w:t>
            </w:r>
            <w:r w:rsidR="00141DEC">
              <w:t>____</w:t>
            </w:r>
          </w:p>
        </w:tc>
      </w:tr>
    </w:tbl>
    <w:p w:rsidR="00B0759E" w:rsidRPr="00836988" w:rsidRDefault="00B0759E" w:rsidP="0020314E">
      <w:pPr>
        <w:pStyle w:val="a7"/>
        <w:ind w:firstLine="0"/>
      </w:pPr>
      <w:r w:rsidRPr="00836988">
        <w:t xml:space="preserve">                                                          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0759E" w:rsidRPr="00836988" w:rsidTr="00B0759E">
        <w:tc>
          <w:tcPr>
            <w:tcW w:w="2500" w:type="pct"/>
          </w:tcPr>
          <w:p w:rsidR="00B0759E" w:rsidRPr="00836988" w:rsidRDefault="00B0759E" w:rsidP="00BD1DAC">
            <w:pPr>
              <w:pStyle w:val="a7"/>
              <w:ind w:firstLine="0"/>
            </w:pPr>
            <w:r w:rsidRPr="00836988">
              <w:t xml:space="preserve">«О проведении </w:t>
            </w:r>
            <w:r w:rsidR="00217A10">
              <w:t xml:space="preserve">повторного </w:t>
            </w:r>
            <w:r w:rsidRPr="00836988">
              <w:t xml:space="preserve">открытого конкурса по отбору управляющей организации для управления многоквартирными  домами  на территории муниципального образования </w:t>
            </w:r>
            <w:r w:rsidR="00BD1DAC">
              <w:t>Копорское</w:t>
            </w:r>
            <w:r w:rsidRPr="00836988">
              <w:t xml:space="preserve"> сельское поселение» </w:t>
            </w:r>
          </w:p>
        </w:tc>
        <w:tc>
          <w:tcPr>
            <w:tcW w:w="2500" w:type="pct"/>
          </w:tcPr>
          <w:p w:rsidR="00B0759E" w:rsidRPr="00836988" w:rsidRDefault="00B0759E" w:rsidP="006D0DD1">
            <w:pPr>
              <w:pStyle w:val="a7"/>
              <w:ind w:firstLine="0"/>
              <w:jc w:val="right"/>
            </w:pPr>
          </w:p>
        </w:tc>
      </w:tr>
    </w:tbl>
    <w:p w:rsidR="00B0759E" w:rsidRPr="00836988" w:rsidRDefault="00B0759E" w:rsidP="00B0759E">
      <w:pPr>
        <w:pStyle w:val="a7"/>
        <w:spacing w:before="240"/>
      </w:pPr>
      <w:r w:rsidRPr="00836988">
        <w:t xml:space="preserve">В соответствии с ч. 4, ст. 161 Жилищного кодекса РФ, п. 37 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домом", руководствуясь ФЗ № 131 – ФЗ «Об общих принципах организации местного самоуправления», </w:t>
      </w:r>
    </w:p>
    <w:p w:rsidR="00B0759E" w:rsidRPr="00836988" w:rsidRDefault="000533DE" w:rsidP="000533DE">
      <w:pPr>
        <w:pStyle w:val="a7"/>
        <w:spacing w:before="240" w:after="240"/>
        <w:jc w:val="center"/>
      </w:pPr>
      <w:r>
        <w:t>ПОСТАНОВЛЯЕТ</w:t>
      </w:r>
      <w:r w:rsidR="00B0759E" w:rsidRPr="00836988">
        <w:t>:</w:t>
      </w:r>
    </w:p>
    <w:p w:rsidR="00B0759E" w:rsidRPr="00836988" w:rsidRDefault="00B0759E" w:rsidP="00B0759E">
      <w:pPr>
        <w:pStyle w:val="1"/>
      </w:pPr>
      <w:r w:rsidRPr="00836988">
        <w:t xml:space="preserve">Провести  </w:t>
      </w:r>
      <w:r w:rsidR="008C3229">
        <w:t xml:space="preserve">повторный открытый </w:t>
      </w:r>
      <w:r w:rsidRPr="00836988">
        <w:t xml:space="preserve">конкурс по отбору управляющей организации для управления многоквартирными  </w:t>
      </w:r>
      <w:proofErr w:type="gramStart"/>
      <w:r w:rsidRPr="00836988">
        <w:t>домами</w:t>
      </w:r>
      <w:proofErr w:type="gramEnd"/>
      <w:r w:rsidRPr="00836988">
        <w:t xml:space="preserve"> расположенными на  территории </w:t>
      </w:r>
      <w:r w:rsidR="00F11D95">
        <w:t>муниципального образования Копорское</w:t>
      </w:r>
      <w:r w:rsidR="0068447A">
        <w:t xml:space="preserve"> </w:t>
      </w:r>
      <w:r w:rsidR="00F11D95">
        <w:t>сельское поселение</w:t>
      </w:r>
      <w:r w:rsidRPr="00836988">
        <w:t xml:space="preserve">, по адресам: </w:t>
      </w:r>
      <w:r w:rsidR="0020314E" w:rsidRPr="00836988">
        <w:t xml:space="preserve">Ленинградская область, Ломоносовский муниципальный район, </w:t>
      </w:r>
      <w:r w:rsidR="00A37818">
        <w:t xml:space="preserve">Копорское </w:t>
      </w:r>
      <w:r w:rsidR="0020314E" w:rsidRPr="00836988">
        <w:t xml:space="preserve">сельское поселение, </w:t>
      </w:r>
      <w:r w:rsidR="00A37818">
        <w:t>с. Копорье дом 1, дом 3, дом 4</w:t>
      </w:r>
      <w:r w:rsidRPr="00836988">
        <w:t>,</w:t>
      </w:r>
      <w:r w:rsidR="00A37818">
        <w:t xml:space="preserve"> дер. </w:t>
      </w:r>
      <w:proofErr w:type="spellStart"/>
      <w:r w:rsidR="00A37818">
        <w:t>Ломаха</w:t>
      </w:r>
      <w:proofErr w:type="spellEnd"/>
      <w:r w:rsidR="00A37818">
        <w:t xml:space="preserve"> дом 1, дом 2, дер. </w:t>
      </w:r>
      <w:proofErr w:type="spellStart"/>
      <w:r w:rsidR="00A37818">
        <w:t>Широково</w:t>
      </w:r>
      <w:proofErr w:type="spellEnd"/>
      <w:r w:rsidR="00A37818">
        <w:t xml:space="preserve"> дом 20</w:t>
      </w:r>
      <w:r w:rsidR="00E256E2">
        <w:t>,</w:t>
      </w:r>
      <w:r w:rsidRPr="00836988">
        <w:t xml:space="preserve">  </w:t>
      </w:r>
      <w:proofErr w:type="gramStart"/>
      <w:r w:rsidRPr="00836988">
        <w:t>собственники</w:t>
      </w:r>
      <w:proofErr w:type="gramEnd"/>
      <w:r w:rsidRPr="00836988">
        <w:t xml:space="preserve">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на территории </w:t>
      </w:r>
      <w:r w:rsidR="00E256E2">
        <w:t>МО Копорское сельское поселение</w:t>
      </w:r>
      <w:r w:rsidRPr="00836988">
        <w:t>.</w:t>
      </w:r>
    </w:p>
    <w:p w:rsidR="00B0759E" w:rsidRDefault="00B0759E" w:rsidP="00B0759E">
      <w:pPr>
        <w:pStyle w:val="1"/>
      </w:pPr>
      <w:r w:rsidRPr="00836988">
        <w:t xml:space="preserve">Утвердить конкурсную документацию (с приложениями) по проведению открытого конкурса на управление многоквартирными домами </w:t>
      </w:r>
      <w:r w:rsidR="00AA27B1">
        <w:t>с. Копорье дом 1, дом 3, дом 4</w:t>
      </w:r>
      <w:r w:rsidR="00AA27B1" w:rsidRPr="00836988">
        <w:t>,</w:t>
      </w:r>
      <w:r w:rsidR="00AA27B1">
        <w:t xml:space="preserve"> дер. </w:t>
      </w:r>
      <w:proofErr w:type="spellStart"/>
      <w:r w:rsidR="00AA27B1">
        <w:t>Ломаха</w:t>
      </w:r>
      <w:proofErr w:type="spellEnd"/>
      <w:r w:rsidR="00AA27B1">
        <w:t xml:space="preserve"> дом 1, дом 2, дер. </w:t>
      </w:r>
      <w:proofErr w:type="spellStart"/>
      <w:r w:rsidR="00AA27B1">
        <w:t>Широково</w:t>
      </w:r>
      <w:proofErr w:type="spellEnd"/>
      <w:r w:rsidR="00AA27B1">
        <w:t xml:space="preserve"> дом 20,</w:t>
      </w:r>
      <w:r w:rsidR="00AA27B1" w:rsidRPr="00836988">
        <w:t xml:space="preserve"> </w:t>
      </w:r>
      <w:r w:rsidRPr="00836988">
        <w:t xml:space="preserve"> согласно Приложению № 1 к настоящему Постановлению. </w:t>
      </w:r>
    </w:p>
    <w:p w:rsidR="00266481" w:rsidRPr="00836988" w:rsidRDefault="00F04999" w:rsidP="002A22BC">
      <w:pPr>
        <w:pStyle w:val="1"/>
      </w:pPr>
      <w:r>
        <w:t>Извещение о проведении открытого конкурса</w:t>
      </w:r>
      <w:r w:rsidR="00583327">
        <w:t xml:space="preserve"> разместить на официальном сайте</w:t>
      </w:r>
      <w:r w:rsidR="002A22BC">
        <w:t xml:space="preserve"> </w:t>
      </w:r>
      <w:r w:rsidR="00266481" w:rsidRPr="00836988">
        <w:t xml:space="preserve">Российской федерации для размещения информации о проведении торгов  </w:t>
      </w:r>
      <w:hyperlink r:id="rId8" w:history="1">
        <w:r w:rsidR="00266481" w:rsidRPr="00836988">
          <w:t>www.torgi.gov.ru</w:t>
        </w:r>
      </w:hyperlink>
      <w:r w:rsidR="00266481" w:rsidRPr="00836988">
        <w:t>.</w:t>
      </w:r>
      <w:r w:rsidR="00CB2A93">
        <w:t>,</w:t>
      </w:r>
      <w:r w:rsidR="002A22BC">
        <w:t xml:space="preserve">  в печатном издании Ломоносовского района</w:t>
      </w:r>
      <w:r w:rsidR="00CB2A93">
        <w:t xml:space="preserve"> и на официальном сайте муниципального образования Копорское сельское поселение</w:t>
      </w:r>
      <w:r w:rsidR="002A22BC">
        <w:t>.</w:t>
      </w:r>
    </w:p>
    <w:p w:rsidR="00266481" w:rsidRPr="00836988" w:rsidRDefault="00040AF0" w:rsidP="00266481">
      <w:pPr>
        <w:pStyle w:val="1"/>
      </w:pPr>
      <w:r>
        <w:t>Настоящее п</w:t>
      </w:r>
      <w:r w:rsidR="00266481" w:rsidRPr="00836988">
        <w:t xml:space="preserve">остановление </w:t>
      </w:r>
      <w:r>
        <w:t>подлежит размещению на оф</w:t>
      </w:r>
      <w:r w:rsidR="00CB2A93">
        <w:t>ициальном сайте муниципального о</w:t>
      </w:r>
      <w:r>
        <w:t xml:space="preserve">бразования Копорское сельское поселение и </w:t>
      </w:r>
      <w:r w:rsidR="00266481" w:rsidRPr="00836988">
        <w:t>вступает в силу с</w:t>
      </w:r>
      <w:r>
        <w:t xml:space="preserve">о дня его </w:t>
      </w:r>
      <w:r w:rsidR="00266481" w:rsidRPr="00836988">
        <w:t>официального опубликования</w:t>
      </w:r>
      <w:r>
        <w:t xml:space="preserve"> (обнародования)</w:t>
      </w:r>
      <w:r w:rsidR="00266481" w:rsidRPr="00836988">
        <w:t>.</w:t>
      </w:r>
    </w:p>
    <w:p w:rsidR="003A6E4C" w:rsidRDefault="003A6E4C" w:rsidP="003A6E4C">
      <w:pPr>
        <w:pStyle w:val="1"/>
      </w:pPr>
      <w:r>
        <w:t xml:space="preserve"> Контроль за исполнением </w:t>
      </w:r>
      <w:proofErr w:type="gramStart"/>
      <w:r>
        <w:t>данного</w:t>
      </w:r>
      <w:proofErr w:type="gramEnd"/>
      <w:r>
        <w:t xml:space="preserve"> постановлении возложить на главу администрации.</w:t>
      </w:r>
    </w:p>
    <w:p w:rsidR="003A6E4C" w:rsidRDefault="003A6E4C" w:rsidP="003A6E4C">
      <w:pPr>
        <w:pStyle w:val="1"/>
        <w:numPr>
          <w:ilvl w:val="0"/>
          <w:numId w:val="0"/>
        </w:numPr>
        <w:ind w:left="567"/>
      </w:pPr>
    </w:p>
    <w:p w:rsidR="003A6E4C" w:rsidRDefault="003A6E4C" w:rsidP="003A6E4C">
      <w:pPr>
        <w:pStyle w:val="1"/>
        <w:numPr>
          <w:ilvl w:val="0"/>
          <w:numId w:val="0"/>
        </w:numPr>
        <w:ind w:left="567"/>
      </w:pPr>
      <w:r>
        <w:t>Главы администрации:</w:t>
      </w:r>
      <w:r>
        <w:tab/>
      </w:r>
      <w:r>
        <w:tab/>
      </w:r>
      <w:r>
        <w:tab/>
      </w:r>
      <w:r>
        <w:tab/>
        <w:t xml:space="preserve">                       Д. П. </w:t>
      </w:r>
      <w:proofErr w:type="spellStart"/>
      <w:r>
        <w:t>Кучинский</w:t>
      </w:r>
      <w:proofErr w:type="spellEnd"/>
    </w:p>
    <w:p w:rsidR="003A6E4C" w:rsidRDefault="003A6E4C" w:rsidP="003A6E4C">
      <w:pPr>
        <w:pStyle w:val="1"/>
        <w:numPr>
          <w:ilvl w:val="0"/>
          <w:numId w:val="0"/>
        </w:numPr>
        <w:ind w:left="567"/>
      </w:pPr>
    </w:p>
    <w:p w:rsidR="00520A46" w:rsidRDefault="00520A46" w:rsidP="00B0759E">
      <w:pPr>
        <w:pStyle w:val="a7"/>
        <w:jc w:val="right"/>
        <w:rPr>
          <w:b/>
        </w:rPr>
      </w:pPr>
    </w:p>
    <w:p w:rsidR="009E1773" w:rsidRDefault="009E1773" w:rsidP="00B0759E">
      <w:pPr>
        <w:pStyle w:val="a7"/>
        <w:jc w:val="right"/>
        <w:rPr>
          <w:b/>
        </w:rPr>
      </w:pPr>
    </w:p>
    <w:sectPr w:rsidR="009E1773" w:rsidSect="0020314E">
      <w:foot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78" w:rsidRDefault="00046D78">
      <w:r>
        <w:separator/>
      </w:r>
    </w:p>
  </w:endnote>
  <w:endnote w:type="continuationSeparator" w:id="0">
    <w:p w:rsidR="00046D78" w:rsidRDefault="0004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55" w:rsidRDefault="00046D78">
    <w:pPr>
      <w:pStyle w:val="af2"/>
      <w:jc w:val="right"/>
    </w:pPr>
  </w:p>
  <w:p w:rsidR="008E7B55" w:rsidRDefault="00046D7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78" w:rsidRDefault="00046D78">
      <w:r>
        <w:separator/>
      </w:r>
    </w:p>
  </w:footnote>
  <w:footnote w:type="continuationSeparator" w:id="0">
    <w:p w:rsidR="00046D78" w:rsidRDefault="00046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4E" w:rsidRDefault="0020314E" w:rsidP="0020314E">
    <w:pPr>
      <w:pStyle w:val="af4"/>
      <w:jc w:val="center"/>
      <w:rPr>
        <w:lang w:val="en-US"/>
      </w:rPr>
    </w:pPr>
  </w:p>
  <w:p w:rsidR="00762C99" w:rsidRDefault="00D048F6" w:rsidP="0020314E">
    <w:pPr>
      <w:jc w:val="center"/>
      <w:rPr>
        <w:b/>
      </w:rPr>
    </w:pPr>
    <w:r w:rsidRPr="00E04605">
      <w:rPr>
        <w:b/>
      </w:rPr>
      <w:t>А</w:t>
    </w:r>
    <w:r w:rsidR="0020314E" w:rsidRPr="00E04605">
      <w:rPr>
        <w:b/>
      </w:rPr>
      <w:t>дминистрация муниципального образования</w:t>
    </w:r>
  </w:p>
  <w:p w:rsidR="0020314E" w:rsidRPr="00E04605" w:rsidRDefault="0020314E" w:rsidP="0020314E">
    <w:pPr>
      <w:jc w:val="center"/>
      <w:rPr>
        <w:b/>
      </w:rPr>
    </w:pPr>
    <w:r w:rsidRPr="00E04605">
      <w:rPr>
        <w:b/>
      </w:rPr>
      <w:t xml:space="preserve"> </w:t>
    </w:r>
    <w:r w:rsidR="00D048F6" w:rsidRPr="00E04605">
      <w:rPr>
        <w:b/>
      </w:rPr>
      <w:t>Копорское</w:t>
    </w:r>
    <w:r w:rsidRPr="00E04605">
      <w:rPr>
        <w:b/>
      </w:rPr>
      <w:t xml:space="preserve"> сельское поселение</w:t>
    </w:r>
  </w:p>
  <w:p w:rsidR="0020314E" w:rsidRPr="00E04605" w:rsidRDefault="00D048F6" w:rsidP="0020314E">
    <w:pPr>
      <w:pStyle w:val="af4"/>
      <w:jc w:val="center"/>
      <w:rPr>
        <w:b/>
      </w:rPr>
    </w:pPr>
    <w:r w:rsidRPr="00E04605">
      <w:rPr>
        <w:b/>
      </w:rPr>
      <w:t xml:space="preserve">Ломоносовского </w:t>
    </w:r>
    <w:r w:rsidR="00762C99">
      <w:rPr>
        <w:b/>
      </w:rPr>
      <w:t xml:space="preserve">района </w:t>
    </w:r>
    <w:r w:rsidR="0020314E" w:rsidRPr="00E04605">
      <w:rPr>
        <w:b/>
      </w:rPr>
      <w:t>Ленинградской области</w:t>
    </w:r>
  </w:p>
  <w:p w:rsidR="0020314E" w:rsidRDefault="0020314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F40"/>
    <w:multiLevelType w:val="multilevel"/>
    <w:tmpl w:val="5DDADBBE"/>
    <w:styleLink w:val="10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DAF29F5"/>
    <w:multiLevelType w:val="multilevel"/>
    <w:tmpl w:val="5DDADBBE"/>
    <w:numStyleLink w:val="10"/>
  </w:abstractNum>
  <w:abstractNum w:abstractNumId="3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20A77"/>
    <w:multiLevelType w:val="hybridMultilevel"/>
    <w:tmpl w:val="6A606256"/>
    <w:lvl w:ilvl="0" w:tplc="E8F6D1A4">
      <w:start w:val="1"/>
      <w:numFmt w:val="decimal"/>
      <w:pStyle w:val="12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753EDC"/>
    <w:multiLevelType w:val="hybridMultilevel"/>
    <w:tmpl w:val="9B2EBE6A"/>
    <w:lvl w:ilvl="0" w:tplc="6A12A32E">
      <w:start w:val="1"/>
      <w:numFmt w:val="decimal"/>
      <w:pStyle w:val="20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307C3D82"/>
    <w:multiLevelType w:val="hybridMultilevel"/>
    <w:tmpl w:val="A6EA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B6886"/>
    <w:multiLevelType w:val="multilevel"/>
    <w:tmpl w:val="5DDADBBE"/>
    <w:numStyleLink w:val="10"/>
  </w:abstractNum>
  <w:abstractNum w:abstractNumId="8">
    <w:nsid w:val="43833038"/>
    <w:multiLevelType w:val="multilevel"/>
    <w:tmpl w:val="84787044"/>
    <w:styleLink w:val="1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9">
    <w:nsid w:val="546856E9"/>
    <w:multiLevelType w:val="multilevel"/>
    <w:tmpl w:val="72A8F412"/>
    <w:lvl w:ilvl="0">
      <w:start w:val="1"/>
      <w:numFmt w:val="decimal"/>
      <w:pStyle w:val="1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1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3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3221EBF"/>
    <w:multiLevelType w:val="multilevel"/>
    <w:tmpl w:val="84787044"/>
    <w:name w:val="Мой Список"/>
    <w:numStyleLink w:val="13"/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C9"/>
    <w:rsid w:val="00024BA0"/>
    <w:rsid w:val="00026AFF"/>
    <w:rsid w:val="000300AE"/>
    <w:rsid w:val="00040AF0"/>
    <w:rsid w:val="00044414"/>
    <w:rsid w:val="00046D78"/>
    <w:rsid w:val="000533DE"/>
    <w:rsid w:val="000A5A1E"/>
    <w:rsid w:val="00120F48"/>
    <w:rsid w:val="00121DFD"/>
    <w:rsid w:val="0012773A"/>
    <w:rsid w:val="001373A5"/>
    <w:rsid w:val="00141DEC"/>
    <w:rsid w:val="00160D7A"/>
    <w:rsid w:val="001F3C76"/>
    <w:rsid w:val="0020314E"/>
    <w:rsid w:val="00210B70"/>
    <w:rsid w:val="00217A10"/>
    <w:rsid w:val="002432F8"/>
    <w:rsid w:val="00251CB5"/>
    <w:rsid w:val="00266481"/>
    <w:rsid w:val="002A22BC"/>
    <w:rsid w:val="002A6751"/>
    <w:rsid w:val="002C00CC"/>
    <w:rsid w:val="002D0FEF"/>
    <w:rsid w:val="002F30CC"/>
    <w:rsid w:val="003219C6"/>
    <w:rsid w:val="003822F8"/>
    <w:rsid w:val="003A4D52"/>
    <w:rsid w:val="003A6E4C"/>
    <w:rsid w:val="00404259"/>
    <w:rsid w:val="004114E6"/>
    <w:rsid w:val="00440484"/>
    <w:rsid w:val="00455AA1"/>
    <w:rsid w:val="00487D24"/>
    <w:rsid w:val="00497EBE"/>
    <w:rsid w:val="004A0C81"/>
    <w:rsid w:val="004D15FA"/>
    <w:rsid w:val="004D61F2"/>
    <w:rsid w:val="00520A46"/>
    <w:rsid w:val="00530984"/>
    <w:rsid w:val="00537D29"/>
    <w:rsid w:val="005760C5"/>
    <w:rsid w:val="005779CE"/>
    <w:rsid w:val="00583327"/>
    <w:rsid w:val="00605347"/>
    <w:rsid w:val="00605D3D"/>
    <w:rsid w:val="0068447A"/>
    <w:rsid w:val="006B3D87"/>
    <w:rsid w:val="006E25F3"/>
    <w:rsid w:val="006F2B78"/>
    <w:rsid w:val="007116F5"/>
    <w:rsid w:val="00762C99"/>
    <w:rsid w:val="007B5304"/>
    <w:rsid w:val="007B56AD"/>
    <w:rsid w:val="007B608B"/>
    <w:rsid w:val="00824BEF"/>
    <w:rsid w:val="00836988"/>
    <w:rsid w:val="008C3229"/>
    <w:rsid w:val="00933B95"/>
    <w:rsid w:val="009A76A3"/>
    <w:rsid w:val="009B0258"/>
    <w:rsid w:val="009E1773"/>
    <w:rsid w:val="00A05DC9"/>
    <w:rsid w:val="00A37818"/>
    <w:rsid w:val="00A466C5"/>
    <w:rsid w:val="00A74A14"/>
    <w:rsid w:val="00A80704"/>
    <w:rsid w:val="00A908DB"/>
    <w:rsid w:val="00AA27B1"/>
    <w:rsid w:val="00AD342D"/>
    <w:rsid w:val="00AD7F8E"/>
    <w:rsid w:val="00AE6834"/>
    <w:rsid w:val="00B00EB2"/>
    <w:rsid w:val="00B0759E"/>
    <w:rsid w:val="00B4349F"/>
    <w:rsid w:val="00B438D5"/>
    <w:rsid w:val="00BD1DAC"/>
    <w:rsid w:val="00C2527E"/>
    <w:rsid w:val="00C407E3"/>
    <w:rsid w:val="00C753E1"/>
    <w:rsid w:val="00C911DD"/>
    <w:rsid w:val="00CB2A93"/>
    <w:rsid w:val="00D048F6"/>
    <w:rsid w:val="00E02393"/>
    <w:rsid w:val="00E04605"/>
    <w:rsid w:val="00E14635"/>
    <w:rsid w:val="00E256E2"/>
    <w:rsid w:val="00E26C14"/>
    <w:rsid w:val="00E271BA"/>
    <w:rsid w:val="00E53390"/>
    <w:rsid w:val="00E91960"/>
    <w:rsid w:val="00EF451C"/>
    <w:rsid w:val="00F04999"/>
    <w:rsid w:val="00F11D5D"/>
    <w:rsid w:val="00F11D95"/>
    <w:rsid w:val="00F13EE8"/>
    <w:rsid w:val="00F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51C"/>
    <w:pPr>
      <w:ind w:firstLine="0"/>
    </w:pPr>
  </w:style>
  <w:style w:type="paragraph" w:styleId="14">
    <w:name w:val="heading 1"/>
    <w:basedOn w:val="a0"/>
    <w:next w:val="21"/>
    <w:link w:val="15"/>
    <w:uiPriority w:val="9"/>
    <w:qFormat/>
    <w:rsid w:val="00AD7F8E"/>
    <w:pPr>
      <w:keepNext/>
      <w:keepLines/>
      <w:numPr>
        <w:numId w:val="4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1">
    <w:name w:val="heading 2"/>
    <w:basedOn w:val="a0"/>
    <w:next w:val="a0"/>
    <w:link w:val="23"/>
    <w:unhideWhenUsed/>
    <w:qFormat/>
    <w:rsid w:val="003219C6"/>
    <w:pPr>
      <w:keepNext/>
      <w:keepLines/>
      <w:numPr>
        <w:ilvl w:val="1"/>
        <w:numId w:val="4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2"/>
    <w:unhideWhenUsed/>
    <w:qFormat/>
    <w:rsid w:val="003219C6"/>
    <w:pPr>
      <w:keepNext/>
      <w:keepLines/>
      <w:numPr>
        <w:ilvl w:val="2"/>
        <w:numId w:val="4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4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4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4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5">
    <w:name w:val="Заголовок 1 Знак"/>
    <w:basedOn w:val="a1"/>
    <w:link w:val="14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3">
    <w:name w:val="Заголовок 2 Знак"/>
    <w:basedOn w:val="a1"/>
    <w:link w:val="21"/>
    <w:rsid w:val="003219C6"/>
    <w:rPr>
      <w:rFonts w:eastAsiaTheme="majorEastAsia" w:cstheme="majorBidi"/>
      <w:bCs/>
      <w:szCs w:val="26"/>
    </w:rPr>
  </w:style>
  <w:style w:type="numbering" w:customStyle="1" w:styleId="13">
    <w:name w:val="Список 1"/>
    <w:uiPriority w:val="99"/>
    <w:rsid w:val="00026AFF"/>
    <w:pPr>
      <w:numPr>
        <w:numId w:val="2"/>
      </w:numPr>
    </w:pPr>
  </w:style>
  <w:style w:type="numbering" w:customStyle="1" w:styleId="10">
    <w:name w:val="Многоуровневый 1"/>
    <w:uiPriority w:val="99"/>
    <w:rsid w:val="003219C6"/>
    <w:pPr>
      <w:numPr>
        <w:numId w:val="3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2">
    <w:name w:val="Заголовок 3 Знак"/>
    <w:basedOn w:val="a1"/>
    <w:link w:val="3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6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rsid w:val="00F9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2">
    <w:name w:val="Приложение 1 уровень"/>
    <w:basedOn w:val="a0"/>
    <w:next w:val="a9"/>
    <w:link w:val="17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paragraph" w:customStyle="1" w:styleId="20">
    <w:name w:val="Приложение 2 уровень"/>
    <w:link w:val="25"/>
    <w:qFormat/>
    <w:rsid w:val="00EF451C"/>
    <w:pPr>
      <w:keepNext/>
      <w:keepLines/>
      <w:numPr>
        <w:numId w:val="6"/>
      </w:numPr>
      <w:suppressLineNumbers/>
      <w:suppressAutoHyphens/>
      <w:jc w:val="right"/>
    </w:pPr>
    <w:rPr>
      <w:b/>
    </w:rPr>
  </w:style>
  <w:style w:type="character" w:customStyle="1" w:styleId="17">
    <w:name w:val="Приложение 1 уровень Знак"/>
    <w:basedOn w:val="a1"/>
    <w:link w:val="12"/>
    <w:rsid w:val="00EF451C"/>
    <w:rPr>
      <w:b/>
    </w:rPr>
  </w:style>
  <w:style w:type="character" w:customStyle="1" w:styleId="25">
    <w:name w:val="Приложение 2 уровень Знак"/>
    <w:basedOn w:val="a1"/>
    <w:link w:val="20"/>
    <w:rsid w:val="00EF451C"/>
    <w:rPr>
      <w:b/>
    </w:rPr>
  </w:style>
  <w:style w:type="paragraph" w:customStyle="1" w:styleId="a9">
    <w:name w:val="Текст под приложением"/>
    <w:basedOn w:val="12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7"/>
    <w:link w:val="a9"/>
    <w:rsid w:val="00C753E1"/>
    <w:rPr>
      <w:b/>
    </w:rPr>
  </w:style>
  <w:style w:type="paragraph" w:styleId="26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7"/>
    <w:link w:val="18"/>
    <w:rsid w:val="000300AE"/>
    <w:pPr>
      <w:numPr>
        <w:numId w:val="7"/>
      </w:numPr>
      <w:tabs>
        <w:tab w:val="num" w:pos="360"/>
      </w:tabs>
      <w:ind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8">
    <w:name w:val="Нумерация 1 уровень Знак"/>
    <w:basedOn w:val="aa"/>
    <w:link w:val="1"/>
    <w:rsid w:val="000300AE"/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8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rsid w:val="00B0759E"/>
    <w:rPr>
      <w:color w:val="0000FF"/>
      <w:u w:val="single"/>
    </w:rPr>
  </w:style>
  <w:style w:type="paragraph" w:styleId="af2">
    <w:name w:val="footer"/>
    <w:basedOn w:val="a0"/>
    <w:link w:val="af3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20314E"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OC Heading"/>
    <w:basedOn w:val="14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7"/>
    <w:qFormat/>
    <w:rsid w:val="00404259"/>
    <w:pPr>
      <w:ind w:left="1287" w:hanging="360"/>
      <w:jc w:val="right"/>
    </w:pPr>
  </w:style>
  <w:style w:type="character" w:styleId="afc">
    <w:name w:val="FollowedHyperlink"/>
    <w:basedOn w:val="a1"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27">
    <w:name w:val="Body Text 2"/>
    <w:basedOn w:val="a0"/>
    <w:link w:val="28"/>
    <w:unhideWhenUsed/>
    <w:rsid w:val="002432F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2432F8"/>
  </w:style>
  <w:style w:type="character" w:styleId="afd">
    <w:name w:val="page number"/>
    <w:basedOn w:val="a1"/>
    <w:rsid w:val="002432F8"/>
  </w:style>
  <w:style w:type="paragraph" w:styleId="22">
    <w:name w:val="Body Text Indent 2"/>
    <w:basedOn w:val="a0"/>
    <w:link w:val="29"/>
    <w:rsid w:val="002432F8"/>
    <w:pPr>
      <w:numPr>
        <w:ilvl w:val="1"/>
        <w:numId w:val="9"/>
      </w:numPr>
      <w:ind w:left="0" w:firstLine="680"/>
    </w:pPr>
    <w:rPr>
      <w:rFonts w:eastAsia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1"/>
    <w:link w:val="22"/>
    <w:rsid w:val="002432F8"/>
    <w:rPr>
      <w:rFonts w:eastAsia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4"/>
    <w:rsid w:val="002432F8"/>
    <w:pPr>
      <w:widowControl w:val="0"/>
      <w:numPr>
        <w:ilvl w:val="2"/>
        <w:numId w:val="9"/>
      </w:numPr>
      <w:tabs>
        <w:tab w:val="num" w:pos="720"/>
      </w:tabs>
      <w:autoSpaceDE w:val="0"/>
      <w:autoSpaceDN w:val="0"/>
      <w:adjustRightInd w:val="0"/>
      <w:ind w:left="0" w:firstLine="360"/>
    </w:pPr>
    <w:rPr>
      <w:rFonts w:eastAsia="Times New Roman" w:cs="Times New Roman"/>
      <w:i/>
      <w:iCs/>
      <w:noProof/>
      <w:sz w:val="28"/>
      <w:lang w:eastAsia="ru-RU"/>
    </w:rPr>
  </w:style>
  <w:style w:type="character" w:customStyle="1" w:styleId="34">
    <w:name w:val="Основной текст с отступом 3 Знак"/>
    <w:basedOn w:val="a1"/>
    <w:link w:val="31"/>
    <w:rsid w:val="002432F8"/>
    <w:rPr>
      <w:rFonts w:eastAsia="Times New Roman" w:cs="Times New Roman"/>
      <w:i/>
      <w:iCs/>
      <w:noProof/>
      <w:sz w:val="28"/>
      <w:lang w:eastAsia="ru-RU"/>
    </w:rPr>
  </w:style>
  <w:style w:type="paragraph" w:customStyle="1" w:styleId="11">
    <w:name w:val="Стиль1"/>
    <w:basedOn w:val="a0"/>
    <w:rsid w:val="002432F8"/>
    <w:pPr>
      <w:keepNext/>
      <w:keepLines/>
      <w:widowControl w:val="0"/>
      <w:numPr>
        <w:numId w:val="3"/>
      </w:numPr>
      <w:suppressLineNumbers/>
      <w:suppressAutoHyphens/>
      <w:spacing w:after="60"/>
      <w:jc w:val="left"/>
    </w:pPr>
    <w:rPr>
      <w:rFonts w:eastAsia="Times New Roman" w:cs="Times New Roman"/>
      <w:b/>
      <w:sz w:val="28"/>
      <w:lang w:eastAsia="ru-RU"/>
    </w:rPr>
  </w:style>
  <w:style w:type="paragraph" w:customStyle="1" w:styleId="2">
    <w:name w:val="Стиль2"/>
    <w:basedOn w:val="2a"/>
    <w:rsid w:val="002432F8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0">
    <w:name w:val="Стиль3"/>
    <w:basedOn w:val="22"/>
    <w:rsid w:val="002432F8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styleId="2a">
    <w:name w:val="List Number 2"/>
    <w:basedOn w:val="a0"/>
    <w:rsid w:val="002432F8"/>
    <w:pPr>
      <w:numPr>
        <w:numId w:val="1"/>
      </w:num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a">
    <w:name w:val="1 Знак"/>
    <w:basedOn w:val="a0"/>
    <w:rsid w:val="002432F8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name w:val="Знак Знак Знак Знак"/>
    <w:basedOn w:val="a0"/>
    <w:rsid w:val="002432F8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basedOn w:val="a0"/>
    <w:rsid w:val="002432F8"/>
    <w:pPr>
      <w:autoSpaceDE w:val="0"/>
      <w:autoSpaceDN w:val="0"/>
      <w:spacing w:before="120"/>
      <w:ind w:left="400" w:hanging="420"/>
      <w:jc w:val="left"/>
    </w:pPr>
    <w:rPr>
      <w:rFonts w:eastAsia="Times New Roman" w:cs="Times New Roman"/>
      <w:sz w:val="28"/>
      <w:szCs w:val="28"/>
      <w:lang w:eastAsia="ru-RU"/>
    </w:rPr>
  </w:style>
  <w:style w:type="paragraph" w:customStyle="1" w:styleId="a20">
    <w:name w:val="a2"/>
    <w:basedOn w:val="a0"/>
    <w:rsid w:val="002432F8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styleId="aff">
    <w:name w:val="Body Text"/>
    <w:basedOn w:val="a0"/>
    <w:link w:val="aff0"/>
    <w:rsid w:val="002432F8"/>
    <w:pPr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Основной текст Знак"/>
    <w:basedOn w:val="a1"/>
    <w:link w:val="aff"/>
    <w:rsid w:val="002432F8"/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243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432F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51C"/>
    <w:pPr>
      <w:ind w:firstLine="0"/>
    </w:pPr>
  </w:style>
  <w:style w:type="paragraph" w:styleId="13">
    <w:name w:val="heading 1"/>
    <w:basedOn w:val="a0"/>
    <w:next w:val="20"/>
    <w:link w:val="14"/>
    <w:uiPriority w:val="9"/>
    <w:qFormat/>
    <w:rsid w:val="00AD7F8E"/>
    <w:pPr>
      <w:keepNext/>
      <w:keepLines/>
      <w:numPr>
        <w:numId w:val="26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219C6"/>
    <w:pPr>
      <w:keepNext/>
      <w:keepLines/>
      <w:numPr>
        <w:ilvl w:val="1"/>
        <w:numId w:val="26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9C6"/>
    <w:pPr>
      <w:keepNext/>
      <w:keepLines/>
      <w:numPr>
        <w:ilvl w:val="2"/>
        <w:numId w:val="26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26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26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26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26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26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basedOn w:val="a1"/>
    <w:link w:val="20"/>
    <w:uiPriority w:val="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3"/>
      </w:numPr>
    </w:pPr>
  </w:style>
  <w:style w:type="numbering" w:customStyle="1" w:styleId="1">
    <w:name w:val="Многоуровневый 1"/>
    <w:uiPriority w:val="99"/>
    <w:rsid w:val="003219C6"/>
    <w:pPr>
      <w:numPr>
        <w:numId w:val="5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5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1">
    <w:name w:val="Приложение 1 уровень"/>
    <w:basedOn w:val="a0"/>
    <w:next w:val="a9"/>
    <w:link w:val="16"/>
    <w:qFormat/>
    <w:rsid w:val="00EF451C"/>
    <w:pPr>
      <w:keepNext/>
      <w:keepLines/>
      <w:numPr>
        <w:numId w:val="27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28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1"/>
    <w:link w:val="11"/>
    <w:rsid w:val="00EF451C"/>
    <w:rPr>
      <w:b/>
    </w:rPr>
  </w:style>
  <w:style w:type="character" w:customStyle="1" w:styleId="23">
    <w:name w:val="Приложение 2 уровень Знак"/>
    <w:basedOn w:val="a1"/>
    <w:link w:val="2"/>
    <w:rsid w:val="00EF451C"/>
    <w:rPr>
      <w:b/>
    </w:rPr>
  </w:style>
  <w:style w:type="paragraph" w:customStyle="1" w:styleId="a9">
    <w:name w:val="Текст под приложением"/>
    <w:basedOn w:val="11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6"/>
    <w:link w:val="a9"/>
    <w:rsid w:val="00C753E1"/>
    <w:rPr>
      <w:b/>
    </w:rPr>
  </w:style>
  <w:style w:type="paragraph" w:styleId="24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0">
    <w:name w:val="Нумерация 1 уровень"/>
    <w:basedOn w:val="a7"/>
    <w:link w:val="17"/>
    <w:rsid w:val="000300AE"/>
    <w:pPr>
      <w:numPr>
        <w:numId w:val="32"/>
      </w:numPr>
      <w:tabs>
        <w:tab w:val="num" w:pos="360"/>
      </w:tabs>
      <w:ind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a"/>
    <w:link w:val="10"/>
    <w:rsid w:val="000300AE"/>
    <w:rPr>
      <w:b w:val="0"/>
    </w:rPr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33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uiPriority w:val="99"/>
    <w:rsid w:val="00B0759E"/>
    <w:rPr>
      <w:color w:val="0000FF"/>
      <w:u w:val="single"/>
    </w:rPr>
  </w:style>
  <w:style w:type="paragraph" w:styleId="af2">
    <w:name w:val="footer"/>
    <w:basedOn w:val="a0"/>
    <w:link w:val="af3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uiPriority w:val="99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OC Heading"/>
    <w:basedOn w:val="13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Приложение 1"/>
    <w:next w:val="a7"/>
    <w:qFormat/>
    <w:rsid w:val="00404259"/>
    <w:pPr>
      <w:ind w:left="1287" w:hanging="360"/>
      <w:jc w:val="right"/>
    </w:pPr>
  </w:style>
  <w:style w:type="character" w:styleId="afc">
    <w:name w:val="FollowedHyperlink"/>
    <w:basedOn w:val="a1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8BC2-43CF-4D40-817B-409358AA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Капорье</cp:lastModifiedBy>
  <cp:revision>74</cp:revision>
  <cp:lastPrinted>2017-08-25T12:47:00Z</cp:lastPrinted>
  <dcterms:created xsi:type="dcterms:W3CDTF">2016-05-27T15:12:00Z</dcterms:created>
  <dcterms:modified xsi:type="dcterms:W3CDTF">2017-12-28T15:03:00Z</dcterms:modified>
</cp:coreProperties>
</file>