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1A" w:rsidRPr="00380133" w:rsidRDefault="00A91E39" w:rsidP="00A91E39">
      <w:pPr>
        <w:pStyle w:val="1"/>
        <w:tabs>
          <w:tab w:val="center" w:pos="4677"/>
          <w:tab w:val="left" w:pos="7530"/>
          <w:tab w:val="left" w:pos="8205"/>
        </w:tabs>
        <w:spacing w:line="240" w:lineRule="auto"/>
        <w:jc w:val="left"/>
        <w:rPr>
          <w:b/>
          <w:color w:val="0D0D0D"/>
          <w:lang w:val="ru-RU"/>
        </w:rPr>
      </w:pPr>
      <w:r>
        <w:rPr>
          <w:b/>
          <w:color w:val="0D0D0D"/>
          <w:lang w:val="ru-RU"/>
        </w:rPr>
        <w:tab/>
      </w:r>
      <w:r w:rsidR="0044751A" w:rsidRPr="00380133">
        <w:rPr>
          <w:b/>
          <w:color w:val="0D0D0D"/>
          <w:lang w:val="ru-RU"/>
        </w:rPr>
        <w:t>Администрация</w:t>
      </w:r>
      <w:r>
        <w:rPr>
          <w:b/>
          <w:color w:val="0D0D0D"/>
          <w:lang w:val="ru-RU"/>
        </w:rPr>
        <w:tab/>
      </w:r>
      <w:r>
        <w:rPr>
          <w:b/>
          <w:color w:val="0D0D0D"/>
          <w:lang w:val="ru-RU"/>
        </w:rPr>
        <w:tab/>
      </w:r>
    </w:p>
    <w:p w:rsidR="0044751A" w:rsidRPr="00380133" w:rsidRDefault="0044751A" w:rsidP="00380133">
      <w:pPr>
        <w:pStyle w:val="1"/>
        <w:spacing w:line="240" w:lineRule="auto"/>
        <w:jc w:val="center"/>
        <w:rPr>
          <w:b/>
          <w:color w:val="0D0D0D"/>
          <w:lang w:val="ru-RU"/>
        </w:rPr>
      </w:pPr>
      <w:r w:rsidRPr="00380133">
        <w:rPr>
          <w:b/>
          <w:color w:val="0D0D0D"/>
          <w:lang w:val="ru-RU"/>
        </w:rPr>
        <w:t>м</w:t>
      </w:r>
      <w:r w:rsidRPr="00380133">
        <w:rPr>
          <w:b/>
          <w:color w:val="0D0D0D"/>
          <w:lang w:val="ru-RU"/>
        </w:rPr>
        <w:t>униципального образования</w:t>
      </w:r>
    </w:p>
    <w:p w:rsidR="0044751A" w:rsidRPr="00380133" w:rsidRDefault="0044751A" w:rsidP="00380133">
      <w:pPr>
        <w:pStyle w:val="1"/>
        <w:spacing w:line="240" w:lineRule="auto"/>
        <w:jc w:val="center"/>
        <w:rPr>
          <w:b/>
          <w:color w:val="0D0D0D"/>
          <w:lang w:val="ru-RU"/>
        </w:rPr>
      </w:pPr>
      <w:r w:rsidRPr="00380133">
        <w:rPr>
          <w:b/>
          <w:color w:val="0D0D0D"/>
          <w:lang w:val="ru-RU"/>
        </w:rPr>
        <w:t xml:space="preserve">Копорское сельское поселение </w:t>
      </w:r>
    </w:p>
    <w:p w:rsidR="0044751A" w:rsidRPr="00380133" w:rsidRDefault="0044751A" w:rsidP="00380133">
      <w:pPr>
        <w:pStyle w:val="1"/>
        <w:spacing w:line="240" w:lineRule="auto"/>
        <w:jc w:val="center"/>
        <w:rPr>
          <w:b/>
          <w:color w:val="0D0D0D"/>
          <w:lang w:val="ru-RU"/>
        </w:rPr>
      </w:pPr>
      <w:r w:rsidRPr="00380133">
        <w:rPr>
          <w:b/>
          <w:color w:val="0D0D0D"/>
          <w:lang w:val="ru-RU"/>
        </w:rPr>
        <w:t>Ломоносовского района Ленинградской области</w:t>
      </w:r>
    </w:p>
    <w:p w:rsidR="0044751A" w:rsidRPr="0044751A" w:rsidRDefault="0044751A" w:rsidP="0044751A">
      <w:pPr>
        <w:pStyle w:val="1"/>
        <w:jc w:val="center"/>
        <w:rPr>
          <w:b/>
          <w:color w:val="0D0D0D"/>
          <w:lang w:val="ru-RU"/>
        </w:rPr>
      </w:pPr>
    </w:p>
    <w:p w:rsidR="0044751A" w:rsidRPr="0044751A" w:rsidRDefault="0044751A" w:rsidP="0044751A">
      <w:pPr>
        <w:pStyle w:val="1"/>
        <w:jc w:val="center"/>
        <w:rPr>
          <w:b/>
          <w:color w:val="0D0D0D"/>
          <w:lang w:val="ru-RU"/>
        </w:rPr>
      </w:pPr>
    </w:p>
    <w:p w:rsidR="0044751A" w:rsidRPr="0044751A" w:rsidRDefault="0044751A" w:rsidP="00380133">
      <w:pPr>
        <w:pStyle w:val="1"/>
        <w:spacing w:after="240" w:line="240" w:lineRule="auto"/>
        <w:jc w:val="center"/>
        <w:rPr>
          <w:b/>
          <w:color w:val="0D0D0D"/>
          <w:lang w:val="ru-RU"/>
        </w:rPr>
      </w:pPr>
      <w:r w:rsidRPr="0044751A">
        <w:rPr>
          <w:b/>
          <w:color w:val="0D0D0D"/>
          <w:lang w:val="ru-RU"/>
        </w:rPr>
        <w:t>ПОСТАНОВЛЕНИЕ</w:t>
      </w:r>
    </w:p>
    <w:p w:rsidR="0044751A" w:rsidRPr="00380133" w:rsidRDefault="00380133" w:rsidP="00380133">
      <w:pPr>
        <w:pStyle w:val="1"/>
        <w:spacing w:after="120" w:line="240" w:lineRule="auto"/>
        <w:rPr>
          <w:color w:val="0D0D0D"/>
          <w:lang w:val="ru-RU"/>
        </w:rPr>
      </w:pPr>
      <w:r>
        <w:rPr>
          <w:color w:val="0D0D0D"/>
          <w:lang w:val="ru-RU"/>
        </w:rPr>
        <w:t>о</w:t>
      </w:r>
      <w:r w:rsidR="0044751A" w:rsidRPr="00380133">
        <w:rPr>
          <w:color w:val="0D0D0D"/>
          <w:lang w:val="ru-RU"/>
        </w:rPr>
        <w:t xml:space="preserve">т </w:t>
      </w:r>
      <w:r w:rsidRPr="00380133">
        <w:rPr>
          <w:color w:val="0D0D0D"/>
          <w:u w:val="single"/>
          <w:lang w:val="ru-RU"/>
        </w:rPr>
        <w:t xml:space="preserve">              </w:t>
      </w:r>
      <w:r w:rsidRPr="00380133">
        <w:rPr>
          <w:color w:val="0D0D0D"/>
          <w:lang w:val="ru-RU"/>
        </w:rPr>
        <w:t xml:space="preserve"> </w:t>
      </w:r>
      <w:r w:rsidR="0044751A" w:rsidRPr="00380133">
        <w:rPr>
          <w:color w:val="0D0D0D"/>
          <w:lang w:val="ru-RU"/>
        </w:rPr>
        <w:t xml:space="preserve">2018 г.                                    </w:t>
      </w:r>
      <w:r>
        <w:rPr>
          <w:color w:val="0D0D0D"/>
          <w:lang w:val="ru-RU"/>
        </w:rPr>
        <w:t xml:space="preserve">       </w:t>
      </w:r>
      <w:r w:rsidR="0044751A" w:rsidRPr="00380133">
        <w:rPr>
          <w:color w:val="0D0D0D"/>
          <w:lang w:val="ru-RU"/>
        </w:rPr>
        <w:t xml:space="preserve"> </w:t>
      </w:r>
      <w:r w:rsidRPr="00380133">
        <w:rPr>
          <w:color w:val="0D0D0D"/>
          <w:lang w:val="ru-RU"/>
        </w:rPr>
        <w:t xml:space="preserve"> </w:t>
      </w:r>
      <w:r>
        <w:rPr>
          <w:color w:val="0D0D0D"/>
          <w:lang w:val="ru-RU"/>
        </w:rPr>
        <w:t xml:space="preserve">  </w:t>
      </w:r>
      <w:r w:rsidR="0044751A" w:rsidRPr="00380133">
        <w:rPr>
          <w:color w:val="0D0D0D"/>
          <w:lang w:val="ru-RU"/>
        </w:rPr>
        <w:t xml:space="preserve">    </w:t>
      </w:r>
      <w:r w:rsidRPr="00380133">
        <w:rPr>
          <w:color w:val="0D0D0D"/>
          <w:lang w:val="ru-RU"/>
        </w:rPr>
        <w:t xml:space="preserve">    </w:t>
      </w:r>
      <w:r>
        <w:rPr>
          <w:color w:val="0D0D0D"/>
          <w:lang w:val="ru-RU"/>
        </w:rPr>
        <w:t xml:space="preserve">     </w:t>
      </w:r>
      <w:r>
        <w:rPr>
          <w:color w:val="0D0D0D"/>
          <w:lang w:val="ru-RU"/>
        </w:rPr>
        <w:tab/>
      </w:r>
      <w:r>
        <w:rPr>
          <w:color w:val="0D0D0D"/>
          <w:lang w:val="ru-RU"/>
        </w:rPr>
        <w:tab/>
      </w:r>
      <w:r w:rsidR="0044751A" w:rsidRPr="00380133">
        <w:rPr>
          <w:color w:val="0D0D0D"/>
          <w:lang w:val="ru-RU"/>
        </w:rPr>
        <w:t>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44751A" w:rsidTr="0044751A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51A" w:rsidRPr="00235FEB" w:rsidRDefault="0044751A" w:rsidP="00235FEB">
            <w:pPr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235FE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Об утверждении </w:t>
            </w:r>
            <w:proofErr w:type="gramStart"/>
            <w:r w:rsidRPr="00235FE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методики</w:t>
            </w:r>
            <w:r w:rsidRPr="00235FE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проведения мониторинга эффективности муниципального земельного контроля</w:t>
            </w:r>
            <w:proofErr w:type="gramEnd"/>
            <w:r w:rsidRPr="00235FE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на территории </w:t>
            </w:r>
            <w:r w:rsidRPr="00235FE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муниципального образования </w:t>
            </w:r>
            <w:r w:rsidR="00235FE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Копорское сельское поселение Ломоносовского района Ленинградской области</w:t>
            </w:r>
          </w:p>
        </w:tc>
      </w:tr>
    </w:tbl>
    <w:p w:rsidR="0044751A" w:rsidRPr="00235FEB" w:rsidRDefault="0044751A" w:rsidP="00235FEB">
      <w:pPr>
        <w:pStyle w:val="a3"/>
        <w:spacing w:before="0" w:beforeAutospacing="0" w:after="150" w:afterAutospacing="0"/>
        <w:ind w:firstLine="708"/>
        <w:jc w:val="both"/>
        <w:rPr>
          <w:color w:val="0D0D0D"/>
          <w:sz w:val="28"/>
          <w:szCs w:val="28"/>
          <w:shd w:val="clear" w:color="auto" w:fill="FFFFFF"/>
        </w:rPr>
      </w:pPr>
      <w:proofErr w:type="gramStart"/>
      <w:r>
        <w:rPr>
          <w:color w:val="0D0D0D"/>
          <w:sz w:val="28"/>
          <w:szCs w:val="28"/>
          <w:shd w:val="clear" w:color="auto" w:fill="FFFFFF"/>
        </w:rPr>
        <w:t>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</w:t>
      </w:r>
      <w:r w:rsidR="00235FEB">
        <w:rPr>
          <w:color w:val="0D0D0D"/>
          <w:sz w:val="28"/>
          <w:szCs w:val="28"/>
          <w:shd w:val="clear" w:color="auto" w:fill="FFFFFF"/>
        </w:rPr>
        <w:t xml:space="preserve"> Областным законом Ленинградской области от 01.08.2017 №60-оз «О порядке осуществления муниципального земельного контроля на территории Ленинградской области» и Уставом муниципального образования Копорское сельское поселение Ломоносовского</w:t>
      </w:r>
      <w:proofErr w:type="gramEnd"/>
      <w:r w:rsidR="00235FEB">
        <w:rPr>
          <w:color w:val="0D0D0D"/>
          <w:sz w:val="28"/>
          <w:szCs w:val="28"/>
          <w:shd w:val="clear" w:color="auto" w:fill="FFFFFF"/>
        </w:rPr>
        <w:t xml:space="preserve"> района Ленинградской области,</w:t>
      </w:r>
      <w:r>
        <w:rPr>
          <w:color w:val="0D0D0D"/>
          <w:sz w:val="28"/>
          <w:szCs w:val="28"/>
          <w:shd w:val="clear" w:color="auto" w:fill="FFFFFF"/>
        </w:rPr>
        <w:t xml:space="preserve"> </w:t>
      </w:r>
      <w:r w:rsidR="00235FEB">
        <w:rPr>
          <w:color w:val="0D0D0D"/>
          <w:sz w:val="28"/>
          <w:szCs w:val="28"/>
        </w:rPr>
        <w:t xml:space="preserve">администрация </w:t>
      </w:r>
      <w:proofErr w:type="spellStart"/>
      <w:r w:rsidR="00235FEB">
        <w:rPr>
          <w:color w:val="0D0D0D"/>
          <w:sz w:val="28"/>
          <w:szCs w:val="28"/>
        </w:rPr>
        <w:t>Копорского</w:t>
      </w:r>
      <w:proofErr w:type="spellEnd"/>
      <w:r w:rsidR="00235FEB">
        <w:rPr>
          <w:color w:val="0D0D0D"/>
          <w:sz w:val="28"/>
          <w:szCs w:val="28"/>
        </w:rPr>
        <w:t xml:space="preserve"> сельского поселения </w:t>
      </w:r>
    </w:p>
    <w:p w:rsidR="0044751A" w:rsidRDefault="00A12B28" w:rsidP="00A12B28">
      <w:pPr>
        <w:ind w:firstLine="540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ПОСТАНОВЛЯЕТ:</w:t>
      </w:r>
    </w:p>
    <w:p w:rsidR="0044751A" w:rsidRDefault="0044751A" w:rsidP="002A07CC">
      <w:pPr>
        <w:pStyle w:val="a3"/>
        <w:numPr>
          <w:ilvl w:val="0"/>
          <w:numId w:val="6"/>
        </w:numPr>
        <w:spacing w:before="0" w:beforeAutospacing="0" w:after="0" w:afterAutospacing="0"/>
        <w:ind w:left="284" w:hanging="263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Утвердить методику проведения мониторинга эффективности муниципального земельного контроля на территории </w:t>
      </w:r>
      <w:r>
        <w:rPr>
          <w:rFonts w:eastAsia="Calibri"/>
          <w:bCs/>
          <w:color w:val="0D0D0D"/>
          <w:sz w:val="28"/>
          <w:szCs w:val="28"/>
        </w:rPr>
        <w:t xml:space="preserve">муниципального образования </w:t>
      </w:r>
      <w:r w:rsidR="00A12B28">
        <w:rPr>
          <w:rFonts w:eastAsia="Calibri"/>
          <w:bCs/>
          <w:color w:val="0D0D0D"/>
          <w:sz w:val="28"/>
          <w:szCs w:val="28"/>
        </w:rPr>
        <w:t>Копорское сельское поселение</w:t>
      </w:r>
      <w:r>
        <w:rPr>
          <w:rFonts w:eastAsia="Calibri"/>
          <w:bCs/>
          <w:color w:val="0D0D0D"/>
          <w:sz w:val="28"/>
          <w:szCs w:val="28"/>
        </w:rPr>
        <w:t xml:space="preserve"> </w:t>
      </w:r>
      <w:r w:rsidR="00A12B28">
        <w:rPr>
          <w:rFonts w:eastAsia="Calibri"/>
          <w:bCs/>
          <w:color w:val="0D0D0D"/>
          <w:sz w:val="28"/>
          <w:szCs w:val="28"/>
        </w:rPr>
        <w:t>Ломоносовского</w:t>
      </w:r>
      <w:r>
        <w:rPr>
          <w:rFonts w:eastAsia="Calibri"/>
          <w:bCs/>
          <w:color w:val="0D0D0D"/>
          <w:sz w:val="28"/>
          <w:szCs w:val="28"/>
        </w:rPr>
        <w:t xml:space="preserve"> района Ленинградской области согласно приложению</w:t>
      </w:r>
      <w:r>
        <w:rPr>
          <w:color w:val="0D0D0D"/>
          <w:sz w:val="28"/>
          <w:szCs w:val="28"/>
        </w:rPr>
        <w:t>.</w:t>
      </w:r>
    </w:p>
    <w:p w:rsidR="0044751A" w:rsidRPr="00A12B28" w:rsidRDefault="00A12B28" w:rsidP="002A07CC">
      <w:pPr>
        <w:pStyle w:val="a3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Настоящее постановление опубликовать (обнародовать) и разместить на официальном сайте муниципального образования Копорское сельское поселение </w:t>
      </w:r>
      <w:proofErr w:type="spellStart"/>
      <w:r w:rsidRPr="00A12B28">
        <w:rPr>
          <w:sz w:val="28"/>
          <w:szCs w:val="28"/>
          <w:u w:val="single"/>
        </w:rPr>
        <w:t>копорское</w:t>
      </w:r>
      <w:proofErr w:type="gramStart"/>
      <w:r w:rsidRPr="00A12B28">
        <w:rPr>
          <w:sz w:val="28"/>
          <w:szCs w:val="28"/>
          <w:u w:val="single"/>
        </w:rPr>
        <w:t>.р</w:t>
      </w:r>
      <w:proofErr w:type="gramEnd"/>
      <w:r w:rsidRPr="00A12B28">
        <w:rPr>
          <w:sz w:val="28"/>
          <w:szCs w:val="28"/>
          <w:u w:val="single"/>
        </w:rPr>
        <w:t>ф</w:t>
      </w:r>
      <w:proofErr w:type="spellEnd"/>
    </w:p>
    <w:p w:rsidR="0044751A" w:rsidRDefault="0044751A" w:rsidP="002A07CC">
      <w:pPr>
        <w:pStyle w:val="a3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момента его </w:t>
      </w:r>
      <w:r w:rsidR="002A07CC">
        <w:rPr>
          <w:sz w:val="28"/>
          <w:szCs w:val="28"/>
        </w:rPr>
        <w:t>опубликования (</w:t>
      </w:r>
      <w:r>
        <w:rPr>
          <w:sz w:val="28"/>
          <w:szCs w:val="28"/>
        </w:rPr>
        <w:t>обнародования</w:t>
      </w:r>
      <w:r w:rsidR="002A07C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751A" w:rsidRPr="002A07CC" w:rsidRDefault="0044751A" w:rsidP="002A07CC">
      <w:pPr>
        <w:pStyle w:val="a7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07CC">
        <w:rPr>
          <w:rFonts w:ascii="Times New Roman" w:hAnsi="Times New Roman"/>
          <w:sz w:val="28"/>
          <w:szCs w:val="28"/>
        </w:rPr>
        <w:t xml:space="preserve">Контроль </w:t>
      </w:r>
      <w:r w:rsidR="002A07CC" w:rsidRPr="002A07CC">
        <w:rPr>
          <w:rFonts w:ascii="Times New Roman" w:hAnsi="Times New Roman"/>
          <w:sz w:val="28"/>
          <w:szCs w:val="28"/>
        </w:rPr>
        <w:t>за</w:t>
      </w:r>
      <w:proofErr w:type="gramEnd"/>
      <w:r w:rsidR="002A07CC" w:rsidRPr="002A07CC">
        <w:rPr>
          <w:rFonts w:ascii="Times New Roman" w:hAnsi="Times New Roman"/>
          <w:sz w:val="28"/>
          <w:szCs w:val="28"/>
        </w:rPr>
        <w:t xml:space="preserve"> исполнением</w:t>
      </w:r>
      <w:r w:rsidRPr="002A07CC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44751A" w:rsidRDefault="0044751A" w:rsidP="0044751A">
      <w:pPr>
        <w:ind w:left="1320"/>
        <w:rPr>
          <w:rFonts w:ascii="Times New Roman" w:hAnsi="Times New Roman"/>
          <w:bCs/>
          <w:sz w:val="28"/>
          <w:szCs w:val="28"/>
        </w:rPr>
      </w:pPr>
    </w:p>
    <w:p w:rsidR="0044751A" w:rsidRDefault="0044751A" w:rsidP="0044751A">
      <w:pPr>
        <w:rPr>
          <w:rFonts w:ascii="Times New Roman" w:hAnsi="Times New Roman"/>
          <w:bCs/>
          <w:sz w:val="28"/>
          <w:szCs w:val="28"/>
        </w:rPr>
      </w:pPr>
    </w:p>
    <w:p w:rsidR="000B1125" w:rsidRDefault="0044751A" w:rsidP="000B1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B1125" w:rsidRDefault="000B1125" w:rsidP="000B1125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Д.П. </w:t>
      </w:r>
      <w:proofErr w:type="spellStart"/>
      <w:r>
        <w:rPr>
          <w:rFonts w:ascii="Times New Roman" w:hAnsi="Times New Roman"/>
          <w:sz w:val="28"/>
          <w:szCs w:val="28"/>
        </w:rPr>
        <w:t>Кучинский</w:t>
      </w:r>
      <w:proofErr w:type="spellEnd"/>
    </w:p>
    <w:p w:rsidR="0044751A" w:rsidRDefault="0044751A" w:rsidP="000B1125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</w:p>
    <w:p w:rsidR="0044751A" w:rsidRDefault="0044751A" w:rsidP="0044751A">
      <w:pPr>
        <w:widowControl w:val="0"/>
        <w:autoSpaceDE w:val="0"/>
        <w:autoSpaceDN w:val="0"/>
        <w:jc w:val="both"/>
        <w:rPr>
          <w:spacing w:val="-8"/>
          <w:sz w:val="28"/>
          <w:szCs w:val="28"/>
        </w:rPr>
      </w:pPr>
    </w:p>
    <w:p w:rsidR="0044751A" w:rsidRPr="00A91E39" w:rsidRDefault="0044751A" w:rsidP="00481E67">
      <w:pPr>
        <w:spacing w:after="0" w:line="240" w:lineRule="auto"/>
        <w:ind w:left="4961"/>
        <w:jc w:val="right"/>
        <w:rPr>
          <w:rFonts w:ascii="Times New Roman" w:hAnsi="Times New Roman"/>
          <w:sz w:val="24"/>
          <w:szCs w:val="24"/>
        </w:rPr>
      </w:pPr>
      <w:r w:rsidRPr="00A91E39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481E67" w:rsidRDefault="0044751A" w:rsidP="00481E67">
      <w:pPr>
        <w:autoSpaceDE w:val="0"/>
        <w:autoSpaceDN w:val="0"/>
        <w:adjustRightInd w:val="0"/>
        <w:spacing w:after="0" w:line="240" w:lineRule="auto"/>
        <w:ind w:left="4961" w:firstLine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44751A" w:rsidRDefault="00481E67" w:rsidP="00481E67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Копорское сельское поселение Ломоносовского района</w:t>
      </w:r>
    </w:p>
    <w:p w:rsidR="00481E67" w:rsidRDefault="00481E67" w:rsidP="00481E67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44751A" w:rsidRDefault="0044751A" w:rsidP="00A91E39">
      <w:pPr>
        <w:autoSpaceDE w:val="0"/>
        <w:autoSpaceDN w:val="0"/>
        <w:adjustRightInd w:val="0"/>
        <w:ind w:left="4962" w:firstLine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81E67">
        <w:rPr>
          <w:rFonts w:ascii="Times New Roman" w:hAnsi="Times New Roman"/>
          <w:sz w:val="24"/>
          <w:szCs w:val="24"/>
        </w:rPr>
        <w:t xml:space="preserve"> </w:t>
      </w:r>
      <w:r w:rsidR="00481E67" w:rsidRPr="00481E67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2018 г. № ___</w:t>
      </w:r>
    </w:p>
    <w:p w:rsidR="0044751A" w:rsidRDefault="0044751A" w:rsidP="00A91E39">
      <w:pPr>
        <w:autoSpaceDE w:val="0"/>
        <w:autoSpaceDN w:val="0"/>
        <w:adjustRightInd w:val="0"/>
        <w:ind w:left="4962" w:firstLine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481E6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)</w:t>
      </w:r>
    </w:p>
    <w:p w:rsidR="0044751A" w:rsidRDefault="0044751A" w:rsidP="0044751A">
      <w:pPr>
        <w:jc w:val="center"/>
        <w:rPr>
          <w:b/>
        </w:rPr>
      </w:pPr>
    </w:p>
    <w:p w:rsidR="0044751A" w:rsidRDefault="0044751A" w:rsidP="00481E67">
      <w:pPr>
        <w:pStyle w:val="a3"/>
        <w:spacing w:before="0" w:beforeAutospacing="0" w:after="0" w:afterAutospacing="0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Методика</w:t>
      </w:r>
    </w:p>
    <w:p w:rsidR="0044751A" w:rsidRDefault="0044751A" w:rsidP="0044751A">
      <w:pPr>
        <w:pStyle w:val="a3"/>
        <w:spacing w:before="0" w:beforeAutospacing="0" w:after="150" w:afterAutospacing="0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проведения мониторинга эффективности муниципального земельного контроля на территории </w:t>
      </w:r>
      <w:r w:rsidR="00481E67" w:rsidRPr="00481E67">
        <w:rPr>
          <w:b/>
          <w:color w:val="0D0D0D"/>
          <w:sz w:val="28"/>
          <w:szCs w:val="28"/>
        </w:rPr>
        <w:t>муниципального образования Копорское сельское поселение Ломоносовского района Ленинградской области</w:t>
      </w:r>
    </w:p>
    <w:p w:rsidR="00481E67" w:rsidRDefault="0044751A" w:rsidP="0044751A">
      <w:pPr>
        <w:pStyle w:val="a3"/>
        <w:spacing w:before="0" w:beforeAutospacing="0" w:after="150" w:afterAutospacing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 Настоящая методика определяет порядок проведения мониторинга эффективности и анализа муниципального земельного контроля (далее - мониторинг), осуществляемого на территории </w:t>
      </w:r>
      <w:r w:rsidR="00481E67" w:rsidRPr="00481E67">
        <w:rPr>
          <w:color w:val="0D0D0D"/>
          <w:sz w:val="28"/>
          <w:szCs w:val="28"/>
        </w:rPr>
        <w:t>муниципального образования Копорское сельское поселение Ломоносовского района Ленинградской области</w:t>
      </w:r>
    </w:p>
    <w:p w:rsidR="0044751A" w:rsidRDefault="0044751A" w:rsidP="0044751A">
      <w:pPr>
        <w:pStyle w:val="a3"/>
        <w:spacing w:before="0" w:beforeAutospacing="0" w:after="150" w:afterAutospacing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2. Мониторинг представляет собой систему наблюдения, анализа, оценки и прогноза эффективности муниципального контроля.</w:t>
      </w:r>
    </w:p>
    <w:p w:rsidR="0044751A" w:rsidRDefault="0044751A" w:rsidP="0044751A">
      <w:pPr>
        <w:pStyle w:val="a3"/>
        <w:spacing w:before="0" w:beforeAutospacing="0" w:after="150" w:afterAutospacing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3. Эффективность муниципального контроля заключается в достижении органами муниципального контроля значений показателей, характеризующих улучшение состояния исполнения юридическими лицами, индивидуальными предпринимателями и гражданами обязательных требований в соответствующих сферах деятельности (далее - показатели эффективности).</w:t>
      </w:r>
    </w:p>
    <w:p w:rsidR="0044751A" w:rsidRDefault="0044751A" w:rsidP="0044751A">
      <w:pPr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4. Мониторинг организуется и проводится администрацией </w:t>
      </w:r>
      <w:proofErr w:type="spellStart"/>
      <w:r w:rsidR="00313C72">
        <w:rPr>
          <w:rFonts w:ascii="Times New Roman" w:hAnsi="Times New Roman"/>
          <w:color w:val="0D0D0D"/>
          <w:sz w:val="28"/>
          <w:szCs w:val="28"/>
        </w:rPr>
        <w:t>Копорского</w:t>
      </w:r>
      <w:proofErr w:type="spellEnd"/>
      <w:r w:rsidR="00313C72">
        <w:rPr>
          <w:rFonts w:ascii="Times New Roman" w:hAnsi="Times New Roman"/>
          <w:color w:val="0D0D0D"/>
          <w:sz w:val="28"/>
          <w:szCs w:val="28"/>
        </w:rPr>
        <w:t xml:space="preserve"> сельского поселения.</w:t>
      </w:r>
    </w:p>
    <w:p w:rsidR="0044751A" w:rsidRDefault="0044751A" w:rsidP="0044751A">
      <w:pPr>
        <w:pStyle w:val="a3"/>
        <w:spacing w:before="0" w:beforeAutospacing="0" w:after="150" w:afterAutospacing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5. Мониторинг осуществляется на основании сбора, обработки и анализа следующих документов и сведений:</w:t>
      </w:r>
    </w:p>
    <w:p w:rsidR="0044751A" w:rsidRDefault="0044751A" w:rsidP="0044751A">
      <w:pPr>
        <w:pStyle w:val="a3"/>
        <w:spacing w:before="0" w:beforeAutospacing="0" w:after="150" w:afterAutospacing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а) число зарегистрированных и фактически осуществляющих деятельность на территории </w:t>
      </w:r>
      <w:r w:rsidR="00313C72" w:rsidRPr="00313C72">
        <w:rPr>
          <w:color w:val="0D0D0D"/>
          <w:sz w:val="28"/>
          <w:szCs w:val="28"/>
        </w:rPr>
        <w:t xml:space="preserve">муниципального образования Копорское сельское поселение Ломоносовского района Ленинградской области </w:t>
      </w:r>
      <w:r>
        <w:rPr>
          <w:color w:val="0D0D0D"/>
          <w:sz w:val="28"/>
          <w:szCs w:val="28"/>
        </w:rPr>
        <w:t>юридических лиц (их филиалов и представительств) и индивидуальных предпринимателей;</w:t>
      </w:r>
    </w:p>
    <w:p w:rsidR="0044751A" w:rsidRDefault="0044751A" w:rsidP="0044751A">
      <w:pPr>
        <w:pStyle w:val="a3"/>
        <w:spacing w:before="0" w:beforeAutospacing="0" w:after="150" w:afterAutospacing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б) ежегодный план проведения плановых проверок;</w:t>
      </w:r>
    </w:p>
    <w:p w:rsidR="0044751A" w:rsidRDefault="0044751A" w:rsidP="0044751A">
      <w:pPr>
        <w:pStyle w:val="a3"/>
        <w:spacing w:before="0" w:beforeAutospacing="0" w:after="150" w:afterAutospacing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в) распоряжения о проведении проверок, заявления о согласовании с органами прокуратуры проведения внеплановых выездных проверок юридических лиц и индивидуальных предпринимателей;</w:t>
      </w:r>
    </w:p>
    <w:p w:rsidR="0044751A" w:rsidRDefault="0044751A" w:rsidP="0044751A">
      <w:pPr>
        <w:pStyle w:val="a3"/>
        <w:spacing w:before="0" w:beforeAutospacing="0" w:after="150" w:afterAutospacing="0"/>
        <w:jc w:val="both"/>
        <w:rPr>
          <w:color w:val="0D0D0D"/>
          <w:sz w:val="28"/>
          <w:szCs w:val="28"/>
        </w:rPr>
      </w:pPr>
      <w:proofErr w:type="gramStart"/>
      <w:r>
        <w:rPr>
          <w:color w:val="0D0D0D"/>
          <w:sz w:val="28"/>
          <w:szCs w:val="28"/>
        </w:rPr>
        <w:t xml:space="preserve">г) документы, полученные в результате проведенных за отчетный период проверок юридических лиц и индивидуальных предпринимателей, в том числе мероприятий по контролю, выполненных в процессе проверок (акты </w:t>
      </w:r>
      <w:r>
        <w:rPr>
          <w:color w:val="0D0D0D"/>
          <w:sz w:val="28"/>
          <w:szCs w:val="28"/>
        </w:rPr>
        <w:lastRenderedPageBreak/>
        <w:t>проверок, заключения экспертиз, материалы расследований, протоколы исследований (испытаний, измерений), материалы рассмотрения дел об административных правонарушениях, документы о направлении материалов о нарушениях, выявленных в процессе проведенных проверок, в правоохранительные органы для привлечения нарушителей к уголовной</w:t>
      </w:r>
      <w:proofErr w:type="gramEnd"/>
      <w:r>
        <w:rPr>
          <w:color w:val="0D0D0D"/>
          <w:sz w:val="28"/>
          <w:szCs w:val="28"/>
        </w:rPr>
        <w:t xml:space="preserve"> ответственности и др.);</w:t>
      </w:r>
    </w:p>
    <w:p w:rsidR="0044751A" w:rsidRDefault="0044751A" w:rsidP="0044751A">
      <w:pPr>
        <w:pStyle w:val="a3"/>
        <w:spacing w:before="0" w:beforeAutospacing="0" w:after="150" w:afterAutospacing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д) заявления и обращения юридических лиц, индивидуальных предпринимателей и граждан, органов государственной власти и органов местного самоуправления, средств массовой информации, поступающие в органы государственного контроля (надзора) и муниципального контроля по вопросам, отнесенным к их компетенции;</w:t>
      </w:r>
    </w:p>
    <w:p w:rsidR="0044751A" w:rsidRDefault="0044751A" w:rsidP="0044751A">
      <w:pPr>
        <w:pStyle w:val="a3"/>
        <w:spacing w:before="0" w:beforeAutospacing="0" w:after="150" w:afterAutospacing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е) документы, подтверждающие наличие случаев смерти, заболеваний (отравлений, несчастных случаев) людей, животных и растений, загрязнения окружающей среды, аварий, причинения вреда имуществу, возникновения чрезвычайных ситуаций природного и техногенного характера, связанных с деятельностью юридических лиц и индивидуальных предпринимателей;</w:t>
      </w:r>
    </w:p>
    <w:p w:rsidR="0044751A" w:rsidRDefault="0044751A" w:rsidP="0044751A">
      <w:pPr>
        <w:pStyle w:val="a3"/>
        <w:spacing w:before="0" w:beforeAutospacing="0" w:after="150" w:afterAutospacing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ж) сведения об экспертах и экспертных организациях, привлекаемых органами государственного контроля (надзора) и муниципального контроля к проведению мероприятий по контролю;</w:t>
      </w:r>
    </w:p>
    <w:p w:rsidR="0044751A" w:rsidRDefault="0044751A" w:rsidP="0044751A">
      <w:pPr>
        <w:pStyle w:val="a3"/>
        <w:spacing w:before="0" w:beforeAutospacing="0" w:after="150" w:afterAutospacing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з) документы, подтверждающие выполнение юридическими лицами, индивидуальными предпринимателями и гражданами предписаний, постановлений, предложений органа муниципального контроля по результатам проведенных проверок.</w:t>
      </w:r>
    </w:p>
    <w:p w:rsidR="0044751A" w:rsidRDefault="0044751A" w:rsidP="0044751A">
      <w:pPr>
        <w:pStyle w:val="a3"/>
        <w:spacing w:before="0" w:beforeAutospacing="0" w:after="150" w:afterAutospacing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6. На основании указанных в пункте 5 документов и сведений готовятся материалы по расчету, анализу и оценке показателей эффективности (далее - данные мониторинга).</w:t>
      </w:r>
    </w:p>
    <w:p w:rsidR="0044751A" w:rsidRDefault="0044751A" w:rsidP="0044751A">
      <w:pPr>
        <w:pStyle w:val="a3"/>
        <w:spacing w:before="0" w:beforeAutospacing="0" w:after="150" w:afterAutospacing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7. </w:t>
      </w:r>
      <w:r>
        <w:rPr>
          <w:sz w:val="28"/>
          <w:szCs w:val="28"/>
        </w:rPr>
        <w:t xml:space="preserve">Для анализа и оценки эффективности муниципального контроля используются показатели, в том числе в динамике, указанные в п. 6 приложения </w:t>
      </w:r>
      <w:hyperlink r:id="rId8" w:history="1">
        <w:r>
          <w:rPr>
            <w:rStyle w:val="a4"/>
            <w:color w:val="000000"/>
            <w:sz w:val="28"/>
            <w:szCs w:val="28"/>
            <w:u w:val="none"/>
          </w:rPr>
          <w:t>№</w:t>
        </w:r>
      </w:hyperlink>
      <w:r>
        <w:rPr>
          <w:color w:val="000000"/>
          <w:sz w:val="28"/>
          <w:szCs w:val="28"/>
        </w:rPr>
        <w:t xml:space="preserve"> 1 к Правилам подготовки докладов об осуществлении государственного </w:t>
      </w:r>
      <w:r>
        <w:rPr>
          <w:sz w:val="28"/>
          <w:szCs w:val="28"/>
        </w:rPr>
        <w:t>контроля (надзора), муниципального контроля в соответствующих сферах деятельности и об эффективности такого контроля (надзора),  утвержденным Постановлением Правительства РФ от 05.04.2010 N 215</w:t>
      </w:r>
      <w:r w:rsidR="00313C72">
        <w:rPr>
          <w:color w:val="0D0D0D"/>
          <w:sz w:val="28"/>
          <w:szCs w:val="28"/>
        </w:rPr>
        <w:t>.</w:t>
      </w:r>
      <w:bookmarkStart w:id="0" w:name="_GoBack"/>
      <w:bookmarkEnd w:id="0"/>
    </w:p>
    <w:p w:rsidR="0044751A" w:rsidRDefault="0044751A" w:rsidP="0044751A">
      <w:pPr>
        <w:pStyle w:val="a3"/>
        <w:spacing w:before="0" w:beforeAutospacing="0" w:after="150" w:afterAutospacing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8. Данные мониторинга включаются органом муниципального контроля в доклады о муниципальном контроле и об эффективности указанного контроля (надзора).</w:t>
      </w:r>
    </w:p>
    <w:p w:rsidR="0044751A" w:rsidRDefault="0044751A" w:rsidP="0044751A">
      <w:pPr>
        <w:pStyle w:val="a3"/>
        <w:spacing w:before="0" w:beforeAutospacing="0" w:after="150" w:afterAutospacing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9. Данные мониторинга используются органом муниципального контроля при планировании и осуществлении своей деятельности, при формировании заявок на выделение необходимых финансовых средств, подготовке предложений по совершенствованию нормативно-правового обеспечения контрольно-надзорных функций, улучшению координации и взаимодействия </w:t>
      </w:r>
      <w:r>
        <w:rPr>
          <w:color w:val="0D0D0D"/>
          <w:sz w:val="28"/>
          <w:szCs w:val="28"/>
        </w:rPr>
        <w:lastRenderedPageBreak/>
        <w:t>между органами государственного контроля (надзора) и муниципального контроля.</w:t>
      </w:r>
    </w:p>
    <w:p w:rsidR="0044751A" w:rsidRDefault="0044751A" w:rsidP="0044751A">
      <w:pPr>
        <w:rPr>
          <w:rFonts w:ascii="Times New Roman" w:hAnsi="Times New Roman"/>
          <w:color w:val="0D0D0D"/>
          <w:sz w:val="28"/>
          <w:szCs w:val="28"/>
        </w:rPr>
      </w:pPr>
    </w:p>
    <w:p w:rsidR="00800D87" w:rsidRDefault="00800D87"/>
    <w:sectPr w:rsidR="00800D8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6C" w:rsidRDefault="0038136C" w:rsidP="00A91E39">
      <w:pPr>
        <w:spacing w:after="0" w:line="240" w:lineRule="auto"/>
      </w:pPr>
      <w:r>
        <w:separator/>
      </w:r>
    </w:p>
  </w:endnote>
  <w:endnote w:type="continuationSeparator" w:id="0">
    <w:p w:rsidR="0038136C" w:rsidRDefault="0038136C" w:rsidP="00A9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6C" w:rsidRDefault="0038136C" w:rsidP="00A91E39">
      <w:pPr>
        <w:spacing w:after="0" w:line="240" w:lineRule="auto"/>
      </w:pPr>
      <w:r>
        <w:separator/>
      </w:r>
    </w:p>
  </w:footnote>
  <w:footnote w:type="continuationSeparator" w:id="0">
    <w:p w:rsidR="0038136C" w:rsidRDefault="0038136C" w:rsidP="00A9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39" w:rsidRPr="00A91E39" w:rsidRDefault="00A91E39" w:rsidP="00A91E39">
    <w:pPr>
      <w:pStyle w:val="a8"/>
      <w:jc w:val="right"/>
      <w:rPr>
        <w:rFonts w:ascii="Times New Roman" w:hAnsi="Times New Roman"/>
        <w:sz w:val="24"/>
        <w:szCs w:val="24"/>
      </w:rPr>
    </w:pPr>
    <w:r>
      <w:t xml:space="preserve">  </w:t>
    </w:r>
    <w:r w:rsidRPr="00A91E39"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F3E"/>
    <w:multiLevelType w:val="hybridMultilevel"/>
    <w:tmpl w:val="59BE34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50EA9"/>
    <w:multiLevelType w:val="hybridMultilevel"/>
    <w:tmpl w:val="E7D8D492"/>
    <w:lvl w:ilvl="0" w:tplc="BB0AF6F0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B63DD2"/>
    <w:multiLevelType w:val="hybridMultilevel"/>
    <w:tmpl w:val="0D3AD774"/>
    <w:lvl w:ilvl="0" w:tplc="647E98FA">
      <w:start w:val="1"/>
      <w:numFmt w:val="decimal"/>
      <w:lvlText w:val="%1."/>
      <w:lvlJc w:val="left"/>
      <w:pPr>
        <w:ind w:left="2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7" w:hanging="360"/>
      </w:pPr>
    </w:lvl>
    <w:lvl w:ilvl="2" w:tplc="0419001B" w:tentative="1">
      <w:start w:val="1"/>
      <w:numFmt w:val="lowerRoman"/>
      <w:lvlText w:val="%3."/>
      <w:lvlJc w:val="right"/>
      <w:pPr>
        <w:ind w:left="3387" w:hanging="180"/>
      </w:pPr>
    </w:lvl>
    <w:lvl w:ilvl="3" w:tplc="0419000F" w:tentative="1">
      <w:start w:val="1"/>
      <w:numFmt w:val="decimal"/>
      <w:lvlText w:val="%4."/>
      <w:lvlJc w:val="left"/>
      <w:pPr>
        <w:ind w:left="4107" w:hanging="360"/>
      </w:pPr>
    </w:lvl>
    <w:lvl w:ilvl="4" w:tplc="04190019" w:tentative="1">
      <w:start w:val="1"/>
      <w:numFmt w:val="lowerLetter"/>
      <w:lvlText w:val="%5."/>
      <w:lvlJc w:val="left"/>
      <w:pPr>
        <w:ind w:left="4827" w:hanging="360"/>
      </w:pPr>
    </w:lvl>
    <w:lvl w:ilvl="5" w:tplc="0419001B" w:tentative="1">
      <w:start w:val="1"/>
      <w:numFmt w:val="lowerRoman"/>
      <w:lvlText w:val="%6."/>
      <w:lvlJc w:val="right"/>
      <w:pPr>
        <w:ind w:left="5547" w:hanging="180"/>
      </w:pPr>
    </w:lvl>
    <w:lvl w:ilvl="6" w:tplc="0419000F" w:tentative="1">
      <w:start w:val="1"/>
      <w:numFmt w:val="decimal"/>
      <w:lvlText w:val="%7."/>
      <w:lvlJc w:val="left"/>
      <w:pPr>
        <w:ind w:left="6267" w:hanging="360"/>
      </w:pPr>
    </w:lvl>
    <w:lvl w:ilvl="7" w:tplc="04190019" w:tentative="1">
      <w:start w:val="1"/>
      <w:numFmt w:val="lowerLetter"/>
      <w:lvlText w:val="%8."/>
      <w:lvlJc w:val="left"/>
      <w:pPr>
        <w:ind w:left="6987" w:hanging="360"/>
      </w:pPr>
    </w:lvl>
    <w:lvl w:ilvl="8" w:tplc="041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3">
    <w:nsid w:val="1F041BF5"/>
    <w:multiLevelType w:val="hybridMultilevel"/>
    <w:tmpl w:val="6B6C8A72"/>
    <w:lvl w:ilvl="0" w:tplc="9AA4F91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522753"/>
    <w:multiLevelType w:val="hybridMultilevel"/>
    <w:tmpl w:val="3FB2217C"/>
    <w:lvl w:ilvl="0" w:tplc="0DF0ED0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E490228"/>
    <w:multiLevelType w:val="hybridMultilevel"/>
    <w:tmpl w:val="C5C6E5B2"/>
    <w:lvl w:ilvl="0" w:tplc="0DF0ED04">
      <w:start w:val="3"/>
      <w:numFmt w:val="decimal"/>
      <w:lvlText w:val="%1."/>
      <w:lvlJc w:val="left"/>
      <w:pPr>
        <w:ind w:left="1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65"/>
    <w:rsid w:val="000B1125"/>
    <w:rsid w:val="00235FEB"/>
    <w:rsid w:val="002A07CC"/>
    <w:rsid w:val="00313C72"/>
    <w:rsid w:val="00380133"/>
    <w:rsid w:val="0038136C"/>
    <w:rsid w:val="003D4D65"/>
    <w:rsid w:val="0044751A"/>
    <w:rsid w:val="00481E67"/>
    <w:rsid w:val="0068492D"/>
    <w:rsid w:val="00800D87"/>
    <w:rsid w:val="00A12B28"/>
    <w:rsid w:val="00A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4751A"/>
    <w:pPr>
      <w:keepNext/>
      <w:spacing w:after="0" w:line="240" w:lineRule="exact"/>
      <w:jc w:val="both"/>
      <w:outlineLvl w:val="0"/>
    </w:pPr>
    <w:rPr>
      <w:rFonts w:ascii="Times New Roman" w:eastAsia="Times New Roman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51A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4475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75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51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07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E3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E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4751A"/>
    <w:pPr>
      <w:keepNext/>
      <w:spacing w:after="0" w:line="240" w:lineRule="exact"/>
      <w:jc w:val="both"/>
      <w:outlineLvl w:val="0"/>
    </w:pPr>
    <w:rPr>
      <w:rFonts w:ascii="Times New Roman" w:eastAsia="Times New Roman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51A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4475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75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51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07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E3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E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0E697D71381C1475BBA19BCDF841BEA6ADB898A537743ADCB62410EE2E75655ADCBF4257935F9Q9q5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2018-06-13T07:41:00Z</dcterms:created>
  <dcterms:modified xsi:type="dcterms:W3CDTF">2018-06-13T08:40:00Z</dcterms:modified>
</cp:coreProperties>
</file>