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1D" w:rsidRDefault="005D2A1D" w:rsidP="00CE74A6">
      <w:pPr>
        <w:spacing w:after="0" w:line="240" w:lineRule="auto"/>
        <w:ind w:right="-5"/>
        <w:jc w:val="center"/>
        <w:rPr>
          <w:rFonts w:ascii="Times New Roman" w:hAnsi="Times New Roman"/>
          <w:b/>
          <w:sz w:val="28"/>
          <w:szCs w:val="28"/>
        </w:rPr>
      </w:pPr>
      <w:r>
        <w:rPr>
          <w:rFonts w:ascii="Times New Roman" w:hAnsi="Times New Roman"/>
          <w:b/>
          <w:noProof/>
          <w:sz w:val="28"/>
          <w:szCs w:val="28"/>
        </w:rPr>
        <w:drawing>
          <wp:inline distT="0" distB="0" distL="0" distR="0" wp14:anchorId="77CF7E89">
            <wp:extent cx="640080" cy="85979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859790"/>
                    </a:xfrm>
                    <a:prstGeom prst="rect">
                      <a:avLst/>
                    </a:prstGeom>
                    <a:noFill/>
                  </pic:spPr>
                </pic:pic>
              </a:graphicData>
            </a:graphic>
          </wp:inline>
        </w:drawing>
      </w:r>
    </w:p>
    <w:p w:rsidR="00CE74A6" w:rsidRPr="00CE74A6" w:rsidRDefault="00CE74A6" w:rsidP="00CE74A6">
      <w:pPr>
        <w:spacing w:after="0" w:line="240" w:lineRule="auto"/>
        <w:ind w:right="-5"/>
        <w:jc w:val="center"/>
        <w:rPr>
          <w:rFonts w:ascii="Times New Roman" w:hAnsi="Times New Roman"/>
          <w:b/>
          <w:sz w:val="28"/>
          <w:szCs w:val="28"/>
        </w:rPr>
      </w:pPr>
      <w:r w:rsidRPr="00CE74A6">
        <w:rPr>
          <w:rFonts w:ascii="Times New Roman" w:hAnsi="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CE74A6" w:rsidRPr="00CE74A6" w:rsidRDefault="00CE74A6" w:rsidP="00CE74A6">
      <w:pPr>
        <w:keepNext/>
        <w:spacing w:before="240" w:after="60" w:line="240" w:lineRule="auto"/>
        <w:jc w:val="center"/>
        <w:outlineLvl w:val="1"/>
        <w:rPr>
          <w:rFonts w:ascii="Times New Roman" w:hAnsi="Times New Roman"/>
          <w:bCs/>
          <w:iCs/>
          <w:sz w:val="28"/>
          <w:szCs w:val="28"/>
        </w:rPr>
      </w:pPr>
      <w:r w:rsidRPr="00CE74A6">
        <w:rPr>
          <w:rFonts w:ascii="Times New Roman" w:hAnsi="Times New Roman"/>
          <w:bCs/>
          <w:iCs/>
          <w:sz w:val="28"/>
          <w:szCs w:val="28"/>
        </w:rPr>
        <w:t>ПОСТАНОВЛЕНИЕ</w:t>
      </w:r>
    </w:p>
    <w:p w:rsidR="00CE74A6" w:rsidRPr="00CE74A6" w:rsidRDefault="00CE74A6" w:rsidP="00CE74A6">
      <w:pPr>
        <w:spacing w:after="0" w:line="240" w:lineRule="auto"/>
        <w:jc w:val="center"/>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от </w:t>
      </w:r>
      <w:r w:rsidR="00092F79">
        <w:rPr>
          <w:rFonts w:ascii="Times New Roman" w:hAnsi="Times New Roman"/>
          <w:sz w:val="28"/>
          <w:szCs w:val="28"/>
        </w:rPr>
        <w:t>25</w:t>
      </w:r>
      <w:r w:rsidR="0013423C">
        <w:rPr>
          <w:rFonts w:ascii="Times New Roman" w:hAnsi="Times New Roman"/>
          <w:sz w:val="28"/>
          <w:szCs w:val="28"/>
        </w:rPr>
        <w:t xml:space="preserve"> </w:t>
      </w:r>
      <w:r w:rsidR="00092F79">
        <w:rPr>
          <w:rFonts w:ascii="Times New Roman" w:hAnsi="Times New Roman"/>
          <w:sz w:val="28"/>
          <w:szCs w:val="28"/>
        </w:rPr>
        <w:t>марта</w:t>
      </w:r>
      <w:r w:rsidRPr="00CE74A6">
        <w:rPr>
          <w:rFonts w:ascii="Times New Roman" w:hAnsi="Times New Roman"/>
          <w:sz w:val="28"/>
          <w:szCs w:val="28"/>
        </w:rPr>
        <w:t xml:space="preserve"> 20</w:t>
      </w:r>
      <w:r w:rsidR="00092F79">
        <w:rPr>
          <w:rFonts w:ascii="Times New Roman" w:hAnsi="Times New Roman"/>
          <w:sz w:val="28"/>
          <w:szCs w:val="28"/>
        </w:rPr>
        <w:t>21</w:t>
      </w:r>
      <w:r w:rsidRPr="00CE74A6">
        <w:rPr>
          <w:rFonts w:ascii="Times New Roman" w:hAnsi="Times New Roman"/>
          <w:sz w:val="28"/>
          <w:szCs w:val="28"/>
        </w:rPr>
        <w:t xml:space="preserve">г.                                                                                      № </w:t>
      </w:r>
      <w:r w:rsidR="00154EBB">
        <w:rPr>
          <w:rFonts w:ascii="Times New Roman" w:hAnsi="Times New Roman"/>
          <w:sz w:val="28"/>
          <w:szCs w:val="28"/>
        </w:rPr>
        <w:t>12</w:t>
      </w:r>
    </w:p>
    <w:p w:rsidR="00CE74A6" w:rsidRPr="00CE74A6" w:rsidRDefault="00CE74A6" w:rsidP="00CE74A6">
      <w:pPr>
        <w:shd w:val="clear" w:color="auto" w:fill="FFFFFF"/>
        <w:spacing w:after="0" w:line="240" w:lineRule="auto"/>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13423C" w:rsidTr="00C72BD1">
        <w:tc>
          <w:tcPr>
            <w:tcW w:w="6629" w:type="dxa"/>
          </w:tcPr>
          <w:p w:rsidR="00092F79" w:rsidRDefault="00092F79" w:rsidP="00C72BD1">
            <w:pPr>
              <w:rPr>
                <w:rFonts w:ascii="Times New Roman" w:hAnsi="Times New Roman"/>
                <w:color w:val="000000" w:themeColor="text1"/>
                <w:sz w:val="28"/>
                <w:szCs w:val="28"/>
              </w:rPr>
            </w:pPr>
            <w:r w:rsidRPr="00092F79">
              <w:rPr>
                <w:rFonts w:ascii="Times New Roman" w:hAnsi="Times New Roman"/>
                <w:color w:val="000000" w:themeColor="text1"/>
                <w:sz w:val="28"/>
                <w:szCs w:val="28"/>
              </w:rPr>
              <w:t xml:space="preserve">О внесении изменений в Административный регламент предоставления администрацией МО Копорское  сельское поселение муниципальной услуги «Присвоение, изменение и </w:t>
            </w:r>
            <w:r>
              <w:rPr>
                <w:rFonts w:ascii="Times New Roman" w:hAnsi="Times New Roman"/>
                <w:color w:val="000000" w:themeColor="text1"/>
                <w:sz w:val="28"/>
                <w:szCs w:val="28"/>
              </w:rPr>
              <w:t>а</w:t>
            </w:r>
            <w:r w:rsidRPr="00092F79">
              <w:rPr>
                <w:rFonts w:ascii="Times New Roman" w:hAnsi="Times New Roman"/>
                <w:color w:val="000000" w:themeColor="text1"/>
                <w:sz w:val="28"/>
                <w:szCs w:val="28"/>
              </w:rPr>
              <w:t>ннулирование адресов», утвержденный постановлением администрации от 22.08.2017 № 54</w:t>
            </w:r>
          </w:p>
        </w:tc>
      </w:tr>
    </w:tbl>
    <w:p w:rsidR="00C72BD1" w:rsidRDefault="00C72BD1" w:rsidP="00092F79">
      <w:pPr>
        <w:autoSpaceDE w:val="0"/>
        <w:autoSpaceDN w:val="0"/>
        <w:adjustRightInd w:val="0"/>
        <w:spacing w:after="0" w:line="240" w:lineRule="auto"/>
        <w:ind w:firstLine="708"/>
        <w:jc w:val="both"/>
        <w:rPr>
          <w:rFonts w:ascii="Times New Roman" w:hAnsi="Times New Roman"/>
          <w:sz w:val="28"/>
          <w:szCs w:val="28"/>
        </w:rPr>
      </w:pPr>
    </w:p>
    <w:p w:rsidR="00092F79" w:rsidRPr="00092F79" w:rsidRDefault="00092F79" w:rsidP="00092F79">
      <w:pPr>
        <w:autoSpaceDE w:val="0"/>
        <w:autoSpaceDN w:val="0"/>
        <w:adjustRightInd w:val="0"/>
        <w:spacing w:after="0" w:line="240" w:lineRule="auto"/>
        <w:ind w:firstLine="708"/>
        <w:jc w:val="both"/>
        <w:rPr>
          <w:rFonts w:ascii="Times New Roman" w:eastAsia="Calibri" w:hAnsi="Times New Roman"/>
          <w:sz w:val="28"/>
          <w:szCs w:val="28"/>
          <w:lang w:eastAsia="en-US"/>
        </w:rPr>
      </w:pPr>
      <w:proofErr w:type="gramStart"/>
      <w:r w:rsidRPr="00092F7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w:t>
      </w:r>
      <w:r w:rsidRPr="00092F79">
        <w:rPr>
          <w:rFonts w:ascii="Times New Roman" w:hAnsi="Times New Roman"/>
          <w:sz w:val="28"/>
          <w:szCs w:val="28"/>
        </w:rPr>
        <w:noBreakHyphen/>
        <w:t xml:space="preserve">ФЗ «Об общих принципах организации местного самоуправления в Российской Федерации», постановлением </w:t>
      </w:r>
      <w:r w:rsidRPr="00092F79">
        <w:rPr>
          <w:rFonts w:ascii="Times New Roman" w:eastAsia="Calibri" w:hAnsi="Times New Roman"/>
          <w:sz w:val="28"/>
          <w:szCs w:val="28"/>
          <w:lang w:eastAsia="en-US"/>
        </w:rPr>
        <w:t xml:space="preserve">Правительства Российской Федерации от 19.11.2014 № 1221 (в редакции </w:t>
      </w:r>
      <w:r w:rsidRPr="00092F79">
        <w:rPr>
          <w:rFonts w:ascii="Times New Roman" w:hAnsi="Times New Roman"/>
          <w:sz w:val="28"/>
          <w:szCs w:val="28"/>
        </w:rPr>
        <w:t>постановления Правительства Российской Федерации от 04.09.2020 № 1355</w:t>
      </w:r>
      <w:r w:rsidRPr="00092F79">
        <w:rPr>
          <w:rFonts w:ascii="Times New Roman" w:eastAsia="Calibri" w:hAnsi="Times New Roman"/>
          <w:sz w:val="28"/>
          <w:szCs w:val="28"/>
          <w:lang w:eastAsia="en-US"/>
        </w:rPr>
        <w:t xml:space="preserve">) </w:t>
      </w:r>
      <w:r w:rsidRPr="00092F79">
        <w:rPr>
          <w:rFonts w:ascii="Times New Roman" w:hAnsi="Times New Roman"/>
          <w:sz w:val="28"/>
          <w:szCs w:val="28"/>
        </w:rPr>
        <w:t>и Уставом муниципального образования Копорское сельское поселение муниципального образования Ломоносовский муниципальный район Ленинградской области, местная</w:t>
      </w:r>
      <w:proofErr w:type="gramEnd"/>
      <w:r w:rsidRPr="00092F79">
        <w:rPr>
          <w:rFonts w:ascii="Times New Roman" w:hAnsi="Times New Roman"/>
          <w:sz w:val="28"/>
          <w:szCs w:val="28"/>
        </w:rPr>
        <w:t xml:space="preserve"> администрация МО Копорское сельское поселение</w:t>
      </w:r>
    </w:p>
    <w:p w:rsidR="00092F79" w:rsidRPr="00092F79" w:rsidRDefault="00092F79" w:rsidP="00092F79">
      <w:pPr>
        <w:widowControl w:val="0"/>
        <w:snapToGrid w:val="0"/>
        <w:spacing w:after="0" w:line="240" w:lineRule="auto"/>
        <w:ind w:firstLine="520"/>
        <w:jc w:val="both"/>
        <w:rPr>
          <w:rFonts w:ascii="Times New Roman" w:hAnsi="Times New Roman"/>
          <w:sz w:val="28"/>
          <w:szCs w:val="28"/>
        </w:rPr>
      </w:pPr>
    </w:p>
    <w:p w:rsidR="00092F79" w:rsidRDefault="00092F79" w:rsidP="00092F79">
      <w:pPr>
        <w:widowControl w:val="0"/>
        <w:autoSpaceDE w:val="0"/>
        <w:autoSpaceDN w:val="0"/>
        <w:adjustRightInd w:val="0"/>
        <w:snapToGrid w:val="0"/>
        <w:spacing w:after="0" w:line="240" w:lineRule="auto"/>
        <w:ind w:firstLine="851"/>
        <w:jc w:val="center"/>
        <w:rPr>
          <w:rFonts w:ascii="Times New Roman" w:hAnsi="Times New Roman"/>
          <w:b/>
          <w:sz w:val="28"/>
          <w:szCs w:val="28"/>
        </w:rPr>
      </w:pPr>
      <w:r w:rsidRPr="00092F79">
        <w:rPr>
          <w:rFonts w:ascii="Times New Roman" w:hAnsi="Times New Roman"/>
          <w:b/>
          <w:sz w:val="28"/>
          <w:szCs w:val="28"/>
        </w:rPr>
        <w:t>ПОСТАНОВЛЯЕТ:</w:t>
      </w:r>
    </w:p>
    <w:p w:rsidR="003B5C64" w:rsidRDefault="003B5C64" w:rsidP="00092F79">
      <w:pPr>
        <w:widowControl w:val="0"/>
        <w:autoSpaceDE w:val="0"/>
        <w:autoSpaceDN w:val="0"/>
        <w:adjustRightInd w:val="0"/>
        <w:snapToGrid w:val="0"/>
        <w:spacing w:after="0" w:line="240" w:lineRule="auto"/>
        <w:ind w:firstLine="851"/>
        <w:jc w:val="center"/>
        <w:rPr>
          <w:rFonts w:ascii="Times New Roman" w:hAnsi="Times New Roman"/>
          <w:b/>
          <w:sz w:val="28"/>
          <w:szCs w:val="28"/>
        </w:rPr>
      </w:pPr>
    </w:p>
    <w:p w:rsidR="003B5C64" w:rsidRPr="002B04AC" w:rsidRDefault="003B5C64" w:rsidP="002B04AC">
      <w:pPr>
        <w:pStyle w:val="af4"/>
        <w:widowControl w:val="0"/>
        <w:numPr>
          <w:ilvl w:val="0"/>
          <w:numId w:val="44"/>
        </w:numPr>
        <w:autoSpaceDE w:val="0"/>
        <w:autoSpaceDN w:val="0"/>
        <w:adjustRightInd w:val="0"/>
        <w:snapToGrid w:val="0"/>
        <w:spacing w:after="0" w:line="240" w:lineRule="auto"/>
        <w:jc w:val="both"/>
        <w:rPr>
          <w:rFonts w:ascii="Times New Roman" w:hAnsi="Times New Roman"/>
          <w:b/>
          <w:sz w:val="28"/>
          <w:szCs w:val="28"/>
        </w:rPr>
      </w:pPr>
      <w:r w:rsidRPr="002B04AC">
        <w:rPr>
          <w:rFonts w:ascii="Times New Roman" w:hAnsi="Times New Roman"/>
          <w:sz w:val="28"/>
          <w:szCs w:val="28"/>
        </w:rPr>
        <w:t xml:space="preserve">Изложить в следующей редакции пункты и подпункты Административного регламента предоставления местной администрацией МО Копорское сельское поселение муниципальной услуги «Присвоение, изменение и аннулирование адресов», утвержденного постановлением местной администрации МО Копорское сельское поселение от 22.08.2017 </w:t>
      </w:r>
      <w:r w:rsidRPr="002B04AC">
        <w:rPr>
          <w:rFonts w:ascii="Times New Roman" w:hAnsi="Times New Roman"/>
          <w:sz w:val="28"/>
          <w:szCs w:val="28"/>
        </w:rPr>
        <w:br/>
        <w:t>№ 54:</w:t>
      </w:r>
    </w:p>
    <w:p w:rsidR="002B04AC" w:rsidRDefault="002B04AC" w:rsidP="002B04AC">
      <w:pPr>
        <w:widowControl w:val="0"/>
        <w:autoSpaceDE w:val="0"/>
        <w:autoSpaceDN w:val="0"/>
        <w:adjustRightInd w:val="0"/>
        <w:snapToGrid w:val="0"/>
        <w:spacing w:after="0" w:line="240" w:lineRule="auto"/>
        <w:ind w:firstLine="360"/>
        <w:jc w:val="both"/>
        <w:rPr>
          <w:rFonts w:ascii="Times New Roman" w:hAnsi="Times New Roman"/>
          <w:sz w:val="28"/>
          <w:szCs w:val="28"/>
        </w:rPr>
      </w:pPr>
      <w:r w:rsidRPr="002B04AC">
        <w:rPr>
          <w:rFonts w:ascii="Times New Roman" w:hAnsi="Times New Roman"/>
          <w:sz w:val="28"/>
          <w:szCs w:val="28"/>
        </w:rPr>
        <w:t>1.1. подпункт 2.3.1. Присвоение объекту адресации адреса осуществляется:</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7552D8">
        <w:rPr>
          <w:rFonts w:ascii="Times New Roman" w:hAnsi="Times New Roman"/>
          <w:sz w:val="28"/>
          <w:szCs w:val="28"/>
        </w:rPr>
        <w:t>а) в отношении земельных участков в случаях:</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552D8">
        <w:rPr>
          <w:rFonts w:ascii="Times New Roman" w:hAnsi="Times New Roman"/>
          <w:sz w:val="28"/>
          <w:szCs w:val="28"/>
        </w:rPr>
        <w:t xml:space="preserve">подготовки документации по планировке территории в </w:t>
      </w:r>
      <w:proofErr w:type="gramStart"/>
      <w:r w:rsidRPr="007552D8">
        <w:rPr>
          <w:rFonts w:ascii="Times New Roman" w:hAnsi="Times New Roman"/>
          <w:sz w:val="28"/>
          <w:szCs w:val="28"/>
        </w:rPr>
        <w:t>отношении</w:t>
      </w:r>
      <w:proofErr w:type="gramEnd"/>
      <w:r w:rsidRPr="007552D8">
        <w:rPr>
          <w:rFonts w:ascii="Times New Roman" w:hAnsi="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7552D8">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w:t>
      </w:r>
      <w:r w:rsidRPr="007552D8">
        <w:rPr>
          <w:rFonts w:ascii="Times New Roman" w:hAnsi="Times New Roman"/>
          <w:sz w:val="28"/>
          <w:szCs w:val="28"/>
        </w:rPr>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7552D8">
        <w:rPr>
          <w:rFonts w:ascii="Times New Roman" w:hAnsi="Times New Roman"/>
          <w:sz w:val="28"/>
          <w:szCs w:val="28"/>
        </w:rPr>
        <w:t>б) в отношении зданий (строений), сооружений, в том числе строительство которых не завершено, в случаях:</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7552D8">
        <w:rPr>
          <w:rFonts w:ascii="Times New Roman" w:hAnsi="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7552D8">
        <w:rPr>
          <w:rFonts w:ascii="Times New Roman" w:hAnsi="Times New Roman"/>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7552D8">
        <w:rPr>
          <w:rFonts w:ascii="Times New Roman" w:hAnsi="Times New Roman"/>
          <w:sz w:val="28"/>
          <w:szCs w:val="28"/>
        </w:rPr>
        <w:t xml:space="preserve"> строительство не требуется);</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7552D8">
        <w:rPr>
          <w:rFonts w:ascii="Times New Roman" w:hAnsi="Times New Roman"/>
          <w:sz w:val="28"/>
          <w:szCs w:val="28"/>
        </w:rPr>
        <w:t>в) в отношении помещений в случаях:</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552D8">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552D8">
        <w:rPr>
          <w:rFonts w:ascii="Times New Roman"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-места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7552D8">
        <w:rPr>
          <w:rFonts w:ascii="Times New Roman" w:hAnsi="Times New Roman"/>
          <w:sz w:val="28"/>
          <w:szCs w:val="28"/>
        </w:rPr>
        <w:t xml:space="preserve">г) в отношении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w:t>
      </w:r>
      <w:proofErr w:type="gramStart"/>
      <w:r w:rsidRPr="007552D8">
        <w:rPr>
          <w:rFonts w:ascii="Times New Roman" w:hAnsi="Times New Roman"/>
          <w:sz w:val="28"/>
          <w:szCs w:val="28"/>
        </w:rPr>
        <w:t>ст в сл</w:t>
      </w:r>
      <w:proofErr w:type="gramEnd"/>
      <w:r w:rsidRPr="007552D8">
        <w:rPr>
          <w:rFonts w:ascii="Times New Roman" w:hAnsi="Times New Roman"/>
          <w:sz w:val="28"/>
          <w:szCs w:val="28"/>
        </w:rPr>
        <w:t xml:space="preserve">учае подготовки и оформления в отношении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-места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-месте;</w:t>
      </w:r>
    </w:p>
    <w:p w:rsidR="007552D8" w:rsidRPr="007552D8" w:rsidRDefault="007552D8"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proofErr w:type="gramStart"/>
      <w:r w:rsidRPr="007552D8">
        <w:rPr>
          <w:rFonts w:ascii="Times New Roman" w:hAnsi="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552D8">
        <w:rPr>
          <w:rFonts w:ascii="Times New Roman" w:hAnsi="Times New Roman"/>
          <w:sz w:val="28"/>
          <w:szCs w:val="28"/>
        </w:rPr>
        <w:t>машино</w:t>
      </w:r>
      <w:proofErr w:type="spellEnd"/>
      <w:r w:rsidRPr="007552D8">
        <w:rPr>
          <w:rFonts w:ascii="Times New Roman" w:hAnsi="Times New Roman"/>
          <w:sz w:val="28"/>
          <w:szCs w:val="28"/>
        </w:rPr>
        <w:t>-место.</w:t>
      </w:r>
      <w:proofErr w:type="gramEnd"/>
    </w:p>
    <w:p w:rsidR="007552D8" w:rsidRDefault="002B04AC"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092F79">
        <w:rPr>
          <w:rFonts w:ascii="Times New Roman" w:hAnsi="Times New Roman"/>
          <w:sz w:val="28"/>
          <w:szCs w:val="28"/>
        </w:rPr>
        <w:t>1.2. подпункт 2.3.2. Аннулирование адреса объекта адресации осуществляется в случаях:</w:t>
      </w:r>
    </w:p>
    <w:p w:rsidR="002B04AC" w:rsidRPr="002B04AC" w:rsidRDefault="002B04AC"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2B04AC">
        <w:rPr>
          <w:rFonts w:ascii="Times New Roman" w:hAnsi="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B04AC" w:rsidRPr="002B04AC" w:rsidRDefault="002B04AC"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2B04AC">
        <w:rPr>
          <w:rFonts w:ascii="Times New Roman" w:hAnsi="Times New Roman"/>
          <w:sz w:val="28"/>
          <w:szCs w:val="28"/>
        </w:rPr>
        <w:t xml:space="preserve">б) исключения из Единого государственного реестра недвижимости </w:t>
      </w:r>
      <w:r w:rsidRPr="002B04AC">
        <w:rPr>
          <w:rFonts w:ascii="Times New Roman" w:hAnsi="Times New Roman"/>
          <w:sz w:val="28"/>
          <w:szCs w:val="28"/>
        </w:rPr>
        <w:lastRenderedPageBreak/>
        <w:t>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552D8" w:rsidRDefault="002B04AC" w:rsidP="002B04AC">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2B04AC">
        <w:rPr>
          <w:rFonts w:ascii="Times New Roman" w:hAnsi="Times New Roman"/>
          <w:sz w:val="28"/>
          <w:szCs w:val="28"/>
        </w:rPr>
        <w:t>в) присвоения объекту адресации нового адреса.</w:t>
      </w:r>
    </w:p>
    <w:p w:rsidR="007552D8" w:rsidRPr="00B07CBA" w:rsidRDefault="00B07CBA" w:rsidP="00B07CBA">
      <w:pPr>
        <w:widowControl w:val="0"/>
        <w:autoSpaceDE w:val="0"/>
        <w:autoSpaceDN w:val="0"/>
        <w:adjustRightInd w:val="0"/>
        <w:snapToGri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B07CBA">
        <w:rPr>
          <w:rFonts w:ascii="Times New Roman" w:hAnsi="Times New Roman"/>
          <w:sz w:val="28"/>
          <w:szCs w:val="28"/>
        </w:rPr>
        <w:t>пункт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 xml:space="preserve">а) правоустанавливающие и (или) </w:t>
      </w:r>
      <w:proofErr w:type="spellStart"/>
      <w:r w:rsidRPr="00B64404">
        <w:rPr>
          <w:rFonts w:ascii="Times New Roman" w:hAnsi="Times New Roman"/>
          <w:sz w:val="28"/>
          <w:szCs w:val="28"/>
        </w:rPr>
        <w:t>правоудостоверяющие</w:t>
      </w:r>
      <w:proofErr w:type="spellEnd"/>
      <w:r w:rsidRPr="00B64404">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64404">
        <w:rPr>
          <w:rFonts w:ascii="Times New Roman" w:hAnsi="Times New Roman"/>
          <w:sz w:val="28"/>
          <w:szCs w:val="28"/>
        </w:rPr>
        <w:t>строительства</w:t>
      </w:r>
      <w:proofErr w:type="gramEnd"/>
      <w:r w:rsidRPr="00B64404">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B64404">
        <w:rPr>
          <w:rFonts w:ascii="Times New Roman" w:hAnsi="Times New Roman"/>
          <w:sz w:val="28"/>
          <w:szCs w:val="28"/>
        </w:rPr>
        <w:t>правоудостоверяющие</w:t>
      </w:r>
      <w:proofErr w:type="spellEnd"/>
      <w:r w:rsidRPr="00B64404">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B64404" w:rsidRPr="00B64404" w:rsidRDefault="00B64404" w:rsidP="00B64404">
      <w:pPr>
        <w:widowControl w:val="0"/>
        <w:autoSpaceDE w:val="0"/>
        <w:autoSpaceDN w:val="0"/>
        <w:adjustRightInd w:val="0"/>
        <w:snapToGrid w:val="0"/>
        <w:spacing w:after="0" w:line="240" w:lineRule="auto"/>
        <w:ind w:firstLine="708"/>
        <w:jc w:val="both"/>
        <w:rPr>
          <w:rFonts w:ascii="Times New Roman" w:hAnsi="Times New Roman"/>
          <w:sz w:val="28"/>
          <w:szCs w:val="28"/>
        </w:rPr>
      </w:pPr>
      <w:r w:rsidRPr="00B64404">
        <w:rPr>
          <w:rFonts w:ascii="Times New Roman" w:hAnsi="Times New Roman"/>
          <w:sz w:val="28"/>
          <w:szCs w:val="28"/>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B07CBA" w:rsidRDefault="00B07CBA" w:rsidP="00B07CBA">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B07CBA">
      <w:pPr>
        <w:widowControl w:val="0"/>
        <w:autoSpaceDE w:val="0"/>
        <w:autoSpaceDN w:val="0"/>
        <w:adjustRightInd w:val="0"/>
        <w:snapToGrid w:val="0"/>
        <w:spacing w:after="0" w:line="240" w:lineRule="auto"/>
        <w:jc w:val="both"/>
        <w:rPr>
          <w:rFonts w:ascii="Times New Roman" w:hAnsi="Times New Roman"/>
          <w:sz w:val="28"/>
          <w:szCs w:val="28"/>
        </w:rPr>
      </w:pPr>
    </w:p>
    <w:p w:rsidR="00C72BD1" w:rsidRPr="00B07CBA" w:rsidRDefault="00C72BD1" w:rsidP="00B07CBA">
      <w:pPr>
        <w:widowControl w:val="0"/>
        <w:autoSpaceDE w:val="0"/>
        <w:autoSpaceDN w:val="0"/>
        <w:adjustRightInd w:val="0"/>
        <w:snapToGrid w:val="0"/>
        <w:spacing w:after="0" w:line="240" w:lineRule="auto"/>
        <w:jc w:val="both"/>
        <w:rPr>
          <w:rFonts w:ascii="Times New Roman" w:hAnsi="Times New Roman"/>
          <w:sz w:val="28"/>
          <w:szCs w:val="28"/>
        </w:rPr>
      </w:pPr>
    </w:p>
    <w:p w:rsidR="007552D8"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Д.П. Кучинский</w:t>
      </w: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Pr="007552D8" w:rsidRDefault="00C72BD1" w:rsidP="007552D8">
      <w:pPr>
        <w:widowControl w:val="0"/>
        <w:autoSpaceDE w:val="0"/>
        <w:autoSpaceDN w:val="0"/>
        <w:adjustRightInd w:val="0"/>
        <w:snapToGrid w:val="0"/>
        <w:spacing w:after="0" w:line="240" w:lineRule="auto"/>
        <w:jc w:val="both"/>
        <w:rPr>
          <w:rFonts w:ascii="Times New Roman" w:hAnsi="Times New Roman"/>
          <w:sz w:val="28"/>
          <w:szCs w:val="28"/>
        </w:rPr>
      </w:pPr>
    </w:p>
    <w:p w:rsidR="00C72BD1" w:rsidRDefault="00C72BD1" w:rsidP="00C72BD1">
      <w:pPr>
        <w:spacing w:after="0" w:line="240" w:lineRule="auto"/>
        <w:ind w:firstLine="708"/>
        <w:jc w:val="right"/>
        <w:rPr>
          <w:rFonts w:ascii="Times New Roman" w:hAnsi="Times New Roman"/>
          <w:bCs/>
          <w:sz w:val="28"/>
          <w:szCs w:val="28"/>
        </w:rPr>
      </w:pPr>
      <w:r>
        <w:rPr>
          <w:rFonts w:ascii="Times New Roman" w:hAnsi="Times New Roman"/>
          <w:bCs/>
          <w:sz w:val="28"/>
          <w:szCs w:val="28"/>
        </w:rPr>
        <w:lastRenderedPageBreak/>
        <w:t>Приложение 1</w:t>
      </w:r>
    </w:p>
    <w:p w:rsidR="00C72BD1" w:rsidRDefault="00C72BD1" w:rsidP="00C72BD1">
      <w:pPr>
        <w:spacing w:after="0" w:line="240" w:lineRule="auto"/>
        <w:ind w:firstLine="708"/>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C72BD1" w:rsidRDefault="00C72BD1" w:rsidP="00C72BD1">
      <w:pPr>
        <w:spacing w:after="0" w:line="240" w:lineRule="auto"/>
        <w:ind w:firstLine="708"/>
        <w:jc w:val="right"/>
        <w:rPr>
          <w:rFonts w:ascii="Times New Roman" w:hAnsi="Times New Roman"/>
          <w:bCs/>
          <w:sz w:val="28"/>
          <w:szCs w:val="28"/>
        </w:rPr>
      </w:pPr>
      <w:r>
        <w:rPr>
          <w:rFonts w:ascii="Times New Roman" w:hAnsi="Times New Roman"/>
          <w:bCs/>
          <w:sz w:val="28"/>
          <w:szCs w:val="28"/>
        </w:rPr>
        <w:t>Копорского сельского поселения</w:t>
      </w:r>
    </w:p>
    <w:p w:rsidR="00C72BD1" w:rsidRDefault="00C72BD1" w:rsidP="00C72BD1">
      <w:pPr>
        <w:spacing w:after="0" w:line="240" w:lineRule="auto"/>
        <w:ind w:firstLine="708"/>
        <w:jc w:val="right"/>
        <w:rPr>
          <w:rFonts w:ascii="Times New Roman" w:hAnsi="Times New Roman"/>
          <w:color w:val="000000"/>
          <w:sz w:val="28"/>
          <w:szCs w:val="28"/>
        </w:rPr>
      </w:pPr>
      <w:r>
        <w:rPr>
          <w:rFonts w:ascii="Times New Roman" w:hAnsi="Times New Roman"/>
          <w:bCs/>
          <w:sz w:val="28"/>
          <w:szCs w:val="28"/>
        </w:rPr>
        <w:t xml:space="preserve">от </w:t>
      </w:r>
      <w:r w:rsidR="00665EFC">
        <w:rPr>
          <w:rFonts w:ascii="Times New Roman" w:hAnsi="Times New Roman"/>
          <w:bCs/>
          <w:sz w:val="28"/>
          <w:szCs w:val="28"/>
        </w:rPr>
        <w:t>25.03.2021</w:t>
      </w:r>
      <w:r>
        <w:rPr>
          <w:rFonts w:ascii="Times New Roman" w:hAnsi="Times New Roman"/>
          <w:bCs/>
          <w:sz w:val="28"/>
          <w:szCs w:val="28"/>
        </w:rPr>
        <w:t xml:space="preserve"> г. № </w:t>
      </w:r>
      <w:r w:rsidR="004B7ADD">
        <w:rPr>
          <w:rFonts w:ascii="Times New Roman" w:hAnsi="Times New Roman"/>
          <w:bCs/>
          <w:sz w:val="28"/>
          <w:szCs w:val="28"/>
        </w:rPr>
        <w:t>12</w:t>
      </w:r>
      <w:bookmarkStart w:id="0" w:name="_GoBack"/>
      <w:bookmarkEnd w:id="0"/>
    </w:p>
    <w:p w:rsidR="00C72BD1" w:rsidRDefault="00C72BD1" w:rsidP="008E1251">
      <w:pPr>
        <w:spacing w:after="0" w:line="240" w:lineRule="auto"/>
        <w:ind w:firstLine="708"/>
        <w:jc w:val="both"/>
        <w:rPr>
          <w:rFonts w:ascii="Times New Roman" w:hAnsi="Times New Roman"/>
          <w:color w:val="000000"/>
          <w:sz w:val="28"/>
          <w:szCs w:val="28"/>
        </w:rPr>
      </w:pPr>
    </w:p>
    <w:p w:rsidR="00C72BD1" w:rsidRDefault="00C72BD1" w:rsidP="008E1251">
      <w:pPr>
        <w:spacing w:after="0" w:line="240" w:lineRule="auto"/>
        <w:ind w:firstLine="708"/>
        <w:jc w:val="both"/>
        <w:rPr>
          <w:rFonts w:ascii="Times New Roman" w:hAnsi="Times New Roman"/>
          <w:color w:val="000000"/>
          <w:sz w:val="28"/>
          <w:szCs w:val="28"/>
        </w:rPr>
      </w:pPr>
    </w:p>
    <w:p w:rsidR="00C72BD1" w:rsidRPr="00C72BD1" w:rsidRDefault="00C72BD1" w:rsidP="00C72BD1">
      <w:pPr>
        <w:spacing w:after="0" w:line="240" w:lineRule="auto"/>
        <w:ind w:firstLine="708"/>
        <w:jc w:val="center"/>
        <w:rPr>
          <w:rFonts w:ascii="Times New Roman" w:hAnsi="Times New Roman"/>
          <w:b/>
          <w:color w:val="000000"/>
          <w:sz w:val="28"/>
          <w:szCs w:val="28"/>
        </w:rPr>
      </w:pPr>
      <w:r w:rsidRPr="00C72BD1">
        <w:rPr>
          <w:rFonts w:ascii="Times New Roman" w:hAnsi="Times New Roman"/>
          <w:b/>
          <w:color w:val="000000"/>
          <w:sz w:val="28"/>
          <w:szCs w:val="28"/>
        </w:rPr>
        <w:t>Административный регламент</w:t>
      </w:r>
    </w:p>
    <w:p w:rsidR="00C72BD1" w:rsidRPr="00C72BD1" w:rsidRDefault="00C72BD1" w:rsidP="00C72BD1">
      <w:pPr>
        <w:spacing w:after="0" w:line="240" w:lineRule="auto"/>
        <w:ind w:firstLine="708"/>
        <w:jc w:val="center"/>
        <w:rPr>
          <w:rFonts w:ascii="Times New Roman" w:hAnsi="Times New Roman"/>
          <w:b/>
          <w:sz w:val="28"/>
          <w:szCs w:val="28"/>
        </w:rPr>
      </w:pPr>
      <w:r w:rsidRPr="00C72BD1">
        <w:rPr>
          <w:rFonts w:ascii="Times New Roman" w:hAnsi="Times New Roman"/>
          <w:b/>
          <w:color w:val="000000"/>
          <w:sz w:val="28"/>
          <w:szCs w:val="28"/>
        </w:rPr>
        <w:t>по предоставлению муниципальной услуги</w:t>
      </w:r>
    </w:p>
    <w:p w:rsidR="008E1251" w:rsidRDefault="00C72BD1" w:rsidP="00C72BD1">
      <w:pPr>
        <w:spacing w:after="0" w:line="240" w:lineRule="auto"/>
        <w:ind w:firstLine="708"/>
        <w:jc w:val="center"/>
        <w:rPr>
          <w:rFonts w:ascii="Times New Roman" w:hAnsi="Times New Roman"/>
          <w:sz w:val="28"/>
          <w:szCs w:val="28"/>
        </w:rPr>
      </w:pPr>
      <w:r w:rsidRPr="0091219D">
        <w:rPr>
          <w:rFonts w:ascii="Times New Roman" w:hAnsi="Times New Roman"/>
          <w:sz w:val="28"/>
          <w:szCs w:val="28"/>
        </w:rPr>
        <w:t xml:space="preserve">администрацией </w:t>
      </w:r>
      <w:r>
        <w:rPr>
          <w:rFonts w:ascii="Times New Roman" w:hAnsi="Times New Roman"/>
          <w:sz w:val="28"/>
          <w:szCs w:val="28"/>
        </w:rPr>
        <w:t>Копорского</w:t>
      </w:r>
      <w:r w:rsidRPr="0091219D">
        <w:rPr>
          <w:rFonts w:ascii="Times New Roman" w:hAnsi="Times New Roman"/>
          <w:sz w:val="28"/>
          <w:szCs w:val="28"/>
        </w:rPr>
        <w:t xml:space="preserve"> сельско</w:t>
      </w:r>
      <w:r>
        <w:rPr>
          <w:rFonts w:ascii="Times New Roman" w:hAnsi="Times New Roman"/>
          <w:sz w:val="28"/>
          <w:szCs w:val="28"/>
        </w:rPr>
        <w:t>го</w:t>
      </w:r>
      <w:r w:rsidRPr="0091219D">
        <w:rPr>
          <w:rFonts w:ascii="Times New Roman" w:hAnsi="Times New Roman"/>
          <w:sz w:val="28"/>
          <w:szCs w:val="28"/>
        </w:rPr>
        <w:t xml:space="preserve"> поселени</w:t>
      </w:r>
      <w:r>
        <w:rPr>
          <w:rFonts w:ascii="Times New Roman" w:hAnsi="Times New Roman"/>
          <w:sz w:val="28"/>
          <w:szCs w:val="28"/>
        </w:rPr>
        <w:t>я</w:t>
      </w:r>
      <w:r w:rsidRPr="0091219D">
        <w:rPr>
          <w:rFonts w:ascii="Times New Roman" w:hAnsi="Times New Roman"/>
          <w:sz w:val="28"/>
          <w:szCs w:val="28"/>
        </w:rPr>
        <w:t xml:space="preserve"> Ломоносовского района Ленинградской области</w:t>
      </w:r>
      <w:r>
        <w:rPr>
          <w:rFonts w:ascii="Times New Roman" w:hAnsi="Times New Roman"/>
          <w:sz w:val="28"/>
          <w:szCs w:val="28"/>
        </w:rPr>
        <w:t xml:space="preserve">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C72BD1" w:rsidRPr="008E1251" w:rsidRDefault="00C72BD1" w:rsidP="00C72BD1">
      <w:pPr>
        <w:spacing w:after="0" w:line="240" w:lineRule="auto"/>
        <w:ind w:firstLine="708"/>
        <w:jc w:val="center"/>
        <w:rPr>
          <w:rFonts w:ascii="Times New Roman" w:hAnsi="Times New Roman"/>
          <w:bCs/>
          <w:sz w:val="28"/>
          <w:szCs w:val="28"/>
        </w:rPr>
      </w:pPr>
    </w:p>
    <w:p w:rsidR="008E1251" w:rsidRDefault="008E1251" w:rsidP="008E1251">
      <w:pPr>
        <w:spacing w:after="0" w:line="240" w:lineRule="auto"/>
        <w:ind w:firstLine="708"/>
        <w:jc w:val="center"/>
        <w:rPr>
          <w:rFonts w:ascii="Times New Roman" w:hAnsi="Times New Roman"/>
          <w:sz w:val="28"/>
          <w:szCs w:val="28"/>
        </w:rPr>
      </w:pPr>
      <w:r w:rsidRPr="001159AC">
        <w:rPr>
          <w:rFonts w:ascii="Times New Roman" w:hAnsi="Times New Roman"/>
          <w:b/>
          <w:bCs/>
          <w:sz w:val="28"/>
          <w:szCs w:val="28"/>
        </w:rPr>
        <w:t>1. Общие положения</w:t>
      </w:r>
    </w:p>
    <w:p w:rsidR="008E1251" w:rsidRDefault="008E1251" w:rsidP="008E1251">
      <w:pPr>
        <w:spacing w:after="0" w:line="240" w:lineRule="auto"/>
        <w:ind w:firstLine="708"/>
        <w:jc w:val="both"/>
        <w:rPr>
          <w:rFonts w:ascii="Times New Roman" w:hAnsi="Times New Roman"/>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8E1251" w:rsidRDefault="008E1251" w:rsidP="008E1251">
      <w:pPr>
        <w:spacing w:after="0" w:line="240" w:lineRule="auto"/>
        <w:ind w:firstLine="708"/>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E1251" w:rsidRDefault="008E1251" w:rsidP="008E1251">
      <w:pPr>
        <w:spacing w:after="0" w:line="240" w:lineRule="auto"/>
        <w:ind w:firstLine="708"/>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администрация </w:t>
      </w:r>
      <w:r>
        <w:rPr>
          <w:rFonts w:ascii="Times New Roman" w:hAnsi="Times New Roman"/>
          <w:sz w:val="28"/>
          <w:szCs w:val="28"/>
        </w:rPr>
        <w:t xml:space="preserve">Копорского сельского поселения Ломоносовского </w:t>
      </w:r>
      <w:r w:rsidRPr="00C16D5A">
        <w:rPr>
          <w:rFonts w:ascii="Times New Roman" w:hAnsi="Times New Roman"/>
          <w:sz w:val="28"/>
          <w:szCs w:val="28"/>
        </w:rPr>
        <w:t xml:space="preserve">района Ленинградской области (далее </w:t>
      </w:r>
      <w:proofErr w:type="gramStart"/>
      <w:r>
        <w:rPr>
          <w:rFonts w:ascii="Times New Roman" w:hAnsi="Times New Roman"/>
          <w:sz w:val="28"/>
          <w:szCs w:val="28"/>
        </w:rPr>
        <w:t>–</w:t>
      </w:r>
      <w:r w:rsidRPr="00B37287">
        <w:rPr>
          <w:rFonts w:ascii="Times New Roman" w:hAnsi="Times New Roman"/>
          <w:sz w:val="28"/>
          <w:szCs w:val="28"/>
        </w:rPr>
        <w:t>а</w:t>
      </w:r>
      <w:proofErr w:type="gramEnd"/>
      <w:r w:rsidRPr="00B37287">
        <w:rPr>
          <w:rFonts w:ascii="Times New Roman" w:hAnsi="Times New Roman"/>
          <w:sz w:val="28"/>
          <w:szCs w:val="28"/>
        </w:rPr>
        <w:t>дминистрация).</w:t>
      </w:r>
    </w:p>
    <w:p w:rsidR="008E1251" w:rsidRDefault="008E1251" w:rsidP="008E1251">
      <w:pPr>
        <w:spacing w:after="0" w:line="240" w:lineRule="auto"/>
        <w:ind w:firstLine="708"/>
        <w:jc w:val="both"/>
        <w:rPr>
          <w:rFonts w:ascii="Times New Roman" w:hAnsi="Times New Roman"/>
          <w:sz w:val="28"/>
          <w:szCs w:val="28"/>
        </w:rPr>
      </w:pPr>
      <w:r w:rsidRPr="00B37287">
        <w:rPr>
          <w:rFonts w:ascii="Times New Roman" w:hAnsi="Times New Roman"/>
          <w:sz w:val="28"/>
          <w:szCs w:val="28"/>
        </w:rPr>
        <w:t>Оказание муниципальной усл</w:t>
      </w:r>
      <w:r>
        <w:rPr>
          <w:rFonts w:ascii="Times New Roman" w:hAnsi="Times New Roman"/>
          <w:sz w:val="28"/>
          <w:szCs w:val="28"/>
        </w:rPr>
        <w:t>уги осуществляется в  присвоени</w:t>
      </w:r>
      <w:r w:rsidRPr="00B37287">
        <w:rPr>
          <w:rFonts w:ascii="Times New Roman" w:hAnsi="Times New Roman"/>
          <w:sz w:val="28"/>
          <w:szCs w:val="28"/>
        </w:rPr>
        <w:t>и</w:t>
      </w:r>
      <w:r>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Pr>
          <w:rFonts w:ascii="Times New Roman" w:hAnsi="Times New Roman"/>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Ломоносовского района </w:t>
      </w:r>
      <w:r w:rsidRPr="00B37287">
        <w:rPr>
          <w:rFonts w:ascii="Times New Roman" w:hAnsi="Times New Roman"/>
          <w:sz w:val="28"/>
          <w:szCs w:val="28"/>
        </w:rPr>
        <w:t>Ленинградской области.</w:t>
      </w:r>
    </w:p>
    <w:p w:rsidR="00E21396" w:rsidRDefault="00E21396" w:rsidP="0013423C">
      <w:pPr>
        <w:spacing w:after="0" w:line="240" w:lineRule="auto"/>
        <w:ind w:firstLine="708"/>
        <w:rPr>
          <w:rFonts w:ascii="Times New Roman" w:hAnsi="Times New Roman"/>
          <w:sz w:val="28"/>
          <w:szCs w:val="28"/>
        </w:rPr>
      </w:pPr>
      <w:r w:rsidRPr="00C00B7F">
        <w:rPr>
          <w:rFonts w:ascii="Times New Roman" w:hAnsi="Times New Roman"/>
          <w:sz w:val="28"/>
          <w:szCs w:val="28"/>
        </w:rPr>
        <w:t>1.2.2. Предоставление муниципальной услуги, предусмотренной настоящим Административным регламентом, осуществляется до</w:t>
      </w:r>
      <w:r>
        <w:rPr>
          <w:rFonts w:ascii="Times New Roman" w:hAnsi="Times New Roman"/>
          <w:sz w:val="28"/>
          <w:szCs w:val="28"/>
        </w:rPr>
        <w:t>лжностными лицами Администрации (специалистами).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E21396" w:rsidRPr="002C51BE" w:rsidRDefault="00E21396" w:rsidP="0013423C">
      <w:pPr>
        <w:spacing w:after="0" w:line="240" w:lineRule="auto"/>
        <w:jc w:val="both"/>
        <w:rPr>
          <w:rFonts w:ascii="Times New Roman" w:hAnsi="Times New Roman"/>
          <w:sz w:val="28"/>
          <w:szCs w:val="28"/>
        </w:rPr>
      </w:pPr>
      <w:r w:rsidRPr="002C51BE">
        <w:rPr>
          <w:rFonts w:ascii="Times New Roman" w:hAnsi="Times New Roman"/>
          <w:color w:val="000000"/>
          <w:sz w:val="28"/>
          <w:szCs w:val="28"/>
        </w:rPr>
        <w:t>1</w:t>
      </w:r>
      <w:r>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2C51B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w:t>
      </w:r>
      <w:r w:rsidRPr="002C51BE">
        <w:rPr>
          <w:rFonts w:ascii="Times New Roman" w:hAnsi="Times New Roman"/>
          <w:sz w:val="28"/>
          <w:szCs w:val="28"/>
        </w:rPr>
        <w:lastRenderedPageBreak/>
        <w:t xml:space="preserve">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Pr>
          <w:rFonts w:ascii="Times New Roman" w:hAnsi="Times New Roman"/>
          <w:sz w:val="28"/>
          <w:szCs w:val="28"/>
        </w:rPr>
        <w:t>динения.»</w:t>
      </w:r>
      <w:proofErr w:type="gramEnd"/>
    </w:p>
    <w:p w:rsidR="00E21396" w:rsidRPr="002C51BE" w:rsidRDefault="00E21396" w:rsidP="0013423C">
      <w:pPr>
        <w:shd w:val="clear" w:color="auto" w:fill="FFFFFF"/>
        <w:spacing w:after="0" w:line="240" w:lineRule="auto"/>
        <w:jc w:val="both"/>
        <w:rPr>
          <w:rFonts w:ascii="Times New Roman" w:hAnsi="Times New Roman"/>
          <w:sz w:val="28"/>
          <w:szCs w:val="28"/>
        </w:rPr>
      </w:pPr>
      <w:r w:rsidRPr="002C51BE">
        <w:rPr>
          <w:rFonts w:ascii="Times New Roman" w:hAnsi="Times New Roman"/>
          <w:color w:val="000000"/>
          <w:sz w:val="28"/>
          <w:szCs w:val="28"/>
        </w:rPr>
        <w:t>2</w:t>
      </w:r>
      <w:r>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Pr>
          <w:rFonts w:ascii="Times New Roman" w:hAnsi="Times New Roman"/>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w:t>
      </w:r>
      <w:r w:rsidR="0013423C">
        <w:rPr>
          <w:rFonts w:ascii="Times New Roman" w:hAnsi="Times New Roman"/>
          <w:color w:val="000000"/>
          <w:sz w:val="28"/>
          <w:szCs w:val="28"/>
        </w:rPr>
        <w:t>муниципального образования</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2C51BE">
        <w:rPr>
          <w:rFonts w:ascii="Times New Roman" w:hAnsi="Times New Roman"/>
          <w:color w:val="000000"/>
          <w:sz w:val="28"/>
          <w:szCs w:val="28"/>
        </w:rPr>
        <w:t xml:space="preserve">Адресное хозяйство - устанавливаемые на адресуемых объектах и соответствующие утвержденным администрацией </w:t>
      </w:r>
      <w:r>
        <w:rPr>
          <w:rFonts w:ascii="Times New Roman" w:hAnsi="Times New Roman"/>
          <w:sz w:val="28"/>
          <w:szCs w:val="28"/>
        </w:rPr>
        <w:t>Копорско</w:t>
      </w:r>
      <w:r w:rsidR="0013423C">
        <w:rPr>
          <w:rFonts w:ascii="Times New Roman" w:hAnsi="Times New Roman"/>
          <w:sz w:val="28"/>
          <w:szCs w:val="28"/>
        </w:rPr>
        <w:t>го</w:t>
      </w:r>
      <w:r>
        <w:rPr>
          <w:rFonts w:ascii="Times New Roman" w:hAnsi="Times New Roman"/>
          <w:sz w:val="28"/>
          <w:szCs w:val="28"/>
        </w:rPr>
        <w:t xml:space="preserve"> </w:t>
      </w:r>
      <w:r w:rsidRPr="002C51BE">
        <w:rPr>
          <w:rFonts w:ascii="Times New Roman" w:hAnsi="Times New Roman"/>
          <w:sz w:val="28"/>
          <w:szCs w:val="28"/>
        </w:rPr>
        <w:t>сельско</w:t>
      </w:r>
      <w:r w:rsidR="0013423C">
        <w:rPr>
          <w:rFonts w:ascii="Times New Roman" w:hAnsi="Times New Roman"/>
          <w:sz w:val="28"/>
          <w:szCs w:val="28"/>
        </w:rPr>
        <w:t>го</w:t>
      </w:r>
      <w:r w:rsidRPr="002C51BE">
        <w:rPr>
          <w:rFonts w:ascii="Times New Roman" w:hAnsi="Times New Roman"/>
          <w:sz w:val="28"/>
          <w:szCs w:val="28"/>
        </w:rPr>
        <w:t xml:space="preserve"> поселени</w:t>
      </w:r>
      <w:r w:rsidR="0013423C">
        <w:rPr>
          <w:rFonts w:ascii="Times New Roman" w:hAnsi="Times New Roman"/>
          <w:sz w:val="28"/>
          <w:szCs w:val="28"/>
        </w:rPr>
        <w:t>я</w:t>
      </w:r>
      <w:r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Pr="002C51BE">
        <w:rPr>
          <w:rFonts w:ascii="Times New Roman" w:hAnsi="Times New Roman"/>
          <w:color w:val="000000"/>
          <w:sz w:val="28"/>
          <w:szCs w:val="28"/>
        </w:rPr>
        <w:t>возможны</w:t>
      </w:r>
      <w:proofErr w:type="gramEnd"/>
      <w:r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1)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2)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1</w:t>
      </w:r>
      <w:r>
        <w:rPr>
          <w:rFonts w:ascii="Times New Roman" w:hAnsi="Times New Roman"/>
          <w:color w:val="000000"/>
          <w:sz w:val="28"/>
          <w:szCs w:val="28"/>
        </w:rPr>
        <w:t xml:space="preserve">3)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xml:space="preserve">- тракт, шоссе - дорога, связывающая </w:t>
      </w:r>
      <w:r w:rsidR="00423A00">
        <w:rPr>
          <w:rFonts w:ascii="Times New Roman" w:hAnsi="Times New Roman"/>
          <w:color w:val="000000"/>
          <w:sz w:val="28"/>
          <w:szCs w:val="28"/>
        </w:rPr>
        <w:t xml:space="preserve">муниципальное образование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4) </w:t>
      </w:r>
      <w:r w:rsidRPr="002C51BE">
        <w:rPr>
          <w:rFonts w:ascii="Times New Roman" w:hAnsi="Times New Roman"/>
          <w:color w:val="000000"/>
          <w:sz w:val="28"/>
          <w:szCs w:val="28"/>
        </w:rPr>
        <w:t>Присвоение адреса - совокупность действий: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5)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гражданские сооружения: жилые, спортивные, рекреационные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E21396" w:rsidRPr="00EB5FC5" w:rsidRDefault="00E21396" w:rsidP="0013423C">
      <w:pPr>
        <w:shd w:val="clear" w:color="auto" w:fill="FFFFFF"/>
        <w:spacing w:after="0" w:line="240" w:lineRule="auto"/>
        <w:jc w:val="both"/>
        <w:rPr>
          <w:color w:val="000000"/>
          <w:sz w:val="24"/>
          <w:szCs w:val="24"/>
        </w:rPr>
      </w:pPr>
      <w:r w:rsidRPr="00621A80">
        <w:rPr>
          <w:color w:val="000000"/>
          <w:sz w:val="24"/>
          <w:szCs w:val="24"/>
        </w:rPr>
        <w:t> </w:t>
      </w:r>
      <w:r>
        <w:rPr>
          <w:color w:val="000000"/>
          <w:sz w:val="24"/>
          <w:szCs w:val="24"/>
        </w:rPr>
        <w:tab/>
      </w:r>
      <w:r w:rsidRPr="002C51BE">
        <w:rPr>
          <w:rFonts w:ascii="Times New Roman" w:hAnsi="Times New Roman"/>
          <w:color w:val="000000"/>
          <w:sz w:val="28"/>
          <w:szCs w:val="28"/>
        </w:rPr>
        <w:t xml:space="preserve">1.2.4. </w:t>
      </w:r>
      <w:bookmarkStart w:id="1" w:name="Par0"/>
      <w:bookmarkEnd w:id="1"/>
      <w:r w:rsidRPr="002C51BE">
        <w:rPr>
          <w:rFonts w:ascii="Times New Roman" w:hAnsi="Times New Roman"/>
          <w:sz w:val="28"/>
          <w:szCs w:val="28"/>
        </w:rPr>
        <w:t xml:space="preserve">Структура адреса включает в себя следующую последовательность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описанных идентифицирующими их реквизитами (далее - реквизит адреса):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Pr>
          <w:rFonts w:ascii="Times New Roman" w:hAnsi="Times New Roman"/>
          <w:sz w:val="28"/>
          <w:szCs w:val="28"/>
        </w:rPr>
        <w:t xml:space="preserve"> (</w:t>
      </w:r>
      <w:r w:rsidR="00423A00">
        <w:rPr>
          <w:rFonts w:ascii="Times New Roman" w:hAnsi="Times New Roman"/>
          <w:sz w:val="28"/>
          <w:szCs w:val="28"/>
        </w:rPr>
        <w:t>муниципальное образование</w:t>
      </w:r>
      <w:r>
        <w:rPr>
          <w:rFonts w:ascii="Times New Roman" w:hAnsi="Times New Roman"/>
          <w:sz w:val="28"/>
          <w:szCs w:val="28"/>
        </w:rPr>
        <w:t xml:space="preserve"> Копорское сельское поселение Ломоносовск</w:t>
      </w:r>
      <w:r w:rsidR="00423A00">
        <w:rPr>
          <w:rFonts w:ascii="Times New Roman" w:hAnsi="Times New Roman"/>
          <w:sz w:val="28"/>
          <w:szCs w:val="28"/>
        </w:rPr>
        <w:t>ого</w:t>
      </w:r>
      <w:r>
        <w:rPr>
          <w:rFonts w:ascii="Times New Roman" w:hAnsi="Times New Roman"/>
          <w:sz w:val="28"/>
          <w:szCs w:val="28"/>
        </w:rPr>
        <w:t xml:space="preserve"> район</w:t>
      </w:r>
      <w:r w:rsidR="00423A00">
        <w:rPr>
          <w:rFonts w:ascii="Times New Roman" w:hAnsi="Times New Roman"/>
          <w:sz w:val="28"/>
          <w:szCs w:val="28"/>
        </w:rPr>
        <w:t>а</w:t>
      </w:r>
      <w:r>
        <w:rPr>
          <w:rFonts w:ascii="Times New Roman" w:hAnsi="Times New Roman"/>
          <w:sz w:val="28"/>
          <w:szCs w:val="28"/>
        </w:rPr>
        <w:t>)</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w:t>
      </w:r>
      <w:proofErr w:type="gramStart"/>
      <w:r w:rsidRPr="002C51BE">
        <w:rPr>
          <w:rFonts w:ascii="Times New Roman" w:hAnsi="Times New Roman"/>
          <w:sz w:val="28"/>
          <w:szCs w:val="28"/>
        </w:rPr>
        <w:t xml:space="preserve"> </w:t>
      </w:r>
      <w:r>
        <w:rPr>
          <w:rFonts w:ascii="Times New Roman" w:hAnsi="Times New Roman"/>
          <w:sz w:val="28"/>
          <w:szCs w:val="28"/>
        </w:rPr>
        <w:t>;</w:t>
      </w:r>
      <w:proofErr w:type="gramEnd"/>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Pr="002C51BE">
        <w:rPr>
          <w:rFonts w:ascii="Times New Roman" w:hAnsi="Times New Roman"/>
          <w:sz w:val="28"/>
          <w:szCs w:val="28"/>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в структур</w:t>
      </w:r>
      <w:r>
        <w:rPr>
          <w:rFonts w:ascii="Times New Roman" w:hAnsi="Times New Roman"/>
          <w:sz w:val="28"/>
          <w:szCs w:val="28"/>
        </w:rPr>
        <w:t>е адреса, указанная в п. 1.2.4.</w:t>
      </w:r>
      <w:r w:rsidRPr="002C51BE">
        <w:rPr>
          <w:rFonts w:ascii="Times New Roman" w:hAnsi="Times New Roman"/>
          <w:sz w:val="28"/>
          <w:szCs w:val="28"/>
        </w:rPr>
        <w:t xml:space="preserve"> настоящего регламента.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1.2.6. </w:t>
      </w:r>
      <w:r w:rsidRPr="002C51BE">
        <w:rPr>
          <w:rFonts w:ascii="Times New Roman" w:hAnsi="Times New Roman"/>
          <w:sz w:val="28"/>
          <w:szCs w:val="28"/>
        </w:rPr>
        <w:t xml:space="preserve">Перечень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используемых при описании адреса объекта адресации, зависит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bookmarkStart w:id="2" w:name="Par13"/>
      <w:bookmarkEnd w:id="2"/>
      <w:r>
        <w:rPr>
          <w:rFonts w:ascii="Times New Roman" w:hAnsi="Times New Roman"/>
          <w:sz w:val="28"/>
          <w:szCs w:val="28"/>
        </w:rPr>
        <w:t xml:space="preserve">1.2.7. </w:t>
      </w:r>
      <w:r w:rsidRPr="002C51BE">
        <w:rPr>
          <w:rFonts w:ascii="Times New Roman" w:hAnsi="Times New Roman"/>
          <w:sz w:val="28"/>
          <w:szCs w:val="28"/>
        </w:rPr>
        <w:t xml:space="preserve">Обязательными </w:t>
      </w:r>
      <w:proofErr w:type="spellStart"/>
      <w:r w:rsidRPr="002C51BE">
        <w:rPr>
          <w:rFonts w:ascii="Times New Roman" w:hAnsi="Times New Roman"/>
          <w:sz w:val="28"/>
          <w:szCs w:val="28"/>
        </w:rPr>
        <w:t>адресообразующими</w:t>
      </w:r>
      <w:proofErr w:type="spellEnd"/>
      <w:r w:rsidRPr="002C51BE">
        <w:rPr>
          <w:rFonts w:ascii="Times New Roman" w:hAnsi="Times New Roman"/>
          <w:sz w:val="28"/>
          <w:szCs w:val="28"/>
        </w:rPr>
        <w:t xml:space="preserve"> элементами для всех видов объектов адресации являются: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субъект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1.2.8. </w:t>
      </w:r>
      <w:r w:rsidRPr="002C51BE">
        <w:rPr>
          <w:rFonts w:ascii="Times New Roman" w:hAnsi="Times New Roman"/>
          <w:sz w:val="28"/>
          <w:szCs w:val="28"/>
        </w:rPr>
        <w:t xml:space="preserve">Иные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применяются в зависимости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1.2.9. </w:t>
      </w:r>
      <w:r w:rsidRPr="002C51BE">
        <w:rPr>
          <w:rFonts w:ascii="Times New Roman" w:hAnsi="Times New Roman"/>
          <w:sz w:val="28"/>
          <w:szCs w:val="28"/>
        </w:rPr>
        <w:t xml:space="preserve">Структура адреса земельного участка в дополнение к обязательным </w:t>
      </w:r>
      <w:proofErr w:type="spellStart"/>
      <w:r w:rsidRPr="002C51BE">
        <w:rPr>
          <w:rFonts w:ascii="Times New Roman" w:hAnsi="Times New Roman"/>
          <w:sz w:val="28"/>
          <w:szCs w:val="28"/>
        </w:rPr>
        <w:t>адресообразующим</w:t>
      </w:r>
      <w:proofErr w:type="spellEnd"/>
      <w:r w:rsidRPr="002C51BE">
        <w:rPr>
          <w:rFonts w:ascii="Times New Roman" w:hAnsi="Times New Roman"/>
          <w:sz w:val="28"/>
          <w:szCs w:val="28"/>
        </w:rPr>
        <w:t xml:space="preserve"> эл</w:t>
      </w:r>
      <w:r>
        <w:rPr>
          <w:rFonts w:ascii="Times New Roman" w:hAnsi="Times New Roman"/>
          <w:sz w:val="28"/>
          <w:szCs w:val="28"/>
        </w:rPr>
        <w:t xml:space="preserve">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1.2.10. </w:t>
      </w:r>
      <w:r w:rsidRPr="002C51BE">
        <w:rPr>
          <w:rFonts w:ascii="Times New Roman" w:hAnsi="Times New Roman"/>
          <w:sz w:val="28"/>
          <w:szCs w:val="28"/>
        </w:rPr>
        <w:t xml:space="preserve">Структура адреса здания, сооружения или объекта незавершенного строительства в дополнение к обязательным </w:t>
      </w:r>
      <w:proofErr w:type="spellStart"/>
      <w:r w:rsidRPr="002C51BE">
        <w:rPr>
          <w:rFonts w:ascii="Times New Roman" w:hAnsi="Times New Roman"/>
          <w:sz w:val="28"/>
          <w:szCs w:val="28"/>
        </w:rPr>
        <w:t>адресообразующи</w:t>
      </w:r>
      <w:r>
        <w:rPr>
          <w:rFonts w:ascii="Times New Roman" w:hAnsi="Times New Roman"/>
          <w:sz w:val="28"/>
          <w:szCs w:val="28"/>
        </w:rPr>
        <w:t>м</w:t>
      </w:r>
      <w:proofErr w:type="spellEnd"/>
      <w:r>
        <w:rPr>
          <w:rFonts w:ascii="Times New Roman" w:hAnsi="Times New Roman"/>
          <w:sz w:val="28"/>
          <w:szCs w:val="28"/>
        </w:rPr>
        <w:t xml:space="preserve"> элементам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w:t>
      </w:r>
      <w:proofErr w:type="spellStart"/>
      <w:r w:rsidRPr="002C51BE">
        <w:rPr>
          <w:rFonts w:ascii="Times New Roman" w:hAnsi="Times New Roman"/>
          <w:sz w:val="28"/>
          <w:szCs w:val="28"/>
        </w:rPr>
        <w:t>адресообразующим</w:t>
      </w:r>
      <w:proofErr w:type="spellEnd"/>
      <w:r>
        <w:rPr>
          <w:rFonts w:ascii="Times New Roman" w:hAnsi="Times New Roman"/>
          <w:sz w:val="28"/>
          <w:szCs w:val="28"/>
        </w:rPr>
        <w:t xml:space="preserve"> </w:t>
      </w:r>
      <w:r w:rsidRPr="002C51BE">
        <w:rPr>
          <w:rFonts w:ascii="Times New Roman" w:hAnsi="Times New Roman"/>
          <w:sz w:val="28"/>
          <w:szCs w:val="28"/>
        </w:rPr>
        <w:t>элементам</w:t>
      </w:r>
      <w:r>
        <w:rPr>
          <w:rFonts w:ascii="Times New Roman" w:hAnsi="Times New Roman"/>
          <w:sz w:val="28"/>
          <w:szCs w:val="28"/>
        </w:rPr>
        <w:t xml:space="preserve">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тип и номер помещения в пределах квартиры (в отношении коммунальных квартир).</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1.2.12. </w:t>
      </w:r>
      <w:r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устанавливаются Министерством финансов Российской Федерации.</w:t>
      </w:r>
    </w:p>
    <w:p w:rsidR="00E21396" w:rsidRPr="002C51BE" w:rsidRDefault="00E21396" w:rsidP="0013423C">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Pr="002C51BE">
        <w:rPr>
          <w:rFonts w:ascii="Times New Roman" w:hAnsi="Times New Roman"/>
          <w:color w:val="000000"/>
          <w:sz w:val="28"/>
          <w:szCs w:val="28"/>
        </w:rPr>
        <w:t>Адрес объекта адресации состоит из следующих реквизитов: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lastRenderedPageBreak/>
        <w:t>2) наименование административного района – Ломоносов</w:t>
      </w:r>
      <w:r>
        <w:rPr>
          <w:rFonts w:ascii="Times New Roman" w:hAnsi="Times New Roman"/>
          <w:sz w:val="28"/>
          <w:szCs w:val="28"/>
        </w:rPr>
        <w:t>с</w:t>
      </w:r>
      <w:r w:rsidRPr="00B86C6D">
        <w:rPr>
          <w:rFonts w:ascii="Times New Roman" w:hAnsi="Times New Roman"/>
          <w:sz w:val="28"/>
          <w:szCs w:val="28"/>
        </w:rPr>
        <w:t>кий муниципальный район;</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r>
        <w:rPr>
          <w:rFonts w:ascii="Times New Roman" w:hAnsi="Times New Roman"/>
          <w:sz w:val="28"/>
          <w:szCs w:val="28"/>
        </w:rPr>
        <w:t>Копорского</w:t>
      </w:r>
      <w:r w:rsidRPr="00B86C6D">
        <w:rPr>
          <w:rFonts w:ascii="Times New Roman" w:hAnsi="Times New Roman"/>
          <w:sz w:val="28"/>
          <w:szCs w:val="28"/>
        </w:rPr>
        <w:t xml:space="preserve"> сельского  поселения;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E21396" w:rsidRPr="00EB5FC5"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Pr>
          <w:rFonts w:ascii="Times New Roman" w:hAnsi="Times New Roman"/>
          <w:color w:val="000000"/>
          <w:sz w:val="28"/>
          <w:szCs w:val="28"/>
        </w:rPr>
        <w:tab/>
      </w:r>
      <w:r>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Pr>
          <w:rFonts w:ascii="Times New Roman" w:hAnsi="Times New Roman"/>
          <w:sz w:val="28"/>
          <w:szCs w:val="28"/>
        </w:rPr>
        <w:t xml:space="preserve"> </w:t>
      </w:r>
      <w:r w:rsidRPr="002C51BE">
        <w:rPr>
          <w:rFonts w:ascii="Times New Roman" w:hAnsi="Times New Roman"/>
          <w:sz w:val="28"/>
          <w:szCs w:val="28"/>
        </w:rPr>
        <w:t>объектов адресации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w:t>
      </w:r>
      <w:r>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7"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lastRenderedPageBreak/>
        <w:t>2</w:t>
      </w:r>
      <w:r>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3</w:t>
      </w:r>
      <w:r>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4</w:t>
      </w:r>
      <w:r>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5</w:t>
      </w:r>
      <w:r>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6</w:t>
      </w:r>
      <w:r>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7</w:t>
      </w:r>
      <w:r>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8</w:t>
      </w:r>
      <w:r>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9</w:t>
      </w:r>
      <w:r>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10</w:t>
      </w:r>
      <w:r>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21396"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11</w:t>
      </w:r>
      <w:r>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21396" w:rsidRPr="00EB5FC5" w:rsidRDefault="00E21396" w:rsidP="0013423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t xml:space="preserve">1.2.15. </w:t>
      </w:r>
      <w:r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4) при изменении статуса строения (перевод садового участка в домовладение усадебного типа и иное);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Pr="002C51BE">
        <w:rPr>
          <w:rFonts w:ascii="Times New Roman" w:hAnsi="Times New Roman"/>
          <w:color w:val="000000"/>
          <w:sz w:val="28"/>
          <w:szCs w:val="28"/>
        </w:rPr>
        <w:t>. Нумерация объектов вдоль улицы осуществляется: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E21396" w:rsidRPr="004F4577" w:rsidRDefault="00E21396" w:rsidP="0013423C">
      <w:pPr>
        <w:shd w:val="clear" w:color="auto" w:fill="FFFFFF"/>
        <w:spacing w:after="0" w:line="240" w:lineRule="auto"/>
        <w:ind w:firstLine="708"/>
        <w:jc w:val="both"/>
        <w:rPr>
          <w:rFonts w:ascii="Times New Roman" w:hAnsi="Times New Roman"/>
          <w:sz w:val="28"/>
          <w:szCs w:val="28"/>
        </w:rPr>
      </w:pPr>
      <w:r w:rsidRPr="004F4577">
        <w:rPr>
          <w:rFonts w:ascii="Times New Roman" w:hAnsi="Times New Roman"/>
          <w:sz w:val="28"/>
          <w:szCs w:val="28"/>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1.2.26</w:t>
      </w:r>
      <w:r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1.2.33</w:t>
      </w:r>
      <w:r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Pr="002C51BE">
        <w:rPr>
          <w:rFonts w:ascii="Times New Roman" w:hAnsi="Times New Roman"/>
          <w:color w:val="000000"/>
          <w:sz w:val="28"/>
          <w:szCs w:val="28"/>
        </w:rPr>
        <w:t>ств пр</w:t>
      </w:r>
      <w:proofErr w:type="gramEnd"/>
      <w:r w:rsidRPr="002C51BE">
        <w:rPr>
          <w:rFonts w:ascii="Times New Roman" w:hAnsi="Times New Roman"/>
          <w:color w:val="000000"/>
          <w:sz w:val="28"/>
          <w:szCs w:val="28"/>
        </w:rPr>
        <w:t>исваивается в случае их расположения на землях населенных пунктов.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1.2.37</w:t>
      </w:r>
      <w:r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E21396" w:rsidRPr="002C51BE" w:rsidRDefault="00E21396" w:rsidP="0013423C">
      <w:pPr>
        <w:spacing w:after="0" w:line="240" w:lineRule="auto"/>
        <w:ind w:firstLine="708"/>
        <w:jc w:val="both"/>
        <w:rPr>
          <w:rFonts w:ascii="Times New Roman" w:hAnsi="Times New Roman"/>
          <w:sz w:val="28"/>
          <w:szCs w:val="28"/>
        </w:rPr>
      </w:pPr>
    </w:p>
    <w:p w:rsidR="00E21396" w:rsidRPr="00C16D5A" w:rsidRDefault="00E21396" w:rsidP="0013423C">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хождения и графике работы администрации  Копорско</w:t>
      </w:r>
      <w:r w:rsidR="00423A00">
        <w:rPr>
          <w:rFonts w:ascii="Times New Roman" w:hAnsi="Times New Roman"/>
          <w:sz w:val="28"/>
          <w:szCs w:val="28"/>
        </w:rPr>
        <w:t>го</w:t>
      </w:r>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Pr>
          <w:rFonts w:ascii="Times New Roman" w:hAnsi="Times New Roman"/>
          <w:sz w:val="28"/>
          <w:szCs w:val="28"/>
        </w:rPr>
        <w:t>адресах электронной почты</w:t>
      </w:r>
      <w:r w:rsidRPr="00C16D5A">
        <w:rPr>
          <w:rFonts w:ascii="Times New Roman" w:hAnsi="Times New Roman"/>
          <w:sz w:val="28"/>
          <w:szCs w:val="28"/>
        </w:rPr>
        <w:t>.</w:t>
      </w:r>
    </w:p>
    <w:p w:rsidR="00E21396" w:rsidRDefault="00E21396" w:rsidP="0013423C">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Pr>
          <w:rFonts w:ascii="Times New Roman" w:hAnsi="Times New Roman"/>
          <w:sz w:val="28"/>
          <w:szCs w:val="28"/>
        </w:rPr>
        <w:t>администрации  Копорско</w:t>
      </w:r>
      <w:r w:rsidR="00423A00">
        <w:rPr>
          <w:rFonts w:ascii="Times New Roman" w:hAnsi="Times New Roman"/>
          <w:sz w:val="28"/>
          <w:szCs w:val="28"/>
        </w:rPr>
        <w:t>го</w:t>
      </w:r>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Pr>
          <w:rFonts w:ascii="Times New Roman" w:hAnsi="Times New Roman"/>
          <w:sz w:val="28"/>
          <w:szCs w:val="28"/>
        </w:rPr>
        <w:t xml:space="preserve"> и его почтовый адрес:</w:t>
      </w:r>
    </w:p>
    <w:p w:rsidR="00E21396" w:rsidRPr="009F12ED" w:rsidRDefault="00E21396" w:rsidP="0013423C">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район, с. </w:t>
      </w:r>
      <w:r>
        <w:rPr>
          <w:rFonts w:ascii="Times New Roman" w:hAnsi="Times New Roman"/>
          <w:sz w:val="28"/>
          <w:szCs w:val="28"/>
          <w:u w:val="single"/>
        </w:rPr>
        <w:t>Копорье, ул. Торговая д. 24</w:t>
      </w:r>
    </w:p>
    <w:p w:rsidR="00E21396" w:rsidRPr="00006B1B"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r>
              <w:rPr>
                <w:rFonts w:ascii="Times New Roman" w:hAnsi="Times New Roman"/>
                <w:sz w:val="28"/>
                <w:szCs w:val="28"/>
              </w:rPr>
              <w:t>Копорско</w:t>
            </w:r>
            <w:r w:rsidR="00423A00">
              <w:rPr>
                <w:rFonts w:ascii="Times New Roman" w:hAnsi="Times New Roman"/>
                <w:sz w:val="28"/>
                <w:szCs w:val="28"/>
              </w:rPr>
              <w:t>го</w:t>
            </w:r>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Pr>
                <w:rFonts w:ascii="Times New Roman" w:hAnsi="Times New Roman"/>
                <w:sz w:val="28"/>
                <w:szCs w:val="28"/>
              </w:rPr>
              <w:t xml:space="preserve"> </w:t>
            </w: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r>
              <w:rPr>
                <w:rFonts w:ascii="Times New Roman" w:hAnsi="Times New Roman"/>
                <w:sz w:val="28"/>
                <w:szCs w:val="28"/>
              </w:rPr>
              <w:t>Копорско</w:t>
            </w:r>
            <w:r w:rsidR="00423A00">
              <w:rPr>
                <w:rFonts w:ascii="Times New Roman" w:hAnsi="Times New Roman"/>
                <w:sz w:val="28"/>
                <w:szCs w:val="28"/>
              </w:rPr>
              <w:t>го</w:t>
            </w:r>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423A00"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423A00">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tc>
      </w:tr>
      <w:tr w:rsidR="00E21396" w:rsidRPr="00006B1B" w:rsidTr="00423A00">
        <w:trPr>
          <w:trHeight w:val="417"/>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r w:rsidR="00423A00">
              <w:rPr>
                <w:rFonts w:ascii="Times New Roman" w:hAnsi="Times New Roman"/>
                <w:sz w:val="28"/>
                <w:szCs w:val="28"/>
              </w:rPr>
              <w:t xml:space="preserve"> </w:t>
            </w: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E21396" w:rsidRPr="00006B1B" w:rsidTr="00835D8A">
        <w:tc>
          <w:tcPr>
            <w:tcW w:w="3251" w:type="dxa"/>
          </w:tcPr>
          <w:p w:rsidR="00E21396" w:rsidRPr="00006B1B" w:rsidRDefault="00E21396" w:rsidP="00423A00">
            <w:pPr>
              <w:tabs>
                <w:tab w:val="left" w:pos="1276"/>
              </w:tabs>
              <w:rPr>
                <w:rFonts w:ascii="Times New Roman" w:hAnsi="Times New Roman"/>
                <w:sz w:val="28"/>
                <w:szCs w:val="28"/>
              </w:rPr>
            </w:pPr>
            <w:r w:rsidRPr="00006B1B">
              <w:rPr>
                <w:rFonts w:ascii="Times New Roman" w:hAnsi="Times New Roman"/>
                <w:iCs/>
                <w:sz w:val="28"/>
                <w:szCs w:val="28"/>
              </w:rPr>
              <w:t>Телефон главы администрации</w:t>
            </w:r>
          </w:p>
        </w:tc>
        <w:tc>
          <w:tcPr>
            <w:tcW w:w="5928" w:type="dxa"/>
          </w:tcPr>
          <w:p w:rsidR="00E21396" w:rsidRPr="00006B1B" w:rsidRDefault="00E21396" w:rsidP="00835D8A">
            <w:pPr>
              <w:jc w:val="both"/>
              <w:rPr>
                <w:rFonts w:ascii="Times New Roman" w:hAnsi="Times New Roman"/>
                <w:iCs/>
                <w:sz w:val="28"/>
                <w:szCs w:val="28"/>
              </w:rPr>
            </w:pPr>
            <w:r>
              <w:rPr>
                <w:rFonts w:ascii="Times New Roman" w:hAnsi="Times New Roman"/>
                <w:iCs/>
                <w:sz w:val="28"/>
                <w:szCs w:val="28"/>
              </w:rPr>
              <w:t>8(813)765-07-30</w:t>
            </w:r>
          </w:p>
        </w:tc>
      </w:tr>
      <w:tr w:rsidR="00E21396" w:rsidRPr="00006B1B" w:rsidTr="00423A00">
        <w:trPr>
          <w:trHeight w:val="1176"/>
        </w:trPr>
        <w:tc>
          <w:tcPr>
            <w:tcW w:w="3251" w:type="dxa"/>
          </w:tcPr>
          <w:p w:rsidR="00E21396" w:rsidRPr="00006B1B" w:rsidRDefault="00E21396" w:rsidP="00423A00">
            <w:pPr>
              <w:tabs>
                <w:tab w:val="left" w:pos="1276"/>
              </w:tabs>
              <w:rPr>
                <w:rFonts w:ascii="Times New Roman" w:hAnsi="Times New Roman"/>
                <w:iCs/>
                <w:sz w:val="28"/>
                <w:szCs w:val="28"/>
              </w:rPr>
            </w:pPr>
            <w:r w:rsidRPr="00006B1B">
              <w:rPr>
                <w:rFonts w:ascii="Times New Roman" w:hAnsi="Times New Roman"/>
                <w:iCs/>
                <w:sz w:val="28"/>
                <w:szCs w:val="28"/>
              </w:rPr>
              <w:t>Телефон специалиста по земельным вопросам администрации</w:t>
            </w:r>
          </w:p>
        </w:tc>
        <w:tc>
          <w:tcPr>
            <w:tcW w:w="5928" w:type="dxa"/>
          </w:tcPr>
          <w:p w:rsidR="00E21396" w:rsidRPr="00006B1B" w:rsidRDefault="00E21396" w:rsidP="00835D8A">
            <w:pPr>
              <w:jc w:val="both"/>
              <w:rPr>
                <w:rFonts w:ascii="Times New Roman" w:hAnsi="Times New Roman"/>
                <w:iCs/>
                <w:sz w:val="28"/>
                <w:szCs w:val="28"/>
              </w:rPr>
            </w:pP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tc>
      </w:tr>
      <w:tr w:rsidR="00E21396" w:rsidRPr="00006B1B" w:rsidTr="00423A00">
        <w:trPr>
          <w:trHeight w:val="840"/>
        </w:trPr>
        <w:tc>
          <w:tcPr>
            <w:tcW w:w="3251" w:type="dxa"/>
          </w:tcPr>
          <w:p w:rsidR="00E21396" w:rsidRPr="00006B1B" w:rsidRDefault="00E21396" w:rsidP="00423A00">
            <w:pPr>
              <w:tabs>
                <w:tab w:val="left" w:pos="1276"/>
              </w:tabs>
              <w:jc w:val="both"/>
              <w:rPr>
                <w:rFonts w:ascii="Times New Roman" w:hAnsi="Times New Roman"/>
                <w:iCs/>
                <w:sz w:val="28"/>
                <w:szCs w:val="28"/>
              </w:rPr>
            </w:pPr>
            <w:r w:rsidRPr="00006B1B">
              <w:rPr>
                <w:rFonts w:ascii="Times New Roman" w:hAnsi="Times New Roman"/>
                <w:sz w:val="28"/>
                <w:szCs w:val="28"/>
              </w:rPr>
              <w:t xml:space="preserve">Телефон </w:t>
            </w:r>
            <w:r>
              <w:rPr>
                <w:rFonts w:ascii="Times New Roman" w:hAnsi="Times New Roman"/>
                <w:sz w:val="28"/>
                <w:szCs w:val="28"/>
              </w:rPr>
              <w:t xml:space="preserve">заместителя </w:t>
            </w:r>
            <w:r>
              <w:rPr>
                <w:rFonts w:ascii="Times New Roman" w:hAnsi="Times New Roman"/>
                <w:iCs/>
                <w:sz w:val="28"/>
                <w:szCs w:val="28"/>
              </w:rPr>
              <w:t>главы</w:t>
            </w:r>
            <w:r w:rsidRPr="00006B1B">
              <w:rPr>
                <w:rFonts w:ascii="Times New Roman" w:hAnsi="Times New Roman"/>
                <w:iCs/>
                <w:sz w:val="28"/>
                <w:szCs w:val="28"/>
              </w:rPr>
              <w:t xml:space="preserve"> администрации</w:t>
            </w:r>
          </w:p>
        </w:tc>
        <w:tc>
          <w:tcPr>
            <w:tcW w:w="5928" w:type="dxa"/>
          </w:tcPr>
          <w:p w:rsidR="00E21396" w:rsidRPr="00006B1B" w:rsidRDefault="00E21396" w:rsidP="00835D8A">
            <w:pPr>
              <w:jc w:val="both"/>
              <w:rPr>
                <w:rFonts w:ascii="Times New Roman" w:hAnsi="Times New Roman"/>
                <w:sz w:val="28"/>
                <w:szCs w:val="28"/>
              </w:rPr>
            </w:pPr>
            <w:r>
              <w:rPr>
                <w:rFonts w:ascii="Times New Roman" w:hAnsi="Times New Roman"/>
                <w:sz w:val="28"/>
                <w:szCs w:val="28"/>
              </w:rPr>
              <w:t>8(813)765-07-12</w:t>
            </w:r>
          </w:p>
          <w:p w:rsidR="00E21396" w:rsidRPr="00006B1B" w:rsidRDefault="00E21396" w:rsidP="00835D8A">
            <w:pPr>
              <w:jc w:val="both"/>
              <w:rPr>
                <w:rFonts w:ascii="Times New Roman" w:hAnsi="Times New Roman"/>
                <w:iCs/>
                <w:sz w:val="28"/>
                <w:szCs w:val="28"/>
              </w:rPr>
            </w:pPr>
          </w:p>
        </w:tc>
      </w:tr>
    </w:tbl>
    <w:p w:rsidR="00E21396" w:rsidRPr="00006B1B" w:rsidRDefault="00E21396" w:rsidP="00E21396">
      <w:pPr>
        <w:tabs>
          <w:tab w:val="left" w:pos="1276"/>
        </w:tabs>
        <w:autoSpaceDE w:val="0"/>
        <w:autoSpaceDN w:val="0"/>
        <w:adjustRightInd w:val="0"/>
        <w:ind w:left="1211"/>
        <w:jc w:val="both"/>
        <w:outlineLvl w:val="2"/>
        <w:rPr>
          <w:rFonts w:ascii="Times New Roman" w:hAnsi="Times New Roman"/>
          <w:sz w:val="28"/>
          <w:szCs w:val="28"/>
        </w:rPr>
      </w:pP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г) Почтовый адрес для направления заявления и документов для предоставления муниципальной услуги: 1885</w:t>
      </w:r>
      <w:r w:rsidR="00284E2D">
        <w:rPr>
          <w:rFonts w:ascii="Times New Roman" w:hAnsi="Times New Roman"/>
          <w:sz w:val="28"/>
          <w:szCs w:val="28"/>
        </w:rPr>
        <w:t>25</w:t>
      </w:r>
      <w:r w:rsidRPr="00006B1B">
        <w:rPr>
          <w:rFonts w:ascii="Times New Roman" w:hAnsi="Times New Roman"/>
          <w:sz w:val="28"/>
          <w:szCs w:val="28"/>
        </w:rPr>
        <w:t xml:space="preserve">, Ленинградская область, Ломоносовский район, с. </w:t>
      </w:r>
      <w:r>
        <w:rPr>
          <w:rFonts w:ascii="Times New Roman" w:hAnsi="Times New Roman"/>
          <w:sz w:val="28"/>
          <w:szCs w:val="28"/>
        </w:rPr>
        <w:t>Копорье</w:t>
      </w:r>
      <w:r w:rsidRPr="00006B1B">
        <w:rPr>
          <w:rFonts w:ascii="Times New Roman" w:hAnsi="Times New Roman"/>
          <w:sz w:val="28"/>
          <w:szCs w:val="28"/>
        </w:rPr>
        <w:t xml:space="preserve">, </w:t>
      </w:r>
      <w:r>
        <w:rPr>
          <w:rFonts w:ascii="Times New Roman" w:hAnsi="Times New Roman"/>
          <w:sz w:val="28"/>
          <w:szCs w:val="28"/>
        </w:rPr>
        <w:t>ул. Торговая д.24</w:t>
      </w:r>
      <w:r w:rsidRPr="00006B1B">
        <w:rPr>
          <w:rFonts w:ascii="Times New Roman" w:hAnsi="Times New Roman"/>
          <w:sz w:val="28"/>
          <w:szCs w:val="28"/>
        </w:rPr>
        <w:t xml:space="preserve">, </w:t>
      </w: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p w:rsidR="00423A00" w:rsidRDefault="00E21396" w:rsidP="00423A00">
      <w:pPr>
        <w:spacing w:after="0" w:line="240" w:lineRule="auto"/>
        <w:ind w:firstLine="442"/>
        <w:jc w:val="both"/>
        <w:rPr>
          <w:rFonts w:ascii="Times New Roman" w:hAnsi="Times New Roman"/>
          <w:sz w:val="28"/>
          <w:szCs w:val="28"/>
          <w:u w:val="single"/>
        </w:rPr>
      </w:pPr>
      <w:r w:rsidRPr="00006B1B">
        <w:rPr>
          <w:rFonts w:ascii="Times New Roman" w:hAnsi="Times New Roman"/>
          <w:iCs/>
          <w:sz w:val="28"/>
          <w:szCs w:val="28"/>
        </w:rPr>
        <w:t xml:space="preserve">д) Официальный сайт администрации в сети « Интернет»: </w:t>
      </w:r>
      <w:hyperlink r:id="rId8" w:history="1">
        <w:r w:rsidR="00423A00">
          <w:rPr>
            <w:rStyle w:val="a3"/>
            <w:rFonts w:ascii="Times New Roman" w:hAnsi="Times New Roman"/>
            <w:sz w:val="28"/>
            <w:szCs w:val="28"/>
            <w:lang w:val="en-US"/>
          </w:rPr>
          <w:t>http</w:t>
        </w:r>
        <w:r w:rsidR="00423A00">
          <w:rPr>
            <w:rStyle w:val="a3"/>
            <w:rFonts w:ascii="Times New Roman" w:hAnsi="Times New Roman"/>
            <w:sz w:val="28"/>
            <w:szCs w:val="28"/>
          </w:rPr>
          <w:t>://</w:t>
        </w:r>
        <w:proofErr w:type="spellStart"/>
        <w:r w:rsidR="00423A00">
          <w:rPr>
            <w:rStyle w:val="a3"/>
            <w:rFonts w:ascii="Times New Roman" w:hAnsi="Times New Roman"/>
            <w:sz w:val="28"/>
            <w:szCs w:val="28"/>
          </w:rPr>
          <w:t>копорское.рф</w:t>
        </w:r>
        <w:proofErr w:type="spellEnd"/>
      </w:hyperlink>
      <w:r w:rsidR="00423A00">
        <w:rPr>
          <w:rFonts w:ascii="Times New Roman" w:hAnsi="Times New Roman"/>
          <w:sz w:val="28"/>
          <w:szCs w:val="28"/>
          <w:u w:val="single"/>
        </w:rPr>
        <w:t xml:space="preserve"> /</w:t>
      </w: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proofErr w:type="spellStart"/>
      <w:r w:rsidR="00E637CA">
        <w:rPr>
          <w:rFonts w:ascii="Times New Roman" w:hAnsi="Times New Roman"/>
          <w:color w:val="0000FF"/>
          <w:sz w:val="28"/>
          <w:szCs w:val="28"/>
          <w:shd w:val="clear" w:color="auto" w:fill="F9F9F9"/>
          <w:lang w:val="en-US"/>
        </w:rPr>
        <w:t>koporskoe</w:t>
      </w:r>
      <w:proofErr w:type="spellEnd"/>
      <w:r w:rsidR="00E637CA" w:rsidRPr="00E637CA">
        <w:rPr>
          <w:rFonts w:ascii="Times New Roman" w:hAnsi="Times New Roman"/>
          <w:color w:val="0000FF"/>
          <w:sz w:val="28"/>
          <w:szCs w:val="28"/>
          <w:shd w:val="clear" w:color="auto" w:fill="F9F9F9"/>
        </w:rPr>
        <w:t>@</w:t>
      </w:r>
      <w:proofErr w:type="spellStart"/>
      <w:r w:rsidR="00E637CA">
        <w:rPr>
          <w:rFonts w:ascii="Times New Roman" w:hAnsi="Times New Roman"/>
          <w:color w:val="0000FF"/>
          <w:sz w:val="28"/>
          <w:szCs w:val="28"/>
          <w:shd w:val="clear" w:color="auto" w:fill="F9F9F9"/>
          <w:lang w:val="en-US"/>
        </w:rPr>
        <w:t>yandex</w:t>
      </w:r>
      <w:proofErr w:type="spellEnd"/>
      <w:r w:rsidR="00E637CA" w:rsidRPr="00E637CA">
        <w:rPr>
          <w:rFonts w:ascii="Times New Roman" w:hAnsi="Times New Roman"/>
          <w:color w:val="0000FF"/>
          <w:sz w:val="28"/>
          <w:szCs w:val="28"/>
          <w:shd w:val="clear" w:color="auto" w:fill="F9F9F9"/>
        </w:rPr>
        <w:t>.</w:t>
      </w:r>
      <w:proofErr w:type="spellStart"/>
      <w:r w:rsidR="00E637CA">
        <w:rPr>
          <w:rFonts w:ascii="Times New Roman" w:hAnsi="Times New Roman"/>
          <w:color w:val="0000FF"/>
          <w:sz w:val="28"/>
          <w:szCs w:val="28"/>
          <w:shd w:val="clear" w:color="auto" w:fill="F9F9F9"/>
          <w:lang w:val="en-US"/>
        </w:rPr>
        <w:t>ru</w:t>
      </w:r>
      <w:proofErr w:type="spellEnd"/>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E21396" w:rsidRPr="00124C51" w:rsidRDefault="00E21396" w:rsidP="00423A00">
      <w:pPr>
        <w:tabs>
          <w:tab w:val="left" w:pos="1276"/>
        </w:tabs>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E21396" w:rsidRPr="00006B1B" w:rsidRDefault="00E21396" w:rsidP="00423A00">
      <w:pPr>
        <w:autoSpaceDE w:val="0"/>
        <w:autoSpaceDN w:val="0"/>
        <w:adjustRightInd w:val="0"/>
        <w:spacing w:after="0" w:line="240" w:lineRule="auto"/>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Pr="00124C51">
        <w:rPr>
          <w:rFonts w:ascii="Times New Roman" w:hAnsi="Times New Roman"/>
          <w:sz w:val="28"/>
          <w:szCs w:val="28"/>
          <w:u w:val="single"/>
        </w:rPr>
        <w:t xml:space="preserve"> </w:t>
      </w:r>
      <w:proofErr w:type="spellStart"/>
      <w:r>
        <w:rPr>
          <w:rFonts w:ascii="Times New Roman" w:hAnsi="Times New Roman"/>
          <w:sz w:val="28"/>
          <w:szCs w:val="28"/>
          <w:u w:val="single"/>
        </w:rPr>
        <w:t>копорское</w:t>
      </w:r>
      <w:proofErr w:type="gramStart"/>
      <w:r>
        <w:rPr>
          <w:rFonts w:ascii="Times New Roman" w:hAnsi="Times New Roman"/>
          <w:sz w:val="28"/>
          <w:szCs w:val="28"/>
          <w:u w:val="single"/>
        </w:rPr>
        <w:t>.р</w:t>
      </w:r>
      <w:proofErr w:type="gramEnd"/>
      <w:r>
        <w:rPr>
          <w:rFonts w:ascii="Times New Roman" w:hAnsi="Times New Roman"/>
          <w:sz w:val="28"/>
          <w:szCs w:val="28"/>
          <w:u w:val="single"/>
        </w:rPr>
        <w:t>ф</w:t>
      </w:r>
      <w:proofErr w:type="spellEnd"/>
      <w:r w:rsidRPr="00006B1B">
        <w:rPr>
          <w:rFonts w:ascii="Times New Roman" w:hAnsi="Times New Roman"/>
          <w:sz w:val="28"/>
          <w:szCs w:val="28"/>
        </w:rPr>
        <w:t>;</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9" w:history="1">
        <w:r w:rsidRPr="00C16D5A">
          <w:rPr>
            <w:rStyle w:val="a3"/>
            <w:rFonts w:ascii="Times New Roman" w:hAnsi="Times New Roman"/>
            <w:sz w:val="28"/>
            <w:szCs w:val="28"/>
          </w:rPr>
          <w:t>http://www.gu.lenobl.ru</w:t>
        </w:r>
      </w:hyperlink>
      <w:r w:rsidRPr="00C16D5A">
        <w:rPr>
          <w:rFonts w:ascii="Times New Roman" w:hAnsi="Times New Roman"/>
          <w:sz w:val="28"/>
          <w:szCs w:val="28"/>
        </w:rPr>
        <w:t>.</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21396" w:rsidRDefault="00E21396" w:rsidP="00423A00">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21396" w:rsidRPr="001159AC" w:rsidRDefault="00E21396" w:rsidP="00423A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На информационном стенде размещается следующая информация: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E21396" w:rsidRPr="008C65E4" w:rsidRDefault="00E21396" w:rsidP="00423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E21396" w:rsidRPr="00B37287" w:rsidRDefault="00E21396" w:rsidP="00423A00">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0" w:history="1">
        <w:r w:rsidRPr="00B37287">
          <w:rPr>
            <w:rStyle w:val="a3"/>
            <w:rFonts w:ascii="Times New Roman" w:hAnsi="Times New Roman"/>
            <w:sz w:val="28"/>
            <w:szCs w:val="28"/>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21396" w:rsidRPr="008C65E4" w:rsidRDefault="00E21396" w:rsidP="00423A00">
      <w:pPr>
        <w:spacing w:after="0" w:line="240" w:lineRule="auto"/>
        <w:ind w:firstLine="709"/>
        <w:contextualSpacing/>
        <w:jc w:val="both"/>
        <w:rPr>
          <w:rFonts w:ascii="Times New Roman" w:hAnsi="Times New Roman"/>
          <w:sz w:val="28"/>
          <w:szCs w:val="28"/>
        </w:rPr>
      </w:pPr>
    </w:p>
    <w:p w:rsidR="00E21396" w:rsidRPr="001159AC" w:rsidRDefault="00E21396" w:rsidP="00423A00">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p>
    <w:p w:rsidR="00E21396" w:rsidRPr="00C16D5A" w:rsidRDefault="00E21396" w:rsidP="00423A00">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w:t>
      </w:r>
      <w:r w:rsidR="00284E2D">
        <w:rPr>
          <w:rFonts w:ascii="Times New Roman" w:hAnsi="Times New Roman"/>
          <w:sz w:val="28"/>
          <w:szCs w:val="28"/>
        </w:rPr>
        <w:t>, изменение</w:t>
      </w:r>
      <w:r w:rsidRPr="00B37287">
        <w:rPr>
          <w:rFonts w:ascii="Times New Roman" w:hAnsi="Times New Roman"/>
          <w:sz w:val="28"/>
          <w:szCs w:val="28"/>
        </w:rPr>
        <w:t xml:space="preserve"> и аннулирование адресов».</w:t>
      </w:r>
    </w:p>
    <w:p w:rsidR="00E21396" w:rsidRPr="00C16D5A" w:rsidRDefault="00E21396" w:rsidP="00423A00">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21396" w:rsidRDefault="00E21396" w:rsidP="00423A0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E21396"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Pr>
          <w:rFonts w:ascii="Times New Roman" w:hAnsi="Times New Roman"/>
          <w:sz w:val="28"/>
          <w:szCs w:val="28"/>
        </w:rPr>
        <w:t xml:space="preserve"> </w:t>
      </w:r>
      <w:r w:rsidRPr="00B37287">
        <w:rPr>
          <w:rFonts w:ascii="Times New Roman" w:hAnsi="Times New Roman"/>
          <w:sz w:val="28"/>
          <w:szCs w:val="28"/>
        </w:rPr>
        <w:t>адреса объекту</w:t>
      </w:r>
      <w:r>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w:t>
      </w:r>
      <w:r w:rsidRPr="001159AC">
        <w:rPr>
          <w:rFonts w:ascii="Times New Roman" w:hAnsi="Times New Roman"/>
          <w:sz w:val="28"/>
          <w:szCs w:val="28"/>
        </w:rPr>
        <w:lastRenderedPageBreak/>
        <w:t xml:space="preserve">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665EFC" w:rsidRPr="00665EFC" w:rsidRDefault="00E21396" w:rsidP="00665EFC">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00370C7F">
        <w:rPr>
          <w:rFonts w:ascii="Times New Roman" w:hAnsi="Times New Roman"/>
          <w:sz w:val="28"/>
          <w:szCs w:val="28"/>
        </w:rPr>
        <w:t xml:space="preserve">. </w:t>
      </w:r>
      <w:r w:rsidR="00665EFC" w:rsidRPr="00665EFC">
        <w:rPr>
          <w:rFonts w:ascii="Times New Roman" w:hAnsi="Times New Roman"/>
          <w:sz w:val="28"/>
          <w:szCs w:val="28"/>
        </w:rPr>
        <w:t>Присвоение объекту адресации адреса осуществляется:</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а) в отношении земельных участков в случаях:</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 xml:space="preserve">- подготовки документации по планировке территории в </w:t>
      </w:r>
      <w:proofErr w:type="gramStart"/>
      <w:r w:rsidRPr="00665EFC">
        <w:rPr>
          <w:rFonts w:ascii="Times New Roman" w:hAnsi="Times New Roman"/>
          <w:sz w:val="28"/>
          <w:szCs w:val="28"/>
        </w:rPr>
        <w:t>отношении</w:t>
      </w:r>
      <w:proofErr w:type="gramEnd"/>
      <w:r w:rsidRPr="00665EFC">
        <w:rPr>
          <w:rFonts w:ascii="Times New Roman" w:hAnsi="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proofErr w:type="gramStart"/>
      <w:r w:rsidRPr="00665EFC">
        <w:rPr>
          <w:rFonts w:ascii="Times New Roman" w:hAnsi="Times New Roman"/>
          <w:sz w:val="28"/>
          <w:szCs w:val="28"/>
        </w:rPr>
        <w:t>-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б) в отношении зданий (строений), сооружений, в том числе строительство которых не завершено, в случаях:</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proofErr w:type="gramStart"/>
      <w:r w:rsidRPr="00665EFC">
        <w:rPr>
          <w:rFonts w:ascii="Times New Roman" w:hAnsi="Times New Roman"/>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proofErr w:type="gramStart"/>
      <w:r w:rsidRPr="00665EFC">
        <w:rPr>
          <w:rFonts w:ascii="Times New Roman" w:hAnsi="Times New Roman"/>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665EFC">
        <w:rPr>
          <w:rFonts w:ascii="Times New Roman" w:hAnsi="Times New Roman"/>
          <w:sz w:val="28"/>
          <w:szCs w:val="28"/>
        </w:rPr>
        <w:t xml:space="preserve"> строительство не требуется);</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в) в отношении помещений в случаях:</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-места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665EFC" w:rsidRPr="00665EFC" w:rsidRDefault="00665EFC" w:rsidP="00665EFC">
      <w:pPr>
        <w:autoSpaceDE w:val="0"/>
        <w:autoSpaceDN w:val="0"/>
        <w:adjustRightInd w:val="0"/>
        <w:spacing w:after="0" w:line="240" w:lineRule="auto"/>
        <w:ind w:firstLine="709"/>
        <w:jc w:val="both"/>
        <w:rPr>
          <w:rFonts w:ascii="Times New Roman" w:hAnsi="Times New Roman"/>
          <w:sz w:val="28"/>
          <w:szCs w:val="28"/>
        </w:rPr>
      </w:pPr>
      <w:r w:rsidRPr="00665EFC">
        <w:rPr>
          <w:rFonts w:ascii="Times New Roman" w:hAnsi="Times New Roman"/>
          <w:sz w:val="28"/>
          <w:szCs w:val="28"/>
        </w:rPr>
        <w:t xml:space="preserve">г) в отношении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w:t>
      </w:r>
      <w:proofErr w:type="gramStart"/>
      <w:r w:rsidRPr="00665EFC">
        <w:rPr>
          <w:rFonts w:ascii="Times New Roman" w:hAnsi="Times New Roman"/>
          <w:sz w:val="28"/>
          <w:szCs w:val="28"/>
        </w:rPr>
        <w:t>ст в сл</w:t>
      </w:r>
      <w:proofErr w:type="gramEnd"/>
      <w:r w:rsidRPr="00665EFC">
        <w:rPr>
          <w:rFonts w:ascii="Times New Roman" w:hAnsi="Times New Roman"/>
          <w:sz w:val="28"/>
          <w:szCs w:val="28"/>
        </w:rPr>
        <w:t xml:space="preserve">учае подготовки и оформления в отношении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-места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-месте;</w:t>
      </w:r>
    </w:p>
    <w:p w:rsidR="00425FBA" w:rsidRDefault="00665EFC" w:rsidP="00665EFC">
      <w:pPr>
        <w:autoSpaceDE w:val="0"/>
        <w:autoSpaceDN w:val="0"/>
        <w:adjustRightInd w:val="0"/>
        <w:spacing w:after="0" w:line="240" w:lineRule="auto"/>
        <w:ind w:firstLine="709"/>
        <w:jc w:val="both"/>
        <w:rPr>
          <w:rFonts w:ascii="Times New Roman" w:hAnsi="Times New Roman"/>
          <w:sz w:val="28"/>
          <w:szCs w:val="28"/>
        </w:rPr>
      </w:pPr>
      <w:proofErr w:type="gramStart"/>
      <w:r w:rsidRPr="00665EFC">
        <w:rPr>
          <w:rFonts w:ascii="Times New Roman" w:hAnsi="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w:t>
      </w:r>
      <w:r w:rsidRPr="00665EFC">
        <w:rPr>
          <w:rFonts w:ascii="Times New Roman" w:hAnsi="Times New Roman"/>
          <w:sz w:val="28"/>
          <w:szCs w:val="28"/>
        </w:rPr>
        <w:lastRenderedPageBreak/>
        <w:t xml:space="preserve">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65EFC">
        <w:rPr>
          <w:rFonts w:ascii="Times New Roman" w:hAnsi="Times New Roman"/>
          <w:sz w:val="28"/>
          <w:szCs w:val="28"/>
        </w:rPr>
        <w:t>машино</w:t>
      </w:r>
      <w:proofErr w:type="spellEnd"/>
      <w:r w:rsidRPr="00665EFC">
        <w:rPr>
          <w:rFonts w:ascii="Times New Roman" w:hAnsi="Times New Roman"/>
          <w:sz w:val="28"/>
          <w:szCs w:val="28"/>
        </w:rPr>
        <w:t>-место.</w:t>
      </w:r>
      <w:proofErr w:type="gramEnd"/>
    </w:p>
    <w:p w:rsidR="00425FBA" w:rsidRPr="00425FBA" w:rsidRDefault="00E21396" w:rsidP="00425FBA">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w:t>
      </w:r>
      <w:r w:rsidR="00425FBA" w:rsidRPr="00425FBA">
        <w:rPr>
          <w:rFonts w:ascii="Times New Roman" w:hAnsi="Times New Roman"/>
          <w:sz w:val="28"/>
          <w:szCs w:val="28"/>
        </w:rPr>
        <w:t>Аннулирование адреса объекта адресации осуществляется в случаях:</w:t>
      </w:r>
    </w:p>
    <w:p w:rsidR="00425FBA" w:rsidRPr="00425FBA" w:rsidRDefault="00425FBA" w:rsidP="00425FBA">
      <w:pPr>
        <w:autoSpaceDE w:val="0"/>
        <w:autoSpaceDN w:val="0"/>
        <w:adjustRightInd w:val="0"/>
        <w:spacing w:after="0" w:line="240" w:lineRule="auto"/>
        <w:ind w:firstLine="709"/>
        <w:jc w:val="both"/>
        <w:rPr>
          <w:rFonts w:ascii="Times New Roman" w:hAnsi="Times New Roman"/>
          <w:sz w:val="28"/>
          <w:szCs w:val="28"/>
        </w:rPr>
      </w:pPr>
      <w:r w:rsidRPr="00425FBA">
        <w:rPr>
          <w:rFonts w:ascii="Times New Roman" w:hAnsi="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25FBA" w:rsidRPr="00425FBA" w:rsidRDefault="00425FBA" w:rsidP="00425FBA">
      <w:pPr>
        <w:autoSpaceDE w:val="0"/>
        <w:autoSpaceDN w:val="0"/>
        <w:adjustRightInd w:val="0"/>
        <w:spacing w:after="0" w:line="240" w:lineRule="auto"/>
        <w:ind w:firstLine="709"/>
        <w:jc w:val="both"/>
        <w:rPr>
          <w:rFonts w:ascii="Times New Roman" w:hAnsi="Times New Roman"/>
          <w:sz w:val="28"/>
          <w:szCs w:val="28"/>
        </w:rPr>
      </w:pPr>
      <w:r w:rsidRPr="00425FBA">
        <w:rPr>
          <w:rFonts w:ascii="Times New Roman" w:hAnsi="Times New Roman"/>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E21396" w:rsidRPr="00B37287" w:rsidRDefault="00425FBA" w:rsidP="00425FBA">
      <w:pPr>
        <w:autoSpaceDE w:val="0"/>
        <w:autoSpaceDN w:val="0"/>
        <w:adjustRightInd w:val="0"/>
        <w:spacing w:after="0" w:line="240" w:lineRule="auto"/>
        <w:ind w:firstLine="709"/>
        <w:jc w:val="both"/>
        <w:rPr>
          <w:rFonts w:ascii="Times New Roman" w:hAnsi="Times New Roman"/>
          <w:sz w:val="28"/>
          <w:szCs w:val="28"/>
        </w:rPr>
      </w:pPr>
      <w:r w:rsidRPr="00425FBA">
        <w:rPr>
          <w:rFonts w:ascii="Times New Roman" w:hAnsi="Times New Roman"/>
          <w:sz w:val="28"/>
          <w:szCs w:val="28"/>
        </w:rPr>
        <w:t>в) присвоения объекту адресации нового адреса.</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E21396" w:rsidRPr="003C1352"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sidR="00DB19D1">
        <w:rPr>
          <w:rFonts w:ascii="Times New Roman" w:hAnsi="Times New Roman"/>
          <w:sz w:val="28"/>
          <w:szCs w:val="28"/>
        </w:rPr>
        <w:t>6</w:t>
      </w:r>
      <w:r w:rsidR="006454F0">
        <w:rPr>
          <w:rFonts w:ascii="Times New Roman" w:hAnsi="Times New Roman"/>
          <w:sz w:val="28"/>
          <w:szCs w:val="28"/>
        </w:rPr>
        <w:t>-ти</w:t>
      </w:r>
      <w:r w:rsidRPr="003C1352">
        <w:rPr>
          <w:rFonts w:ascii="Times New Roman" w:hAnsi="Times New Roman"/>
          <w:sz w:val="28"/>
          <w:szCs w:val="28"/>
        </w:rPr>
        <w:t xml:space="preserve"> рабочих дней со дня подачи заявления о предоставлении услуги.</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1"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12"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3" w:history="1">
        <w:r w:rsidRPr="00B37287">
          <w:rPr>
            <w:rStyle w:val="a3"/>
            <w:rFonts w:ascii="Times New Roman" w:hAnsi="Times New Roman"/>
            <w:sz w:val="28"/>
            <w:szCs w:val="28"/>
          </w:rPr>
          <w:t>пунктом 2.4.1.</w:t>
        </w:r>
      </w:hyperlink>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E21396" w:rsidRPr="0063142A" w:rsidRDefault="00E21396" w:rsidP="00423A00">
      <w:pPr>
        <w:spacing w:after="0" w:line="240" w:lineRule="auto"/>
        <w:rPr>
          <w:rFonts w:ascii="Times New Roman" w:hAnsi="Times New Roman"/>
          <w:sz w:val="28"/>
          <w:szCs w:val="28"/>
        </w:rPr>
      </w:pPr>
      <w:r w:rsidRPr="0063142A">
        <w:rPr>
          <w:rFonts w:ascii="Times New Roman" w:hAnsi="Times New Roman"/>
          <w:sz w:val="28"/>
          <w:szCs w:val="28"/>
        </w:rPr>
        <w:t>- Федеральный закон от 15.04.1998 N 66-ФЗ (ред. от 03.07.2016) "О садоводческих, огороднических и дачных некоммерческих объединениях граждан", ст.32, ст.33, ст.34</w:t>
      </w:r>
    </w:p>
    <w:p w:rsidR="00E21396" w:rsidRPr="0063142A" w:rsidRDefault="00E21396" w:rsidP="00423A00">
      <w:pPr>
        <w:spacing w:after="0" w:line="240" w:lineRule="auto"/>
        <w:ind w:firstLine="708"/>
        <w:jc w:val="both"/>
        <w:rPr>
          <w:rFonts w:ascii="Times New Roman" w:hAnsi="Times New Roman"/>
          <w:sz w:val="28"/>
          <w:szCs w:val="28"/>
        </w:rPr>
      </w:pPr>
      <w:r w:rsidRPr="0063142A">
        <w:rPr>
          <w:rFonts w:ascii="Times New Roman" w:hAnsi="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E21396" w:rsidRPr="001159AC" w:rsidRDefault="00E21396" w:rsidP="00423A00">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lastRenderedPageBreak/>
        <w:t>предоставления государственных и муниципальных услуг»;</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14" w:history="1">
        <w:r w:rsidRPr="00B37287">
          <w:rPr>
            <w:rStyle w:val="a3"/>
            <w:rFonts w:ascii="Times New Roman" w:hAnsi="Times New Roman"/>
            <w:sz w:val="28"/>
            <w:szCs w:val="28"/>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w:t>
      </w:r>
      <w:r w:rsidRPr="00B37287">
        <w:rPr>
          <w:rFonts w:ascii="Times New Roman" w:hAnsi="Times New Roman"/>
          <w:sz w:val="28"/>
          <w:szCs w:val="28"/>
        </w:rPr>
        <w:lastRenderedPageBreak/>
        <w:t>органом в установленном Правительством Российской Федерации порядке заключено соглашение о взаимодействии.</w:t>
      </w:r>
    </w:p>
    <w:p w:rsidR="00E21396" w:rsidRPr="00B37287" w:rsidRDefault="00E21396" w:rsidP="00E21396">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E21396" w:rsidRPr="00956AB7"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00284E2D">
        <w:rPr>
          <w:rFonts w:ascii="Times New Roman" w:eastAsia="Arial CYR" w:hAnsi="Times New Roman"/>
          <w:sz w:val="28"/>
          <w:szCs w:val="28"/>
        </w:rPr>
        <w:t xml:space="preserve">изменении и </w:t>
      </w:r>
      <w:r w:rsidRPr="00B37287">
        <w:rPr>
          <w:rFonts w:ascii="Times New Roman" w:eastAsia="Arial CYR" w:hAnsi="Times New Roman"/>
          <w:sz w:val="28"/>
          <w:szCs w:val="28"/>
        </w:rPr>
        <w:t>аннулировании адреса объекту адресации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21396" w:rsidRPr="00B37287" w:rsidRDefault="00E21396" w:rsidP="00E21396">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E21396"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E21396" w:rsidRPr="00B37287"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xml:space="preserve">, подтверждающий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21396" w:rsidRPr="00C64295"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t xml:space="preserve">   </w:t>
      </w:r>
      <w:proofErr w:type="gramStart"/>
      <w:r>
        <w:rPr>
          <w:rFonts w:ascii="Times New Roman" w:hAnsi="Times New Roman"/>
          <w:sz w:val="28"/>
          <w:szCs w:val="28"/>
        </w:rPr>
        <w:t>-</w:t>
      </w:r>
      <w:r w:rsidRPr="009E6BF4">
        <w:rPr>
          <w:rFonts w:ascii="Times New Roman" w:hAnsi="Times New Roman"/>
          <w:sz w:val="28"/>
          <w:szCs w:val="28"/>
        </w:rPr>
        <w:t>р</w:t>
      </w:r>
      <w:proofErr w:type="gramEnd"/>
      <w:r w:rsidRPr="009E6BF4">
        <w:rPr>
          <w:rFonts w:ascii="Times New Roman" w:hAnsi="Times New Roman"/>
          <w:sz w:val="28"/>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9E6BF4" w:rsidRDefault="00E21396" w:rsidP="00E21396">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roofErr w:type="gramStart"/>
      <w:r w:rsidRPr="009E6BF4">
        <w:rPr>
          <w:rFonts w:ascii="Times New Roman" w:hAnsi="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21396" w:rsidRPr="009E6BF4" w:rsidRDefault="00E21396" w:rsidP="006454F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w:t>
      </w:r>
      <w:r w:rsidRPr="009E6BF4">
        <w:rPr>
          <w:rFonts w:ascii="Times New Roman" w:hAnsi="Times New Roman"/>
          <w:sz w:val="28"/>
          <w:szCs w:val="28"/>
        </w:rPr>
        <w:lastRenderedPageBreak/>
        <w:t>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21396" w:rsidRPr="003347A0"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347A0" w:rsidRDefault="00E21396" w:rsidP="006454F0">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Pr>
          <w:rFonts w:ascii="Times New Roman" w:hAnsi="Times New Roman"/>
          <w:sz w:val="28"/>
          <w:szCs w:val="28"/>
        </w:rPr>
        <w:t xml:space="preserve">ток </w:t>
      </w:r>
      <w:r w:rsidRPr="003347A0">
        <w:rPr>
          <w:rFonts w:ascii="Times New Roman" w:hAnsi="Times New Roman"/>
          <w:sz w:val="28"/>
          <w:szCs w:val="28"/>
        </w:rPr>
        <w:t>составляющий территорию дачного (садоводческого) некоммерческого объединения.</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E21396" w:rsidRDefault="006454F0" w:rsidP="00E21396">
      <w:pPr>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А</w:t>
      </w:r>
      <w:r w:rsidR="00E21396" w:rsidRPr="003347A0">
        <w:rPr>
          <w:rFonts w:ascii="Times New Roman" w:hAnsi="Times New Roman"/>
          <w:sz w:val="28"/>
          <w:szCs w:val="28"/>
        </w:rPr>
        <w:t>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sidR="00E21396">
        <w:rPr>
          <w:rFonts w:ascii="Times New Roman" w:hAnsi="Times New Roman"/>
          <w:sz w:val="28"/>
          <w:szCs w:val="28"/>
        </w:rPr>
        <w:t xml:space="preserve"> </w:t>
      </w:r>
      <w:r w:rsidR="00E21396" w:rsidRPr="003347A0">
        <w:rPr>
          <w:rFonts w:ascii="Times New Roman" w:hAnsi="Times New Roman"/>
          <w:sz w:val="28"/>
          <w:szCs w:val="28"/>
        </w:rPr>
        <w:t>актами</w:t>
      </w:r>
      <w:proofErr w:type="gramEnd"/>
      <w:r w:rsidR="00E21396">
        <w:rPr>
          <w:rFonts w:ascii="Times New Roman" w:hAnsi="Times New Roman"/>
          <w:sz w:val="28"/>
          <w:szCs w:val="28"/>
        </w:rPr>
        <w:t xml:space="preserve"> </w:t>
      </w:r>
      <w:proofErr w:type="gramStart"/>
      <w:r w:rsidR="00E21396" w:rsidRPr="003347A0">
        <w:rPr>
          <w:rFonts w:ascii="Times New Roman" w:hAnsi="Times New Roman"/>
          <w:sz w:val="28"/>
          <w:szCs w:val="28"/>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00E21396" w:rsidRPr="003347A0">
        <w:rPr>
          <w:rFonts w:ascii="Times New Roman" w:hAnsi="Times New Roman"/>
          <w:sz w:val="28"/>
          <w:szCs w:val="28"/>
        </w:rPr>
        <w:lastRenderedPageBreak/>
        <w:t>предусмотренные частью 1 статьи 9 Федерального закона № 210-ФЗ, а также документов и информации, предоставляемых</w:t>
      </w:r>
      <w:proofErr w:type="gramEnd"/>
      <w:r w:rsidR="00E21396" w:rsidRPr="003347A0">
        <w:rPr>
          <w:rFonts w:ascii="Times New Roman" w:hAnsi="Times New Roman"/>
          <w:sz w:val="28"/>
          <w:szCs w:val="28"/>
        </w:rPr>
        <w:t xml:space="preserve"> в р</w:t>
      </w:r>
      <w:r w:rsidR="00370C7F">
        <w:rPr>
          <w:rFonts w:ascii="Times New Roman" w:hAnsi="Times New Roman"/>
          <w:sz w:val="28"/>
          <w:szCs w:val="28"/>
        </w:rPr>
        <w:t>езультате оказания таких услуг);</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proofErr w:type="gramStart"/>
      <w:r w:rsidRPr="006454F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5"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w:t>
      </w:r>
      <w:r w:rsidRPr="006454F0">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6454F0">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454F0">
        <w:rPr>
          <w:rFonts w:ascii="Times New Roman" w:hAnsi="Times New Roman"/>
          <w:sz w:val="28"/>
          <w:szCs w:val="28"/>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 </w:t>
      </w:r>
      <w:r w:rsidRPr="006454F0">
        <w:rPr>
          <w:rFonts w:ascii="Times New Roman" w:hAnsi="Times New Roman"/>
          <w:kern w:val="1"/>
          <w:sz w:val="28"/>
          <w:szCs w:val="28"/>
          <w:lang w:eastAsia="ar-SA"/>
        </w:rPr>
        <w:t>от 27 июля 2010 года № 210-ФЗ</w:t>
      </w:r>
      <w:r w:rsidRPr="006454F0">
        <w:rPr>
          <w:rFonts w:ascii="Times New Roman" w:hAnsi="Times New Roman"/>
          <w:sz w:val="28"/>
          <w:szCs w:val="28"/>
        </w:rPr>
        <w:t>, уведомляется заявитель, а также приносятся извинения за доставленные неудобства.</w:t>
      </w:r>
    </w:p>
    <w:p w:rsidR="00370C7F" w:rsidRPr="00370C7F" w:rsidRDefault="00370C7F" w:rsidP="00370C7F">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6454F0">
        <w:rPr>
          <w:rFonts w:ascii="Times New Roman" w:hAnsi="Times New Roman"/>
          <w:color w:val="000000"/>
          <w:kern w:val="1"/>
          <w:sz w:val="28"/>
          <w:szCs w:val="28"/>
          <w:lang w:eastAsia="ar-SA"/>
        </w:rPr>
        <w:t xml:space="preserve">Заявитель вправе представить в Администрацию указанные в </w:t>
      </w:r>
      <w:hyperlink w:anchor="Par36" w:history="1">
        <w:r w:rsidRPr="006454F0">
          <w:rPr>
            <w:rFonts w:ascii="Times New Roman" w:hAnsi="Times New Roman"/>
            <w:color w:val="000000"/>
            <w:kern w:val="1"/>
            <w:sz w:val="28"/>
            <w:szCs w:val="28"/>
            <w:lang w:eastAsia="ar-SA"/>
          </w:rPr>
          <w:t>абзаце третьем</w:t>
        </w:r>
      </w:hyperlink>
      <w:r w:rsidRPr="006454F0">
        <w:rPr>
          <w:rFonts w:ascii="Times New Roman" w:hAnsi="Times New Roman"/>
          <w:color w:val="000000"/>
          <w:kern w:val="1"/>
          <w:sz w:val="28"/>
          <w:szCs w:val="28"/>
          <w:lang w:eastAsia="ar-SA"/>
        </w:rPr>
        <w:t xml:space="preserve"> настоящего пункта документы и информацию по собственной инициативе.</w:t>
      </w:r>
    </w:p>
    <w:p w:rsidR="00425FBA" w:rsidRPr="00425FBA" w:rsidRDefault="00E21396" w:rsidP="00425FBA">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 xml:space="preserve">2.7. </w:t>
      </w:r>
      <w:r w:rsidR="00425FBA" w:rsidRPr="00425FBA">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 xml:space="preserve">а) правоустанавливающие и (или) </w:t>
      </w:r>
      <w:proofErr w:type="spellStart"/>
      <w:r w:rsidRPr="00425FBA">
        <w:rPr>
          <w:rFonts w:ascii="Times New Roman" w:hAnsi="Times New Roman"/>
          <w:sz w:val="28"/>
          <w:szCs w:val="28"/>
        </w:rPr>
        <w:t>правоудостоверяющие</w:t>
      </w:r>
      <w:proofErr w:type="spellEnd"/>
      <w:r w:rsidRPr="00425FBA">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25FBA">
        <w:rPr>
          <w:rFonts w:ascii="Times New Roman" w:hAnsi="Times New Roman"/>
          <w:sz w:val="28"/>
          <w:szCs w:val="28"/>
        </w:rPr>
        <w:t>строительства</w:t>
      </w:r>
      <w:proofErr w:type="gramEnd"/>
      <w:r w:rsidRPr="00425FBA">
        <w:rPr>
          <w:rFonts w:ascii="Times New Roman" w:hAnsi="Times New Roman"/>
          <w:sz w:val="28"/>
          <w:szCs w:val="28"/>
        </w:rPr>
        <w:t xml:space="preserve"> которых получение разрешения на строительство не </w:t>
      </w:r>
      <w:r w:rsidRPr="00425FBA">
        <w:rPr>
          <w:rFonts w:ascii="Times New Roman" w:hAnsi="Times New Roman"/>
          <w:sz w:val="28"/>
          <w:szCs w:val="28"/>
        </w:rPr>
        <w:lastRenderedPageBreak/>
        <w:t xml:space="preserve">требуется, правоустанавливающие и (или) </w:t>
      </w:r>
      <w:proofErr w:type="spellStart"/>
      <w:r w:rsidRPr="00425FBA">
        <w:rPr>
          <w:rFonts w:ascii="Times New Roman" w:hAnsi="Times New Roman"/>
          <w:sz w:val="28"/>
          <w:szCs w:val="28"/>
        </w:rPr>
        <w:t>правоудостоверяющие</w:t>
      </w:r>
      <w:proofErr w:type="spellEnd"/>
      <w:r w:rsidRPr="00425FBA">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5FBA" w:rsidRP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25FBA" w:rsidRDefault="00425FBA" w:rsidP="00425FBA">
      <w:pPr>
        <w:snapToGrid w:val="0"/>
        <w:spacing w:line="240" w:lineRule="auto"/>
        <w:ind w:left="10" w:firstLine="709"/>
        <w:contextualSpacing/>
        <w:jc w:val="both"/>
        <w:rPr>
          <w:rFonts w:ascii="Times New Roman" w:hAnsi="Times New Roman"/>
          <w:sz w:val="28"/>
          <w:szCs w:val="28"/>
        </w:rPr>
      </w:pPr>
      <w:r w:rsidRPr="00425FBA">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E21396" w:rsidRPr="00956AB7" w:rsidRDefault="00E21396" w:rsidP="00425FBA">
      <w:pPr>
        <w:snapToGrid w:val="0"/>
        <w:spacing w:line="240" w:lineRule="auto"/>
        <w:ind w:left="10"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17" w:history="1">
        <w:r w:rsidRPr="00CD5B32">
          <w:rPr>
            <w:rStyle w:val="a3"/>
            <w:rFonts w:ascii="Times New Roman" w:hAnsi="Times New Roman"/>
            <w:sz w:val="28"/>
            <w:szCs w:val="28"/>
          </w:rPr>
          <w:t>http://gu.lenobl.ru/</w:t>
        </w:r>
      </w:hyperlink>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 наименование органа местного самоуправления, в который направляется письменное заявление;</w:t>
      </w:r>
    </w:p>
    <w:p w:rsidR="00E21396" w:rsidRPr="00955381" w:rsidRDefault="00E21396" w:rsidP="00E21396">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21396" w:rsidRPr="003347A0" w:rsidRDefault="00E21396" w:rsidP="00E21396">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 и 2.6.1 настоящего административного регламента, должны отвечать следующим требованиям:</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E21396" w:rsidRDefault="00E21396" w:rsidP="00E21396">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Копорское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E21396" w:rsidRPr="00955381" w:rsidRDefault="00E21396" w:rsidP="00E21396">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21396" w:rsidRPr="00955381" w:rsidRDefault="00E21396" w:rsidP="00E21396">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E21396" w:rsidRPr="00383DAB"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E21396" w:rsidRPr="00B37287"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 xml:space="preserve">установление факта предоставления заявителем недостоверных сведений по результатам запросов в органы и организации, в распоряжении </w:t>
      </w:r>
      <w:r w:rsidRPr="00B37287">
        <w:rPr>
          <w:rFonts w:ascii="Times New Roman" w:hAnsi="Times New Roman"/>
          <w:sz w:val="28"/>
          <w:szCs w:val="28"/>
        </w:rPr>
        <w:lastRenderedPageBreak/>
        <w:t>которых находятся документы (сведения), необходимые для предоставления муниципальной услуги;</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18"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396"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отсутствие согласованного и утвержденного</w:t>
      </w:r>
      <w:r>
        <w:rPr>
          <w:rFonts w:ascii="Times New Roman" w:hAnsi="Times New Roman"/>
          <w:sz w:val="28"/>
          <w:szCs w:val="28"/>
        </w:rPr>
        <w:t xml:space="preserve"> </w:t>
      </w:r>
      <w:r w:rsidRPr="003347A0">
        <w:rPr>
          <w:rFonts w:ascii="Times New Roman" w:hAnsi="Times New Roman"/>
          <w:sz w:val="28"/>
          <w:szCs w:val="28"/>
        </w:rPr>
        <w:t>проекта организации и застройки территории садоводческого некоммерческого товарищества и дачного некоммерческого партнерства с наименованиями улиц в соответствии с Градостроительным кодексом;</w:t>
      </w:r>
    </w:p>
    <w:p w:rsidR="00E21396" w:rsidRPr="00870717" w:rsidRDefault="00E21396" w:rsidP="00E21396">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19"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E21396" w:rsidRPr="00B37287"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1396" w:rsidRPr="00D94037" w:rsidRDefault="00E21396" w:rsidP="00E21396">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396" w:rsidRPr="006F6618" w:rsidRDefault="00E21396" w:rsidP="00E21396">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lastRenderedPageBreak/>
        <w:t>2.16.4. Вход в здание (помещение) и выход из него оборудуются, информационными табличками (вывесками), содержащие информацию о режиме его работы.</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396" w:rsidRPr="006F6618" w:rsidRDefault="00E21396" w:rsidP="00E21396">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21396" w:rsidRPr="00057933"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E21396"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1396" w:rsidRPr="00566A4E" w:rsidRDefault="00E21396" w:rsidP="00E2139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Pr="00566A4E">
        <w:rPr>
          <w:rFonts w:ascii="Times New Roman" w:hAnsi="Times New Roman"/>
          <w:sz w:val="28"/>
          <w:szCs w:val="28"/>
        </w:rPr>
        <w:t xml:space="preserve"> в</w:t>
      </w:r>
      <w:r>
        <w:rPr>
          <w:rFonts w:ascii="Times New Roman" w:hAnsi="Times New Roman"/>
          <w:sz w:val="28"/>
          <w:szCs w:val="28"/>
        </w:rPr>
        <w:t xml:space="preserve"> </w:t>
      </w:r>
      <w:r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w:t>
      </w:r>
      <w:r>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21396" w:rsidRPr="005A77CC" w:rsidRDefault="00E21396" w:rsidP="00E21396">
      <w:pPr>
        <w:autoSpaceDE w:val="0"/>
        <w:autoSpaceDN w:val="0"/>
        <w:adjustRightInd w:val="0"/>
        <w:spacing w:after="0" w:line="240" w:lineRule="auto"/>
        <w:ind w:firstLine="709"/>
        <w:jc w:val="both"/>
        <w:rPr>
          <w:rFonts w:ascii="Times New Roman" w:hAnsi="Times New Roman"/>
          <w:strike/>
          <w:sz w:val="28"/>
          <w:szCs w:val="28"/>
        </w:rPr>
      </w:pP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sidRPr="005A77CC">
        <w:rPr>
          <w:rFonts w:ascii="Times New Roman" w:hAnsi="Times New Roman"/>
          <w:sz w:val="28"/>
          <w:szCs w:val="28"/>
        </w:rPr>
        <w:lastRenderedPageBreak/>
        <w:t>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E21396" w:rsidRPr="005A77CC" w:rsidRDefault="00E21396" w:rsidP="00E21396">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E21396"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396" w:rsidRPr="006F6618" w:rsidRDefault="00E21396" w:rsidP="00E21396">
      <w:pPr>
        <w:spacing w:after="0" w:line="240" w:lineRule="auto"/>
        <w:ind w:firstLine="709"/>
        <w:jc w:val="both"/>
        <w:rPr>
          <w:b/>
          <w:sz w:val="28"/>
          <w:szCs w:val="28"/>
        </w:rPr>
      </w:pPr>
    </w:p>
    <w:p w:rsidR="00E21396" w:rsidRPr="00956AB7" w:rsidRDefault="00E21396" w:rsidP="00E21396">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21396"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w:t>
      </w:r>
      <w:proofErr w:type="gramStart"/>
      <w:r w:rsidRPr="001159AC">
        <w:rPr>
          <w:rFonts w:ascii="Times New Roman" w:hAnsi="Times New Roman"/>
          <w:b/>
          <w:sz w:val="28"/>
          <w:szCs w:val="28"/>
        </w:rPr>
        <w:t>р</w:t>
      </w:r>
      <w:r w:rsidRPr="00F06948">
        <w:rPr>
          <w:rFonts w:ascii="Times New Roman" w:hAnsi="Times New Roman"/>
          <w:b/>
          <w:sz w:val="28"/>
          <w:szCs w:val="28"/>
        </w:rPr>
        <w:t>(</w:t>
      </w:r>
      <w:proofErr w:type="gramEnd"/>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w:t>
      </w:r>
      <w:r w:rsidRPr="00B37287">
        <w:rPr>
          <w:rFonts w:ascii="Times New Roman" w:hAnsi="Times New Roman"/>
          <w:sz w:val="28"/>
          <w:szCs w:val="28"/>
        </w:rPr>
        <w:lastRenderedPageBreak/>
        <w:t>заявлению, и правильности оформления представленных документов</w:t>
      </w:r>
      <w:r>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5) подготовка и утверждение </w:t>
      </w:r>
      <w:proofErr w:type="gramStart"/>
      <w:r w:rsidRPr="00952803">
        <w:rPr>
          <w:rFonts w:ascii="Times New Roman" w:hAnsi="Times New Roman"/>
          <w:sz w:val="28"/>
          <w:szCs w:val="28"/>
        </w:rPr>
        <w:t>акта регистрации адреса объекта адресации</w:t>
      </w:r>
      <w:proofErr w:type="gramEnd"/>
      <w:r w:rsidRPr="00952803">
        <w:rPr>
          <w:rFonts w:ascii="Times New Roman" w:hAnsi="Times New Roman"/>
          <w:sz w:val="28"/>
          <w:szCs w:val="28"/>
        </w:rPr>
        <w:t xml:space="preserve">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w:t>
      </w:r>
      <w:r>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в документах нет подчисток, приписок, зачеркнутых слов и иных неоговоренных исправлений;</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E21396"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6454F0" w:rsidRDefault="006454F0" w:rsidP="00E21396">
      <w:pPr>
        <w:spacing w:before="100" w:beforeAutospacing="1" w:after="100" w:afterAutospacing="1" w:line="240" w:lineRule="auto"/>
        <w:ind w:firstLine="709"/>
        <w:contextualSpacing/>
        <w:jc w:val="both"/>
        <w:rPr>
          <w:rFonts w:ascii="Times New Roman" w:hAnsi="Times New Roman"/>
          <w:sz w:val="28"/>
          <w:szCs w:val="28"/>
        </w:rPr>
      </w:pP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Pr>
          <w:rFonts w:ascii="Times New Roman" w:hAnsi="Times New Roman"/>
          <w:sz w:val="28"/>
          <w:szCs w:val="28"/>
        </w:rPr>
        <w:t xml:space="preserve"> а</w:t>
      </w:r>
      <w:r w:rsidRPr="00B37287">
        <w:rPr>
          <w:rFonts w:ascii="Times New Roman" w:hAnsi="Times New Roman"/>
          <w:sz w:val="28"/>
          <w:szCs w:val="28"/>
        </w:rPr>
        <w:t xml:space="preserve">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 xml:space="preserve">акта регистрации </w:t>
      </w:r>
      <w:r w:rsidRPr="00B37287">
        <w:rPr>
          <w:rFonts w:ascii="Times New Roman" w:hAnsi="Times New Roman"/>
          <w:sz w:val="28"/>
          <w:szCs w:val="28"/>
        </w:rPr>
        <w:lastRenderedPageBreak/>
        <w:t>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E21396" w:rsidRPr="001159AC" w:rsidRDefault="00E21396" w:rsidP="00E21396">
      <w:pPr>
        <w:tabs>
          <w:tab w:val="left" w:pos="0"/>
        </w:tabs>
        <w:spacing w:after="0" w:line="240" w:lineRule="auto"/>
        <w:ind w:firstLine="709"/>
        <w:contextualSpacing/>
        <w:jc w:val="both"/>
        <w:rPr>
          <w:rFonts w:ascii="Times New Roman" w:hAnsi="Times New Roman"/>
          <w:b/>
          <w:sz w:val="28"/>
          <w:szCs w:val="28"/>
        </w:rPr>
      </w:pPr>
    </w:p>
    <w:p w:rsidR="00E21396" w:rsidRPr="001159AC" w:rsidRDefault="00E21396" w:rsidP="00E21396">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E21396" w:rsidRPr="001159AC" w:rsidRDefault="00E21396" w:rsidP="00E21396">
      <w:pPr>
        <w:spacing w:after="0" w:line="240" w:lineRule="auto"/>
        <w:ind w:firstLine="709"/>
        <w:jc w:val="both"/>
        <w:rPr>
          <w:rFonts w:ascii="Times New Roman" w:hAnsi="Times New Roman"/>
          <w:b/>
          <w:sz w:val="28"/>
          <w:szCs w:val="28"/>
        </w:rPr>
      </w:pP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Проверки могут быть плановыми на основании планов работы администрации, либо внеплановые, в том числе по жалобе заявителей на </w:t>
      </w:r>
      <w:r w:rsidRPr="001159AC">
        <w:rPr>
          <w:rFonts w:ascii="Times New Roman" w:hAnsi="Times New Roman"/>
          <w:color w:val="000000"/>
          <w:sz w:val="28"/>
          <w:szCs w:val="28"/>
        </w:rPr>
        <w:lastRenderedPageBreak/>
        <w:t>своевременность, полноту и качество предоставления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21396"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396"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396" w:rsidRPr="001159AC" w:rsidRDefault="00E21396" w:rsidP="00E21396">
      <w:pPr>
        <w:spacing w:after="0" w:line="240" w:lineRule="auto"/>
        <w:ind w:firstLine="709"/>
        <w:jc w:val="both"/>
        <w:rPr>
          <w:rFonts w:ascii="Times New Roman" w:hAnsi="Times New Roman"/>
          <w:sz w:val="28"/>
          <w:szCs w:val="28"/>
        </w:rPr>
      </w:pPr>
    </w:p>
    <w:p w:rsidR="00E21396" w:rsidRPr="001159AC"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E21396" w:rsidRPr="001159AC" w:rsidRDefault="00E21396" w:rsidP="00E21396">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 фамилию, имя, отчество (последнее - при наличии), сведения о месте </w:t>
      </w:r>
      <w:r w:rsidRPr="00B37287">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124A12" w:rsidRPr="00124A12" w:rsidRDefault="00124A12" w:rsidP="00124A12">
      <w:pPr>
        <w:widowControl w:val="0"/>
        <w:autoSpaceDE w:val="0"/>
        <w:autoSpaceDN w:val="0"/>
        <w:adjustRightInd w:val="0"/>
        <w:spacing w:after="0" w:line="240" w:lineRule="auto"/>
        <w:ind w:firstLine="709"/>
        <w:jc w:val="both"/>
        <w:rPr>
          <w:rFonts w:ascii="Times New Roman" w:hAnsi="Times New Roman" w:cs="Arial"/>
          <w:sz w:val="28"/>
          <w:szCs w:val="28"/>
        </w:rPr>
      </w:pPr>
      <w:r w:rsidRPr="00124A12">
        <w:rPr>
          <w:rFonts w:ascii="Times New Roman" w:hAnsi="Times New Roman" w:cs="Arial"/>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A12" w:rsidRPr="006454F0" w:rsidRDefault="00124A12" w:rsidP="00124A12">
      <w:pPr>
        <w:widowControl w:val="0"/>
        <w:tabs>
          <w:tab w:val="left" w:pos="1276"/>
        </w:tabs>
        <w:autoSpaceDE w:val="0"/>
        <w:autoSpaceDN w:val="0"/>
        <w:adjustRightInd w:val="0"/>
        <w:spacing w:after="0" w:line="240" w:lineRule="auto"/>
        <w:jc w:val="both"/>
        <w:rPr>
          <w:rFonts w:ascii="Times New Roman" w:hAnsi="Times New Roman" w:cs="Arial"/>
          <w:sz w:val="28"/>
          <w:szCs w:val="28"/>
        </w:rPr>
      </w:pPr>
      <w:r w:rsidRPr="006454F0">
        <w:rPr>
          <w:rFonts w:ascii="Times New Roman" w:hAnsi="Times New Roman" w:cs="Arial"/>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54F0">
        <w:rPr>
          <w:rFonts w:ascii="Times New Roman" w:hAnsi="Times New Roman" w:cs="Arial"/>
          <w:sz w:val="28"/>
          <w:szCs w:val="28"/>
        </w:rPr>
        <w:t>неудобства</w:t>
      </w:r>
      <w:proofErr w:type="gramEnd"/>
      <w:r w:rsidRPr="006454F0">
        <w:rPr>
          <w:rFonts w:ascii="Times New Roman" w:hAnsi="Times New Roman"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4A12" w:rsidRPr="006454F0" w:rsidRDefault="00124A12" w:rsidP="00124A12">
      <w:pPr>
        <w:widowControl w:val="0"/>
        <w:autoSpaceDE w:val="0"/>
        <w:autoSpaceDN w:val="0"/>
        <w:adjustRightInd w:val="0"/>
        <w:spacing w:after="0" w:line="240" w:lineRule="auto"/>
        <w:contextualSpacing/>
        <w:jc w:val="both"/>
        <w:rPr>
          <w:rFonts w:ascii="Times New Roman" w:hAnsi="Times New Roman"/>
          <w:sz w:val="28"/>
          <w:szCs w:val="28"/>
        </w:rPr>
      </w:pPr>
      <w:r w:rsidRPr="006454F0">
        <w:rPr>
          <w:rFonts w:ascii="Times New Roman" w:hAnsi="Times New Roman"/>
          <w:sz w:val="28"/>
          <w:szCs w:val="28"/>
        </w:rPr>
        <w:t xml:space="preserve">- в случае признания </w:t>
      </w:r>
      <w:proofErr w:type="gramStart"/>
      <w:r w:rsidRPr="006454F0">
        <w:rPr>
          <w:rFonts w:ascii="Times New Roman" w:hAnsi="Times New Roman"/>
          <w:sz w:val="28"/>
          <w:szCs w:val="28"/>
        </w:rPr>
        <w:t>жалобы</w:t>
      </w:r>
      <w:proofErr w:type="gramEnd"/>
      <w:r w:rsidRPr="006454F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1159AC">
        <w:rPr>
          <w:rFonts w:ascii="Times New Roman" w:hAnsi="Times New Roman"/>
          <w:color w:val="000000"/>
          <w:sz w:val="28"/>
          <w:szCs w:val="28"/>
        </w:rPr>
        <w:t>.</w:t>
      </w:r>
      <w:r w:rsidR="00124A12">
        <w:rPr>
          <w:rFonts w:ascii="Times New Roman" w:hAnsi="Times New Roman"/>
          <w:color w:val="000000"/>
          <w:sz w:val="28"/>
          <w:szCs w:val="28"/>
        </w:rPr>
        <w:t>8</w:t>
      </w:r>
      <w:r w:rsidRPr="001159AC">
        <w:rPr>
          <w:rFonts w:ascii="Times New Roman" w:hAnsi="Times New Roman"/>
          <w:color w:val="000000"/>
          <w:sz w:val="28"/>
          <w:szCs w:val="28"/>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9</w:t>
      </w:r>
      <w:r w:rsidRPr="001159AC">
        <w:rPr>
          <w:rFonts w:ascii="Times New Roman" w:hAnsi="Times New Roman"/>
          <w:color w:val="000000"/>
          <w:sz w:val="28"/>
          <w:szCs w:val="28"/>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21396" w:rsidRPr="000D337B"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w:t>
      </w:r>
      <w:r w:rsidR="00124A12">
        <w:rPr>
          <w:rFonts w:ascii="Times New Roman" w:hAnsi="Times New Roman"/>
          <w:color w:val="000000"/>
          <w:sz w:val="28"/>
          <w:szCs w:val="28"/>
        </w:rPr>
        <w:t>0</w:t>
      </w:r>
      <w:r w:rsidRPr="000D337B">
        <w:rPr>
          <w:rFonts w:ascii="Times New Roman" w:hAnsi="Times New Roman"/>
          <w:color w:val="000000"/>
          <w:sz w:val="28"/>
          <w:szCs w:val="28"/>
        </w:rPr>
        <w:t xml:space="preserve">.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E21396" w:rsidRPr="001159AC" w:rsidRDefault="00E21396" w:rsidP="00E21396">
      <w:pPr>
        <w:spacing w:after="0"/>
        <w:ind w:right="-1"/>
        <w:jc w:val="right"/>
        <w:rPr>
          <w:rFonts w:ascii="Times New Roman" w:hAnsi="Times New Roman"/>
          <w:sz w:val="28"/>
          <w:szCs w:val="28"/>
        </w:rPr>
      </w:pPr>
    </w:p>
    <w:p w:rsidR="00E21396" w:rsidRDefault="00E21396" w:rsidP="00E21396">
      <w:pPr>
        <w:suppressAutoHyphens/>
        <w:autoSpaceDE w:val="0"/>
        <w:spacing w:after="0" w:line="240" w:lineRule="auto"/>
        <w:rPr>
          <w:rFonts w:ascii="Times New Roman" w:eastAsia="Calibri" w:hAnsi="Times New Roman"/>
          <w:sz w:val="24"/>
          <w:szCs w:val="24"/>
          <w:lang w:eastAsia="en-US"/>
        </w:rPr>
      </w:pPr>
    </w:p>
    <w:p w:rsidR="00E21396" w:rsidRDefault="00E21396"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E21396" w:rsidRPr="00B37287" w:rsidRDefault="00E21396" w:rsidP="00E21396">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21396" w:rsidRPr="00B37287" w:rsidTr="00835D8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9639" w:type="dxa"/>
            <w:gridSpan w:val="11"/>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4"/>
                <w:szCs w:val="24"/>
                <w:lang w:eastAsia="ar-SA"/>
              </w:rPr>
            </w:pPr>
          </w:p>
        </w:tc>
      </w:tr>
      <w:tr w:rsidR="00E21396" w:rsidRPr="00B37287" w:rsidTr="00835D8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E21396" w:rsidRPr="00B37287" w:rsidTr="00835D8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6"/>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22"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6316" w:type="dxa"/>
            <w:gridSpan w:val="4"/>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0" w:history="1">
              <w:r w:rsidRPr="00B37287">
                <w:rPr>
                  <w:rStyle w:val="a3"/>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21" w:history="1">
              <w:r w:rsidRPr="00B37287">
                <w:rPr>
                  <w:rStyle w:val="a3"/>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21396" w:rsidRPr="00B37287" w:rsidTr="00835D8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5"/>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электронной почты (при </w:t>
            </w:r>
            <w:r w:rsidRPr="00B37287">
              <w:rPr>
                <w:rFonts w:ascii="Times New Roman" w:hAnsi="Times New Roman"/>
                <w:sz w:val="20"/>
                <w:szCs w:val="20"/>
                <w:lang w:eastAsia="ar-SA"/>
              </w:rPr>
              <w:lastRenderedPageBreak/>
              <w:t>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E21396" w:rsidRPr="00B37287" w:rsidTr="00835D8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(подпись заявителя)</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E21396" w:rsidRPr="00B37287" w:rsidTr="00835D8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E21396" w:rsidRPr="00B37287" w:rsidTr="00835D8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E21396" w:rsidRPr="00B37287" w:rsidTr="00835D8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6284" w:type="dxa"/>
            <w:gridSpan w:val="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p w:rsidR="00E21396" w:rsidRPr="00B37287" w:rsidRDefault="00E21396" w:rsidP="00E2139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21396" w:rsidRPr="00B37287" w:rsidRDefault="00E21396" w:rsidP="00E21396">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E21396" w:rsidRPr="00946978" w:rsidRDefault="00E21396" w:rsidP="00E21396">
      <w:pPr>
        <w:autoSpaceDE w:val="0"/>
        <w:autoSpaceDN w:val="0"/>
        <w:adjustRightInd w:val="0"/>
        <w:spacing w:after="0" w:line="240" w:lineRule="auto"/>
        <w:jc w:val="center"/>
        <w:outlineLvl w:val="0"/>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lastRenderedPageBreak/>
        <w:t>(Ф.И.О., адрес заявителя</w:t>
      </w:r>
      <w:proofErr w:type="gramEnd"/>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E21396" w:rsidRPr="00946978" w:rsidRDefault="00E21396" w:rsidP="00E21396">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E21396" w:rsidRPr="00946978" w:rsidRDefault="00E21396" w:rsidP="00E21396">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
    <w:p w:rsidR="00E21396" w:rsidRPr="006B47A6" w:rsidRDefault="00E21396" w:rsidP="00E2139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3</w:t>
      </w: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E21396" w:rsidRPr="003E6FC4"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E21396" w:rsidRPr="00291FEC" w:rsidRDefault="00E21396" w:rsidP="00E21396">
      <w:pPr>
        <w:suppressAutoHyphens/>
        <w:autoSpaceDE w:val="0"/>
        <w:spacing w:after="0" w:line="240" w:lineRule="auto"/>
        <w:jc w:val="right"/>
        <w:rPr>
          <w:rFonts w:ascii="Times New Roman" w:hAnsi="Times New Roman"/>
          <w:sz w:val="20"/>
          <w:szCs w:val="20"/>
          <w:lang w:eastAsia="ar-SA"/>
        </w:rPr>
      </w:pPr>
    </w:p>
    <w:p w:rsidR="00E21396" w:rsidRPr="00E15372" w:rsidRDefault="00E21396" w:rsidP="00E21396">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E21396" w:rsidRPr="00E15372" w:rsidRDefault="00E21396" w:rsidP="00E21396">
      <w:pPr>
        <w:jc w:val="center"/>
        <w:rPr>
          <w:rFonts w:ascii="Times New Roman" w:eastAsia="Calibri" w:hAnsi="Times New Roman"/>
          <w:b/>
          <w:lang w:eastAsia="en-US"/>
        </w:rPr>
      </w:pPr>
      <w:r>
        <w:rPr>
          <w:rFonts w:ascii="Times New Roman" w:eastAsia="Calibri" w:hAnsi="Times New Roman"/>
          <w:b/>
          <w:noProof/>
        </w:rPr>
        <w:lastRenderedPageBreak/>
        <mc:AlternateContent>
          <mc:Choice Requires="wpc">
            <w:drawing>
              <wp:inline distT="0" distB="0" distL="0" distR="0" wp14:anchorId="4185DC18" wp14:editId="47595198">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3B5C64" w:rsidRPr="00761EF8" w:rsidRDefault="003B5C64"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3B5C64" w:rsidRDefault="003B5C64"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B5C64" w:rsidRPr="00761EF8" w:rsidRDefault="003B5C64"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5C64" w:rsidRDefault="003B5C64" w:rsidP="00E21396">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5C64" w:rsidRDefault="003B5C64"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5C64" w:rsidRDefault="003B5C64" w:rsidP="00E21396">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5C64" w:rsidRDefault="003B5C64" w:rsidP="00E21396">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5C64" w:rsidRDefault="003B5C64"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B5C64" w:rsidRDefault="003B5C64"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5C64" w:rsidRDefault="003B5C64"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E21396" w:rsidRPr="00E15372"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E21396" w:rsidRPr="009A3E72" w:rsidRDefault="00E21396" w:rsidP="00E21396">
      <w:pPr>
        <w:spacing w:after="0" w:line="240" w:lineRule="auto"/>
        <w:ind w:left="142"/>
        <w:jc w:val="both"/>
        <w:rPr>
          <w:rFonts w:ascii="Times New Roman" w:eastAsia="Calibri" w:hAnsi="Times New Roman"/>
          <w:sz w:val="24"/>
          <w:szCs w:val="24"/>
          <w:shd w:val="clear" w:color="auto" w:fill="FFFFFF"/>
          <w:lang w:eastAsia="en-US"/>
        </w:rPr>
      </w:pPr>
    </w:p>
    <w:p w:rsidR="00E21396" w:rsidRPr="005A77CC" w:rsidRDefault="00E21396" w:rsidP="00E21396">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E21396" w:rsidRPr="005A77CC" w:rsidRDefault="00E21396" w:rsidP="00E21396">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21396" w:rsidRPr="005A77CC" w:rsidTr="00835D8A">
        <w:trPr>
          <w:trHeight w:hRule="exact" w:val="636"/>
        </w:trPr>
        <w:tc>
          <w:tcPr>
            <w:tcW w:w="709" w:type="dxa"/>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E21396" w:rsidRPr="005A77CC" w:rsidRDefault="00E21396" w:rsidP="00835D8A">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E21396" w:rsidRPr="005A77CC" w:rsidTr="00835D8A">
        <w:trPr>
          <w:trHeight w:hRule="exact" w:val="998"/>
        </w:trPr>
        <w:tc>
          <w:tcPr>
            <w:tcW w:w="709" w:type="dxa"/>
            <w:vMerge w:val="restart"/>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86"/>
        </w:trPr>
        <w:tc>
          <w:tcPr>
            <w:tcW w:w="709" w:type="dxa"/>
            <w:vMerge/>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835D8A">
        <w:trPr>
          <w:trHeight w:hRule="exact" w:val="694"/>
        </w:trPr>
        <w:tc>
          <w:tcPr>
            <w:tcW w:w="709" w:type="dxa"/>
            <w:shd w:val="clear" w:color="auto" w:fill="FFFFFF"/>
            <w:vAlign w:val="center"/>
          </w:tcPr>
          <w:p w:rsidR="00E21396" w:rsidRPr="005A77CC" w:rsidRDefault="00E21396" w:rsidP="00835D8A">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21396" w:rsidRPr="005A77CC" w:rsidRDefault="00E21396" w:rsidP="00835D8A">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835D8A">
        <w:trPr>
          <w:trHeight w:hRule="exact" w:val="894"/>
        </w:trPr>
        <w:tc>
          <w:tcPr>
            <w:tcW w:w="709" w:type="dxa"/>
            <w:shd w:val="clear" w:color="auto" w:fill="FFFFFF"/>
            <w:vAlign w:val="center"/>
          </w:tcPr>
          <w:p w:rsidR="00E21396" w:rsidRPr="005A77CC" w:rsidRDefault="00E21396" w:rsidP="00835D8A">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7"/>
        </w:trPr>
        <w:tc>
          <w:tcPr>
            <w:tcW w:w="709" w:type="dxa"/>
            <w:vMerge w:val="restart"/>
            <w:shd w:val="clear" w:color="auto" w:fill="FFFFFF"/>
            <w:vAlign w:val="center"/>
          </w:tcPr>
          <w:p w:rsidR="00E21396" w:rsidRPr="005A77CC" w:rsidRDefault="00E21396" w:rsidP="00835D8A">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E21396" w:rsidRPr="005A77CC" w:rsidRDefault="00E21396" w:rsidP="00835D8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231"/>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84"/>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06"/>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5"/>
        </w:trPr>
        <w:tc>
          <w:tcPr>
            <w:tcW w:w="709" w:type="dxa"/>
            <w:vMerge/>
            <w:shd w:val="clear" w:color="auto" w:fill="FFFFFF"/>
            <w:vAlign w:val="center"/>
          </w:tcPr>
          <w:p w:rsidR="00E21396" w:rsidRPr="005A77CC" w:rsidRDefault="00E21396" w:rsidP="00835D8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3"/>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02"/>
        </w:trPr>
        <w:tc>
          <w:tcPr>
            <w:tcW w:w="709" w:type="dxa"/>
            <w:vMerge/>
            <w:shd w:val="clear" w:color="auto" w:fill="FFFFFF"/>
            <w:vAlign w:val="center"/>
          </w:tcPr>
          <w:p w:rsidR="00E21396" w:rsidRPr="005A77CC" w:rsidRDefault="00E21396" w:rsidP="00835D8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lastRenderedPageBreak/>
              <w:t>Предоставление услуг в Гатчинском районе Ленинградской области</w:t>
            </w:r>
          </w:p>
        </w:tc>
      </w:tr>
      <w:tr w:rsidR="00E21396" w:rsidRPr="005A77CC" w:rsidTr="00835D8A">
        <w:trPr>
          <w:trHeight w:hRule="exact" w:val="711"/>
        </w:trPr>
        <w:tc>
          <w:tcPr>
            <w:tcW w:w="709" w:type="dxa"/>
            <w:vMerge w:val="restart"/>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94"/>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«Кингисеппский»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sz w:val="20"/>
                <w:szCs w:val="20"/>
              </w:rPr>
              <w:t>188480, Россия, Ленинградская область, Кингисеппский район,  г. Кингисепп,</w:t>
            </w:r>
          </w:p>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E21396" w:rsidRPr="005A77CC" w:rsidRDefault="00E21396" w:rsidP="00835D8A">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1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835D8A">
        <w:trPr>
          <w:trHeight w:hRule="exact" w:val="822"/>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82"/>
        </w:trPr>
        <w:tc>
          <w:tcPr>
            <w:tcW w:w="709" w:type="dxa"/>
            <w:vMerge w:val="restart"/>
            <w:shd w:val="clear" w:color="auto" w:fill="FFFFFF"/>
            <w:vAlign w:val="center"/>
          </w:tcPr>
          <w:p w:rsidR="00E21396" w:rsidRPr="005A77CC" w:rsidRDefault="00E21396" w:rsidP="00835D8A">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9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1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4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1024"/>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733"/>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835D8A">
        <w:trPr>
          <w:trHeight w:hRule="exact" w:val="862"/>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«Лужский»</w:t>
            </w:r>
          </w:p>
        </w:tc>
        <w:tc>
          <w:tcPr>
            <w:tcW w:w="3683" w:type="dxa"/>
            <w:shd w:val="clear" w:color="auto" w:fill="FFFFFF"/>
            <w:vAlign w:val="center"/>
          </w:tcPr>
          <w:p w:rsidR="00E21396" w:rsidRPr="005A77CC" w:rsidRDefault="00E21396" w:rsidP="00835D8A">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Лужский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892"/>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1396" w:rsidRPr="005A77CC" w:rsidRDefault="00E21396" w:rsidP="00835D8A">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val="285"/>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E21396" w:rsidRPr="005A77CC" w:rsidTr="00835D8A">
        <w:trPr>
          <w:trHeight w:hRule="exact" w:val="918"/>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699"/>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5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lastRenderedPageBreak/>
              <w:t>15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420"/>
        </w:trPr>
        <w:tc>
          <w:tcPr>
            <w:tcW w:w="10206" w:type="dxa"/>
            <w:gridSpan w:val="5"/>
            <w:tcBorders>
              <w:top w:val="nil"/>
            </w:tcBorders>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E21396" w:rsidRPr="005A77CC" w:rsidTr="00835D8A">
        <w:trPr>
          <w:trHeight w:hRule="exact" w:val="80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«Сосновоборский»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7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0"/>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9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694"/>
        </w:trPr>
        <w:tc>
          <w:tcPr>
            <w:tcW w:w="709" w:type="dxa"/>
            <w:shd w:val="clear" w:color="auto" w:fill="auto"/>
            <w:vAlign w:val="center"/>
          </w:tcPr>
          <w:p w:rsidR="00E21396" w:rsidRPr="005A77CC" w:rsidRDefault="00E21396" w:rsidP="00835D8A">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6"/>
        </w:trPr>
        <w:tc>
          <w:tcPr>
            <w:tcW w:w="10206" w:type="dxa"/>
            <w:gridSpan w:val="5"/>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E21396" w:rsidRPr="005A77CC" w:rsidTr="00835D8A">
        <w:trPr>
          <w:trHeight w:hRule="exact" w:val="2329"/>
        </w:trPr>
        <w:tc>
          <w:tcPr>
            <w:tcW w:w="709" w:type="dxa"/>
            <w:shd w:val="clear" w:color="auto" w:fill="auto"/>
            <w:vAlign w:val="center"/>
          </w:tcPr>
          <w:p w:rsidR="00E21396" w:rsidRPr="005A77CC" w:rsidRDefault="00E21396" w:rsidP="00835D8A">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E21396" w:rsidRPr="005A77CC" w:rsidRDefault="00E21396" w:rsidP="00835D8A">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E21396" w:rsidRPr="005A77CC" w:rsidRDefault="00E21396" w:rsidP="00835D8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E21396" w:rsidRPr="005A77CC" w:rsidRDefault="00E21396" w:rsidP="00835D8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23" w:anchor="sub_1000" w:history="1">
        <w:r w:rsidRPr="00AD7007">
          <w:rPr>
            <w:rFonts w:ascii="Times New Roman" w:hAnsi="Times New Roman"/>
            <w:bCs/>
            <w:sz w:val="24"/>
            <w:szCs w:val="24"/>
          </w:rPr>
          <w:t>административному регламенту</w:t>
        </w:r>
      </w:hyperlink>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 xml:space="preserve">Главе  администрации </w:t>
      </w:r>
      <w:r>
        <w:rPr>
          <w:rFonts w:ascii="Times New Roman" w:hAnsi="Times New Roman"/>
          <w:sz w:val="28"/>
          <w:szCs w:val="28"/>
        </w:rPr>
        <w:t>Копорско</w:t>
      </w:r>
      <w:r w:rsidR="006454F0">
        <w:rPr>
          <w:rFonts w:ascii="Times New Roman" w:hAnsi="Times New Roman"/>
          <w:sz w:val="28"/>
          <w:szCs w:val="28"/>
        </w:rPr>
        <w:t xml:space="preserve">го </w:t>
      </w:r>
      <w:r>
        <w:rPr>
          <w:rFonts w:ascii="Times New Roman" w:hAnsi="Times New Roman"/>
          <w:sz w:val="28"/>
          <w:szCs w:val="28"/>
        </w:rPr>
        <w:t>сельско</w:t>
      </w:r>
      <w:r w:rsidR="006454F0">
        <w:rPr>
          <w:rFonts w:ascii="Times New Roman" w:hAnsi="Times New Roman"/>
          <w:sz w:val="28"/>
          <w:szCs w:val="28"/>
        </w:rPr>
        <w:t>го</w:t>
      </w:r>
      <w:r>
        <w:rPr>
          <w:rFonts w:ascii="Times New Roman" w:hAnsi="Times New Roman"/>
          <w:sz w:val="28"/>
          <w:szCs w:val="28"/>
        </w:rPr>
        <w:t xml:space="preserve"> поселени</w:t>
      </w:r>
      <w:r w:rsidR="006454F0">
        <w:rPr>
          <w:rFonts w:ascii="Times New Roman" w:hAnsi="Times New Roman"/>
          <w:sz w:val="28"/>
          <w:szCs w:val="28"/>
        </w:rPr>
        <w:t>я</w:t>
      </w:r>
      <w:r>
        <w:rPr>
          <w:rFonts w:ascii="Times New Roman" w:hAnsi="Times New Roman"/>
          <w:sz w:val="28"/>
          <w:szCs w:val="28"/>
        </w:rPr>
        <w:t xml:space="preserve"> </w:t>
      </w:r>
      <w:r w:rsidR="006454F0">
        <w:rPr>
          <w:rFonts w:ascii="Times New Roman" w:hAnsi="Times New Roman"/>
          <w:sz w:val="28"/>
          <w:szCs w:val="28"/>
        </w:rPr>
        <w:t>_____________(ФИО)</w:t>
      </w:r>
      <w:r>
        <w:rPr>
          <w:rFonts w:ascii="Times New Roman" w:hAnsi="Times New Roman"/>
          <w:sz w:val="28"/>
          <w:szCs w:val="28"/>
        </w:rPr>
        <w:t xml:space="preserve"> </w:t>
      </w:r>
      <w:r w:rsidRPr="00B42691">
        <w:rPr>
          <w:rFonts w:ascii="Times New Roman" w:hAnsi="Times New Roman"/>
          <w:sz w:val="28"/>
          <w:szCs w:val="28"/>
        </w:rPr>
        <w:t xml:space="preserve"> </w:t>
      </w:r>
    </w:p>
    <w:p w:rsidR="00E21396" w:rsidRPr="00AD7007" w:rsidRDefault="006454F0" w:rsidP="00E21396">
      <w:pPr>
        <w:spacing w:after="0" w:line="240" w:lineRule="auto"/>
        <w:ind w:left="4536" w:right="-141"/>
        <w:rPr>
          <w:rFonts w:ascii="Times New Roman" w:hAnsi="Times New Roman"/>
          <w:sz w:val="24"/>
          <w:szCs w:val="24"/>
        </w:rPr>
      </w:pPr>
      <w:r>
        <w:rPr>
          <w:rFonts w:ascii="Times New Roman" w:hAnsi="Times New Roman"/>
          <w:sz w:val="24"/>
          <w:szCs w:val="24"/>
        </w:rPr>
        <w:t>о</w:t>
      </w:r>
      <w:r w:rsidR="00E21396" w:rsidRPr="00AD7007">
        <w:rPr>
          <w:rFonts w:ascii="Times New Roman" w:hAnsi="Times New Roman"/>
          <w:sz w:val="24"/>
          <w:szCs w:val="24"/>
        </w:rPr>
        <w:t>т __________________________________________</w:t>
      </w:r>
      <w:r w:rsidR="00E21396">
        <w:rPr>
          <w:rFonts w:ascii="Times New Roman" w:hAnsi="Times New Roman"/>
          <w:sz w:val="24"/>
          <w:szCs w:val="24"/>
        </w:rPr>
        <w:t>________________________________</w:t>
      </w:r>
    </w:p>
    <w:p w:rsidR="00E21396" w:rsidRPr="00AD7007" w:rsidRDefault="00E21396" w:rsidP="00E21396">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E21396"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8D692B" w:rsidP="00E2139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21396" w:rsidRPr="00AD7007">
        <w:rPr>
          <w:rFonts w:ascii="Times New Roman" w:hAnsi="Times New Roman"/>
          <w:sz w:val="24"/>
          <w:szCs w:val="24"/>
        </w:rPr>
        <w:t xml:space="preserve"> Адрес эл/почты </w:t>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E21396" w:rsidRPr="00AD7007" w:rsidRDefault="00E21396" w:rsidP="00E21396">
      <w:pPr>
        <w:widowControl w:val="0"/>
        <w:autoSpaceDE w:val="0"/>
        <w:autoSpaceDN w:val="0"/>
        <w:adjustRightInd w:val="0"/>
        <w:spacing w:after="0" w:line="240" w:lineRule="auto"/>
        <w:ind w:left="993"/>
        <w:rPr>
          <w:rFonts w:ascii="Times New Roman" w:hAnsi="Times New Roman"/>
          <w:sz w:val="28"/>
          <w:szCs w:val="28"/>
        </w:rPr>
      </w:pPr>
    </w:p>
    <w:p w:rsidR="00E21396" w:rsidRPr="00AD7007" w:rsidRDefault="00E21396" w:rsidP="00E21396">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E21396" w:rsidRPr="00AD7007" w:rsidRDefault="00E21396" w:rsidP="00E21396">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E21396" w:rsidRPr="003C7CF9" w:rsidRDefault="00E21396" w:rsidP="00E21396">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w:t>
      </w:r>
      <w:r w:rsidR="008D692B">
        <w:rPr>
          <w:rFonts w:ascii="Times New Roman" w:hAnsi="Times New Roman"/>
          <w:sz w:val="24"/>
          <w:szCs w:val="24"/>
        </w:rPr>
        <w:t>а</w:t>
      </w:r>
      <w:r>
        <w:rPr>
          <w:rFonts w:ascii="Times New Roman" w:hAnsi="Times New Roman"/>
          <w:sz w:val="24"/>
          <w:szCs w:val="24"/>
        </w:rPr>
        <w:t>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8D692B">
        <w:rPr>
          <w:rFonts w:ascii="Times New Roman" w:hAnsi="Times New Roman"/>
          <w:sz w:val="24"/>
          <w:szCs w:val="24"/>
          <w:u w:val="single"/>
        </w:rPr>
        <w:t xml:space="preserve">                   </w:t>
      </w:r>
      <w:r w:rsidRPr="003C7CF9">
        <w:rPr>
          <w:rFonts w:ascii="Times New Roman" w:hAnsi="Times New Roman"/>
          <w:sz w:val="24"/>
          <w:szCs w:val="24"/>
        </w:rPr>
        <w:t xml:space="preserve"> </w:t>
      </w:r>
      <w:proofErr w:type="gramEnd"/>
      <w:r>
        <w:rPr>
          <w:rFonts w:ascii="Times New Roman" w:hAnsi="Times New Roman"/>
          <w:sz w:val="24"/>
          <w:szCs w:val="24"/>
        </w:rPr>
        <w:t>Копорско</w:t>
      </w:r>
      <w:r w:rsidR="008D692B">
        <w:rPr>
          <w:rFonts w:ascii="Times New Roman" w:hAnsi="Times New Roman"/>
          <w:sz w:val="24"/>
          <w:szCs w:val="24"/>
        </w:rPr>
        <w:t>го</w:t>
      </w:r>
      <w:r w:rsidRPr="003C7CF9">
        <w:rPr>
          <w:rFonts w:ascii="Times New Roman" w:hAnsi="Times New Roman"/>
          <w:sz w:val="24"/>
          <w:szCs w:val="24"/>
        </w:rPr>
        <w:t xml:space="preserve"> сельско</w:t>
      </w:r>
      <w:r w:rsidR="008D692B">
        <w:rPr>
          <w:rFonts w:ascii="Times New Roman" w:hAnsi="Times New Roman"/>
          <w:sz w:val="24"/>
          <w:szCs w:val="24"/>
        </w:rPr>
        <w:t>го</w:t>
      </w:r>
      <w:r w:rsidRPr="003C7CF9">
        <w:rPr>
          <w:rFonts w:ascii="Times New Roman" w:hAnsi="Times New Roman"/>
          <w:sz w:val="24"/>
          <w:szCs w:val="24"/>
        </w:rPr>
        <w:t xml:space="preserve"> поселени</w:t>
      </w:r>
      <w:r w:rsidR="008D692B">
        <w:rPr>
          <w:rFonts w:ascii="Times New Roman" w:hAnsi="Times New Roman"/>
          <w:sz w:val="24"/>
          <w:szCs w:val="24"/>
        </w:rPr>
        <w:t>я</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E21396" w:rsidTr="00835D8A">
        <w:trPr>
          <w:trHeight w:val="5288"/>
        </w:trPr>
        <w:tc>
          <w:tcPr>
            <w:tcW w:w="5070" w:type="dxa"/>
          </w:tcPr>
          <w:p w:rsidR="00E21396" w:rsidRDefault="00E21396" w:rsidP="00835D8A">
            <w:pPr>
              <w:spacing w:line="240" w:lineRule="auto"/>
              <w:rPr>
                <w:rFonts w:ascii="Tahoma" w:hAnsi="Tahoma" w:cs="Tahoma"/>
              </w:rPr>
            </w:pPr>
          </w:p>
        </w:tc>
        <w:tc>
          <w:tcPr>
            <w:tcW w:w="5234" w:type="dxa"/>
          </w:tcPr>
          <w:p w:rsidR="00E21396" w:rsidRPr="00AD7007" w:rsidRDefault="00E21396" w:rsidP="00835D8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E21396" w:rsidRDefault="00E21396" w:rsidP="00835D8A">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24" w:anchor="sub_1000" w:history="1">
              <w:r w:rsidRPr="00AD7007">
                <w:rPr>
                  <w:rFonts w:ascii="Times New Roman" w:hAnsi="Times New Roman"/>
                  <w:bCs/>
                  <w:sz w:val="24"/>
                  <w:szCs w:val="24"/>
                </w:rPr>
                <w:t>административному регламенту</w:t>
              </w:r>
            </w:hyperlink>
          </w:p>
          <w:p w:rsidR="00E21396" w:rsidRPr="00B42691" w:rsidRDefault="00E21396" w:rsidP="00835D8A">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администрации </w:t>
            </w:r>
            <w:r>
              <w:rPr>
                <w:rFonts w:ascii="Times New Roman" w:hAnsi="Times New Roman"/>
                <w:sz w:val="28"/>
                <w:szCs w:val="28"/>
              </w:rPr>
              <w:t>Копорско</w:t>
            </w:r>
            <w:r w:rsidR="008D692B">
              <w:rPr>
                <w:rFonts w:ascii="Times New Roman" w:hAnsi="Times New Roman"/>
                <w:sz w:val="28"/>
                <w:szCs w:val="28"/>
              </w:rPr>
              <w:t>го</w:t>
            </w:r>
            <w:r w:rsidRPr="00B42691">
              <w:rPr>
                <w:rFonts w:ascii="Times New Roman" w:hAnsi="Times New Roman"/>
                <w:sz w:val="28"/>
                <w:szCs w:val="28"/>
              </w:rPr>
              <w:t xml:space="preserve"> сельско</w:t>
            </w:r>
            <w:r w:rsidR="008D692B">
              <w:rPr>
                <w:rFonts w:ascii="Times New Roman" w:hAnsi="Times New Roman"/>
                <w:sz w:val="28"/>
                <w:szCs w:val="28"/>
              </w:rPr>
              <w:t>го</w:t>
            </w:r>
            <w:r w:rsidRPr="00B42691">
              <w:rPr>
                <w:rFonts w:ascii="Times New Roman" w:hAnsi="Times New Roman"/>
                <w:sz w:val="28"/>
                <w:szCs w:val="28"/>
              </w:rPr>
              <w:t xml:space="preserve"> поселени</w:t>
            </w:r>
            <w:r w:rsidR="008D692B">
              <w:rPr>
                <w:rFonts w:ascii="Times New Roman" w:hAnsi="Times New Roman"/>
                <w:sz w:val="28"/>
                <w:szCs w:val="28"/>
              </w:rPr>
              <w:t>я</w:t>
            </w:r>
            <w:r w:rsidRPr="00B42691">
              <w:rPr>
                <w:rFonts w:ascii="Times New Roman" w:hAnsi="Times New Roman"/>
                <w:sz w:val="28"/>
                <w:szCs w:val="28"/>
              </w:rPr>
              <w:t xml:space="preserve"> </w:t>
            </w:r>
            <w:r>
              <w:rPr>
                <w:rFonts w:ascii="Times New Roman" w:hAnsi="Times New Roman"/>
                <w:sz w:val="28"/>
                <w:szCs w:val="28"/>
              </w:rPr>
              <w:t xml:space="preserve">  </w:t>
            </w:r>
          </w:p>
          <w:p w:rsidR="00E21396" w:rsidRPr="00B42691" w:rsidRDefault="00E21396" w:rsidP="00835D8A">
            <w:pPr>
              <w:spacing w:line="240" w:lineRule="auto"/>
              <w:ind w:left="-113"/>
              <w:jc w:val="both"/>
              <w:rPr>
                <w:sz w:val="24"/>
                <w:szCs w:val="24"/>
              </w:rPr>
            </w:pPr>
            <w:r>
              <w:rPr>
                <w:sz w:val="24"/>
                <w:szCs w:val="24"/>
              </w:rPr>
              <w:t>от</w:t>
            </w:r>
            <w:r w:rsidRPr="003F1B99">
              <w:rPr>
                <w:sz w:val="24"/>
                <w:szCs w:val="24"/>
              </w:rPr>
              <w:t>________________________</w:t>
            </w:r>
            <w:r>
              <w:rPr>
                <w:sz w:val="24"/>
                <w:szCs w:val="24"/>
              </w:rPr>
              <w:t>_____________</w:t>
            </w:r>
            <w:r w:rsidRPr="003F1B99">
              <w:rPr>
                <w:sz w:val="24"/>
                <w:szCs w:val="24"/>
              </w:rPr>
              <w:t>____________________</w:t>
            </w:r>
            <w:r>
              <w:rPr>
                <w:sz w:val="24"/>
                <w:szCs w:val="24"/>
              </w:rPr>
              <w:t>____________________</w:t>
            </w:r>
            <w:r w:rsidRPr="003F1B99">
              <w:rPr>
                <w:sz w:val="24"/>
                <w:szCs w:val="24"/>
              </w:rPr>
              <w:t>__________________</w:t>
            </w:r>
            <w:r>
              <w:rPr>
                <w:sz w:val="24"/>
                <w:szCs w:val="24"/>
              </w:rPr>
              <w:t xml:space="preserve">______________________                                          </w:t>
            </w:r>
            <w:r>
              <w:rPr>
                <w:vertAlign w:val="superscript"/>
              </w:rPr>
              <w:t xml:space="preserve"> </w:t>
            </w:r>
            <w:proofErr w:type="gramStart"/>
            <w:r>
              <w:rPr>
                <w:vertAlign w:val="superscript"/>
              </w:rPr>
              <w:t xml:space="preserve">( </w:t>
            </w:r>
            <w:proofErr w:type="gramEnd"/>
            <w:r>
              <w:rPr>
                <w:vertAlign w:val="superscript"/>
              </w:rPr>
              <w:t>Фамилия, имя, отчество полностью)</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E21396" w:rsidRPr="003F1B99" w:rsidRDefault="00E21396" w:rsidP="00835D8A">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E21396" w:rsidRPr="00B758A6" w:rsidRDefault="00E21396" w:rsidP="00835D8A">
            <w:pPr>
              <w:spacing w:line="240" w:lineRule="auto"/>
              <w:ind w:left="-108"/>
              <w:rPr>
                <w:rFonts w:ascii="Times New Roman" w:hAnsi="Times New Roman"/>
              </w:rPr>
            </w:pPr>
            <w:r w:rsidRPr="00B758A6">
              <w:rPr>
                <w:rFonts w:ascii="Times New Roman" w:hAnsi="Times New Roman"/>
              </w:rPr>
              <w:t xml:space="preserve">ФИО Председателя_______________________                                                                     Реквизиты  юридического лица: ______________                                    </w:t>
            </w:r>
          </w:p>
          <w:p w:rsidR="00E21396" w:rsidRDefault="00E21396" w:rsidP="00835D8A">
            <w:pPr>
              <w:spacing w:line="240" w:lineRule="auto"/>
              <w:rPr>
                <w:rFonts w:ascii="Tahoma" w:hAnsi="Tahoma" w:cs="Tahoma"/>
              </w:rPr>
            </w:pPr>
            <w:r>
              <w:rPr>
                <w:rFonts w:ascii="Tahoma" w:hAnsi="Tahoma" w:cs="Tahoma"/>
              </w:rPr>
              <w:t>______________________________________</w:t>
            </w:r>
          </w:p>
        </w:tc>
      </w:tr>
    </w:tbl>
    <w:p w:rsidR="00E21396" w:rsidRPr="003A709E" w:rsidRDefault="00E21396" w:rsidP="00E21396">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E21396" w:rsidRPr="0097125A" w:rsidRDefault="00E21396" w:rsidP="00E21396">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r>
        <w:rPr>
          <w:rFonts w:ascii="Times New Roman" w:hAnsi="Times New Roman"/>
          <w:sz w:val="28"/>
          <w:szCs w:val="28"/>
        </w:rPr>
        <w:t>Копорского</w:t>
      </w:r>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750"/>
        <w:gridCol w:w="4820"/>
      </w:tblGrid>
      <w:tr w:rsidR="00E21396" w:rsidRPr="003A709E" w:rsidTr="00835D8A">
        <w:tc>
          <w:tcPr>
            <w:tcW w:w="5140" w:type="dxa"/>
          </w:tcPr>
          <w:p w:rsidR="00E21396" w:rsidRPr="003A709E" w:rsidRDefault="00E21396" w:rsidP="00835D8A">
            <w:pPr>
              <w:jc w:val="center"/>
              <w:rPr>
                <w:rFonts w:ascii="Times New Roman" w:hAnsi="Times New Roman"/>
                <w:sz w:val="32"/>
              </w:rPr>
            </w:pPr>
            <w:r w:rsidRPr="003A709E">
              <w:rPr>
                <w:rFonts w:ascii="Times New Roman" w:hAnsi="Times New Roman"/>
                <w:sz w:val="32"/>
              </w:rPr>
              <w:t>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E21396" w:rsidRPr="003A709E" w:rsidRDefault="00E21396" w:rsidP="00835D8A">
            <w:pPr>
              <w:jc w:val="center"/>
              <w:rPr>
                <w:rFonts w:ascii="Times New Roman" w:hAnsi="Times New Roman"/>
                <w:sz w:val="32"/>
                <w:szCs w:val="32"/>
                <w:vertAlign w:val="superscript"/>
              </w:rPr>
            </w:pPr>
            <w:r w:rsidRPr="003A709E">
              <w:rPr>
                <w:rFonts w:ascii="Times New Roman" w:hAnsi="Times New Roman"/>
                <w:sz w:val="32"/>
              </w:rPr>
              <w:t>_________________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E21396" w:rsidRPr="0097125A" w:rsidRDefault="00E21396" w:rsidP="00E21396">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документ, удостоверяющий личность заявител</w:t>
      </w:r>
      <w:proofErr w:type="gramStart"/>
      <w:r w:rsidRPr="00A70CED">
        <w:rPr>
          <w:rFonts w:ascii="Times New Roman" w:eastAsia="Arial CYR" w:hAnsi="Times New Roman"/>
          <w:sz w:val="24"/>
          <w:szCs w:val="24"/>
        </w:rPr>
        <w:t>я-</w:t>
      </w:r>
      <w:proofErr w:type="gramEnd"/>
      <w:r w:rsidRPr="00A70CED">
        <w:rPr>
          <w:rFonts w:ascii="Times New Roman" w:eastAsia="Arial CYR" w:hAnsi="Times New Roman"/>
          <w:sz w:val="24"/>
          <w:szCs w:val="24"/>
        </w:rPr>
        <w:t xml:space="preserve"> паспорт; </w:t>
      </w:r>
    </w:p>
    <w:p w:rsidR="00E21396" w:rsidRPr="00A70CED" w:rsidRDefault="00E21396" w:rsidP="00E21396">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гос. регистрации права</w:t>
      </w:r>
    </w:p>
    <w:p w:rsidR="00E21396" w:rsidRPr="00A70CED" w:rsidRDefault="00E21396" w:rsidP="00E21396">
      <w:pPr>
        <w:ind w:right="-141"/>
        <w:rPr>
          <w:rFonts w:ascii="Times New Roman" w:hAnsi="Times New Roman"/>
          <w:sz w:val="24"/>
          <w:szCs w:val="24"/>
        </w:rPr>
      </w:pPr>
      <w:r>
        <w:rPr>
          <w:rFonts w:ascii="Times New Roman" w:hAnsi="Times New Roman"/>
          <w:sz w:val="24"/>
          <w:szCs w:val="24"/>
        </w:rPr>
        <w:t xml:space="preserve">- </w:t>
      </w:r>
      <w:r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Pr="00A70CED">
        <w:rPr>
          <w:rFonts w:ascii="Times New Roman" w:hAnsi="Times New Roman"/>
          <w:sz w:val="24"/>
          <w:szCs w:val="24"/>
        </w:rPr>
        <w:t xml:space="preserve"> </w:t>
      </w:r>
      <w:proofErr w:type="gramStart"/>
      <w:r w:rsidRPr="00A70CED">
        <w:rPr>
          <w:rFonts w:ascii="Times New Roman" w:hAnsi="Times New Roman"/>
          <w:sz w:val="24"/>
          <w:szCs w:val="24"/>
        </w:rPr>
        <w:t>-р</w:t>
      </w:r>
      <w:proofErr w:type="gramEnd"/>
      <w:r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Pr>
          <w:rFonts w:ascii="Times New Roman" w:hAnsi="Times New Roman"/>
          <w:sz w:val="24"/>
          <w:szCs w:val="24"/>
        </w:rPr>
        <w:t xml:space="preserve">                                                     </w:t>
      </w:r>
      <w:r w:rsidRPr="00A70CED">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3947C3" w:rsidRDefault="00E21396" w:rsidP="00E21396">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w:t>
      </w:r>
      <w:r w:rsidRPr="003947C3">
        <w:rPr>
          <w:rFonts w:ascii="Times New Roman" w:hAnsi="Times New Roman"/>
          <w:sz w:val="24"/>
          <w:szCs w:val="24"/>
        </w:rPr>
        <w:lastRenderedPageBreak/>
        <w:t xml:space="preserve">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Pr="003947C3" w:rsidRDefault="00E21396" w:rsidP="00E21396">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E21396" w:rsidRPr="003947C3" w:rsidRDefault="00E21396" w:rsidP="00E21396">
      <w:pPr>
        <w:spacing w:line="240" w:lineRule="auto"/>
        <w:ind w:firstLine="708"/>
        <w:jc w:val="both"/>
        <w:rPr>
          <w:rFonts w:ascii="Times New Roman" w:hAnsi="Times New Roman"/>
          <w:sz w:val="24"/>
          <w:szCs w:val="24"/>
        </w:rPr>
      </w:pPr>
      <w:r>
        <w:rPr>
          <w:rFonts w:ascii="Times New Roman" w:hAnsi="Times New Roman"/>
          <w:sz w:val="24"/>
          <w:szCs w:val="24"/>
        </w:rPr>
        <w:t>-</w:t>
      </w:r>
      <w:r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E21396" w:rsidRPr="003947C3" w:rsidRDefault="00E21396" w:rsidP="00E21396">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E21396" w:rsidRPr="003947C3" w:rsidRDefault="00E21396" w:rsidP="00E21396">
      <w:pPr>
        <w:tabs>
          <w:tab w:val="left" w:pos="6040"/>
        </w:tabs>
        <w:ind w:left="1020"/>
        <w:jc w:val="both"/>
        <w:rPr>
          <w:rFonts w:ascii="Times New Roman" w:hAnsi="Times New Roman"/>
          <w:sz w:val="24"/>
          <w:szCs w:val="24"/>
        </w:rPr>
      </w:pP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E21396" w:rsidRPr="003A709E" w:rsidRDefault="00E21396" w:rsidP="00E21396">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E21396" w:rsidRPr="003A709E" w:rsidRDefault="00E21396" w:rsidP="00E21396">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E21396" w:rsidRPr="003A709E" w:rsidRDefault="00E21396" w:rsidP="00E21396">
      <w:pPr>
        <w:tabs>
          <w:tab w:val="left" w:pos="6040"/>
        </w:tabs>
        <w:jc w:val="both"/>
        <w:rPr>
          <w:rFonts w:ascii="Times New Roman" w:hAnsi="Times New Roman"/>
          <w:sz w:val="24"/>
          <w:szCs w:val="24"/>
        </w:rPr>
      </w:pPr>
    </w:p>
    <w:p w:rsidR="00E21396" w:rsidRPr="003A709E" w:rsidRDefault="00E21396" w:rsidP="00E21396">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E21396" w:rsidRPr="003A709E" w:rsidRDefault="00E21396" w:rsidP="00E21396">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E21396" w:rsidRPr="003A709E" w:rsidRDefault="00E21396" w:rsidP="00E21396">
      <w:pPr>
        <w:jc w:val="both"/>
        <w:rPr>
          <w:rFonts w:ascii="Times New Roman" w:hAnsi="Times New Roman"/>
          <w:vanish/>
        </w:rPr>
      </w:pPr>
    </w:p>
    <w:p w:rsidR="00E21396" w:rsidRPr="003A709E" w:rsidRDefault="00E21396" w:rsidP="00E21396">
      <w:pPr>
        <w:jc w:val="both"/>
        <w:rPr>
          <w:rFonts w:ascii="Times New Roman" w:hAnsi="Times New Roman"/>
        </w:rPr>
      </w:pPr>
    </w:p>
    <w:p w:rsidR="00C47291" w:rsidRDefault="00C47291" w:rsidP="00E21396"/>
    <w:sectPr w:rsidR="00C47291" w:rsidSect="005D2A1D">
      <w:pgSz w:w="11906" w:h="16838"/>
      <w:pgMar w:top="567"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4D6F7E"/>
    <w:multiLevelType w:val="multilevel"/>
    <w:tmpl w:val="84F4138A"/>
    <w:lvl w:ilvl="0">
      <w:start w:val="1"/>
      <w:numFmt w:val="decimal"/>
      <w:lvlText w:val="%1."/>
      <w:lvlJc w:val="left"/>
      <w:pPr>
        <w:ind w:left="720" w:hanging="360"/>
      </w:pPr>
      <w:rPr>
        <w:rFonts w:hint="default"/>
        <w:b w:val="0"/>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D52CE7"/>
    <w:multiLevelType w:val="multilevel"/>
    <w:tmpl w:val="20AE3D76"/>
    <w:lvl w:ilvl="0">
      <w:start w:val="1"/>
      <w:numFmt w:val="decimal"/>
      <w:lvlText w:val="%1."/>
      <w:lvlJc w:val="left"/>
      <w:pPr>
        <w:ind w:left="720" w:hanging="360"/>
      </w:pPr>
      <w:rPr>
        <w:rFonts w:hint="default"/>
        <w:b w:val="0"/>
      </w:rPr>
    </w:lvl>
    <w:lvl w:ilvl="1">
      <w:start w:val="1"/>
      <w:numFmt w:val="decimal"/>
      <w:isLgl/>
      <w:lvlText w:val="%1.%2."/>
      <w:lvlJc w:val="left"/>
      <w:pPr>
        <w:ind w:left="2441" w:hanging="1590"/>
      </w:pPr>
      <w:rPr>
        <w:rFonts w:hint="default"/>
      </w:rPr>
    </w:lvl>
    <w:lvl w:ilvl="2">
      <w:start w:val="1"/>
      <w:numFmt w:val="decimal"/>
      <w:isLgl/>
      <w:lvlText w:val="%1.%2.%3."/>
      <w:lvlJc w:val="left"/>
      <w:pPr>
        <w:ind w:left="2932" w:hanging="1590"/>
      </w:pPr>
      <w:rPr>
        <w:rFonts w:hint="default"/>
      </w:rPr>
    </w:lvl>
    <w:lvl w:ilvl="3">
      <w:start w:val="1"/>
      <w:numFmt w:val="decimal"/>
      <w:isLgl/>
      <w:lvlText w:val="%1.%2.%3.%4."/>
      <w:lvlJc w:val="left"/>
      <w:pPr>
        <w:ind w:left="3423" w:hanging="1590"/>
      </w:pPr>
      <w:rPr>
        <w:rFonts w:hint="default"/>
      </w:rPr>
    </w:lvl>
    <w:lvl w:ilvl="4">
      <w:start w:val="1"/>
      <w:numFmt w:val="decimal"/>
      <w:isLgl/>
      <w:lvlText w:val="%1.%2.%3.%4.%5."/>
      <w:lvlJc w:val="left"/>
      <w:pPr>
        <w:ind w:left="3914" w:hanging="1590"/>
      </w:pPr>
      <w:rPr>
        <w:rFonts w:hint="default"/>
      </w:rPr>
    </w:lvl>
    <w:lvl w:ilvl="5">
      <w:start w:val="1"/>
      <w:numFmt w:val="decimal"/>
      <w:isLgl/>
      <w:lvlText w:val="%1.%2.%3.%4.%5.%6."/>
      <w:lvlJc w:val="left"/>
      <w:pPr>
        <w:ind w:left="4405" w:hanging="159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2C6D0889"/>
    <w:multiLevelType w:val="hybridMultilevel"/>
    <w:tmpl w:val="B7C82984"/>
    <w:lvl w:ilvl="0" w:tplc="2CBEF16E">
      <w:start w:val="1"/>
      <w:numFmt w:val="decimal"/>
      <w:lvlText w:val="%1."/>
      <w:lvlJc w:val="left"/>
      <w:pPr>
        <w:ind w:left="936" w:hanging="5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2">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F6427B"/>
    <w:multiLevelType w:val="hybridMultilevel"/>
    <w:tmpl w:val="68BC5AE6"/>
    <w:lvl w:ilvl="0" w:tplc="BFFA71D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5841318"/>
    <w:multiLevelType w:val="multilevel"/>
    <w:tmpl w:val="413E688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1"/>
  </w:num>
  <w:num w:numId="3">
    <w:abstractNumId w:val="28"/>
  </w:num>
  <w:num w:numId="4">
    <w:abstractNumId w:val="13"/>
  </w:num>
  <w:num w:numId="5">
    <w:abstractNumId w:val="30"/>
  </w:num>
  <w:num w:numId="6">
    <w:abstractNumId w:val="38"/>
  </w:num>
  <w:num w:numId="7">
    <w:abstractNumId w:val="0"/>
  </w:num>
  <w:num w:numId="8">
    <w:abstractNumId w:val="23"/>
  </w:num>
  <w:num w:numId="9">
    <w:abstractNumId w:val="24"/>
  </w:num>
  <w:num w:numId="10">
    <w:abstractNumId w:val="20"/>
  </w:num>
  <w:num w:numId="11">
    <w:abstractNumId w:val="25"/>
  </w:num>
  <w:num w:numId="12">
    <w:abstractNumId w:val="29"/>
  </w:num>
  <w:num w:numId="13">
    <w:abstractNumId w:val="43"/>
  </w:num>
  <w:num w:numId="14">
    <w:abstractNumId w:val="11"/>
  </w:num>
  <w:num w:numId="15">
    <w:abstractNumId w:val="34"/>
  </w:num>
  <w:num w:numId="16">
    <w:abstractNumId w:val="4"/>
  </w:num>
  <w:num w:numId="17">
    <w:abstractNumId w:val="26"/>
  </w:num>
  <w:num w:numId="18">
    <w:abstractNumId w:val="41"/>
  </w:num>
  <w:num w:numId="19">
    <w:abstractNumId w:val="39"/>
  </w:num>
  <w:num w:numId="20">
    <w:abstractNumId w:val="2"/>
  </w:num>
  <w:num w:numId="21">
    <w:abstractNumId w:val="36"/>
  </w:num>
  <w:num w:numId="22">
    <w:abstractNumId w:val="22"/>
  </w:num>
  <w:num w:numId="23">
    <w:abstractNumId w:val="27"/>
  </w:num>
  <w:num w:numId="24">
    <w:abstractNumId w:val="7"/>
  </w:num>
  <w:num w:numId="25">
    <w:abstractNumId w:val="21"/>
  </w:num>
  <w:num w:numId="26">
    <w:abstractNumId w:val="8"/>
  </w:num>
  <w:num w:numId="27">
    <w:abstractNumId w:val="14"/>
  </w:num>
  <w:num w:numId="28">
    <w:abstractNumId w:val="9"/>
  </w:num>
  <w:num w:numId="29">
    <w:abstractNumId w:val="12"/>
  </w:num>
  <w:num w:numId="30">
    <w:abstractNumId w:val="42"/>
  </w:num>
  <w:num w:numId="31">
    <w:abstractNumId w:val="18"/>
  </w:num>
  <w:num w:numId="32">
    <w:abstractNumId w:val="33"/>
  </w:num>
  <w:num w:numId="33">
    <w:abstractNumId w:val="35"/>
  </w:num>
  <w:num w:numId="34">
    <w:abstractNumId w:val="10"/>
  </w:num>
  <w:num w:numId="35">
    <w:abstractNumId w:val="19"/>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6"/>
  </w:num>
  <w:num w:numId="40">
    <w:abstractNumId w:val="15"/>
  </w:num>
  <w:num w:numId="41">
    <w:abstractNumId w:val="32"/>
  </w:num>
  <w:num w:numId="42">
    <w:abstractNumId w:val="3"/>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5"/>
    <w:rsid w:val="00092F79"/>
    <w:rsid w:val="00124A12"/>
    <w:rsid w:val="0013423C"/>
    <w:rsid w:val="00154EBB"/>
    <w:rsid w:val="00166286"/>
    <w:rsid w:val="002724B5"/>
    <w:rsid w:val="00284E2D"/>
    <w:rsid w:val="002B04AC"/>
    <w:rsid w:val="00333B33"/>
    <w:rsid w:val="00370C7F"/>
    <w:rsid w:val="00396456"/>
    <w:rsid w:val="003B5C64"/>
    <w:rsid w:val="00423A00"/>
    <w:rsid w:val="00425FBA"/>
    <w:rsid w:val="004363B1"/>
    <w:rsid w:val="004B7ADD"/>
    <w:rsid w:val="005D2A1D"/>
    <w:rsid w:val="005F7C37"/>
    <w:rsid w:val="006454F0"/>
    <w:rsid w:val="00652203"/>
    <w:rsid w:val="00665EFC"/>
    <w:rsid w:val="00673E9B"/>
    <w:rsid w:val="00674441"/>
    <w:rsid w:val="00693B1F"/>
    <w:rsid w:val="006D2BE8"/>
    <w:rsid w:val="006F2020"/>
    <w:rsid w:val="006F71AF"/>
    <w:rsid w:val="007042AA"/>
    <w:rsid w:val="007552D8"/>
    <w:rsid w:val="00823846"/>
    <w:rsid w:val="00835D8A"/>
    <w:rsid w:val="008432E7"/>
    <w:rsid w:val="00860432"/>
    <w:rsid w:val="008D692B"/>
    <w:rsid w:val="008E1251"/>
    <w:rsid w:val="00977B2D"/>
    <w:rsid w:val="00A241A5"/>
    <w:rsid w:val="00AC2C0B"/>
    <w:rsid w:val="00AF3331"/>
    <w:rsid w:val="00B07CBA"/>
    <w:rsid w:val="00B137C1"/>
    <w:rsid w:val="00B20637"/>
    <w:rsid w:val="00B3618C"/>
    <w:rsid w:val="00B64404"/>
    <w:rsid w:val="00B8034E"/>
    <w:rsid w:val="00BB1D8F"/>
    <w:rsid w:val="00BF0FFF"/>
    <w:rsid w:val="00C10A64"/>
    <w:rsid w:val="00C47291"/>
    <w:rsid w:val="00C72BD1"/>
    <w:rsid w:val="00C8057B"/>
    <w:rsid w:val="00CE74A6"/>
    <w:rsid w:val="00D5491A"/>
    <w:rsid w:val="00DB19D1"/>
    <w:rsid w:val="00DB1A95"/>
    <w:rsid w:val="00DB3BDE"/>
    <w:rsid w:val="00DC08B3"/>
    <w:rsid w:val="00DC1DC6"/>
    <w:rsid w:val="00E21396"/>
    <w:rsid w:val="00E637CA"/>
    <w:rsid w:val="00F7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026">
      <w:bodyDiv w:val="1"/>
      <w:marLeft w:val="0"/>
      <w:marRight w:val="0"/>
      <w:marTop w:val="0"/>
      <w:marBottom w:val="0"/>
      <w:divBdr>
        <w:top w:val="none" w:sz="0" w:space="0" w:color="auto"/>
        <w:left w:val="none" w:sz="0" w:space="0" w:color="auto"/>
        <w:bottom w:val="none" w:sz="0" w:space="0" w:color="auto"/>
        <w:right w:val="none" w:sz="0" w:space="0" w:color="auto"/>
      </w:divBdr>
    </w:div>
    <w:div w:id="36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hyperlink" Target="consultantplus://offline/ref=C7DFD279750C1D9E409728D84BD988C4219E4DBE46CFAF7EDCFDEE4A05CB3A0BCF4A8900B52D0ECDPBy3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42DF66F9E4A80014D26A72AAF439851E3417E5FF800CDBE273D9FC6A0408D4A8500A6F5o0T4M" TargetMode="External"/><Relationship Id="rId7" Type="http://schemas.openxmlformats.org/officeDocument/2006/relationships/hyperlink" Target="consultantplus://offline/ref=06CB4A46967809566BE0F55BCA8F87765360F459A0B0EDB2994FC7Z5R6Q" TargetMode="External"/><Relationship Id="rId12" Type="http://schemas.openxmlformats.org/officeDocument/2006/relationships/hyperlink" Target="consultantplus://offline/ref=4EB27D09B6974E466B11D93CA171F8AE6F53BFF78D9A38F84E1F6D131FF7096C535692A153666CDFE3u7P" TargetMode="External"/><Relationship Id="rId17" Type="http://schemas.openxmlformats.org/officeDocument/2006/relationships/hyperlink" Target="http://gu.lenob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522DB93FBA5C5C1C8B93E7CE3C3D0149A89D29A70E0B90384E229CECEEE7D6BFB7CC968368446BD63D26F03ED0185A0DBC255BCB144685eDd6I" TargetMode="External"/><Relationship Id="rId20"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F3E1A1E9E82B3CBAD48A2150798E7DAF400D9F4A0E5FE881522E6E61F68493CE49C75A4666A4355Ap3P" TargetMode="External"/><Relationship Id="rId24"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webSettings" Target="webSettings.xml"/><Relationship Id="rId15" Type="http://schemas.openxmlformats.org/officeDocument/2006/relationships/hyperlink" Target="consultantplus://offline/ref=99522DB93FBA5C5C1C8B93E7CE3C3D0149A89D29A70E0B90384E229CECEEE7D6BFB7CC968368446BD63D26F03ED0185A0DBC255BCB144685eDd6I" TargetMode="External"/><Relationship Id="rId23"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5666E1F469F152F0EE7DB9CBFF001B76A85F340424BD66D6D820B2ADEEA0D40E8C8B9A675F0A8DF7d4t4I"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56</Pages>
  <Words>19169</Words>
  <Characters>109269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2017-08-22T11:43:00Z</cp:lastPrinted>
  <dcterms:created xsi:type="dcterms:W3CDTF">2021-03-25T09:19:00Z</dcterms:created>
  <dcterms:modified xsi:type="dcterms:W3CDTF">2021-03-25T10:01:00Z</dcterms:modified>
</cp:coreProperties>
</file>