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1D" w:rsidRDefault="005D2A1D" w:rsidP="00CE74A6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7CF7E89">
            <wp:extent cx="640080" cy="85979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4A6" w:rsidRPr="00CE74A6" w:rsidRDefault="00CE74A6" w:rsidP="00CE74A6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E74A6"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CE74A6" w:rsidRPr="00CE74A6" w:rsidRDefault="00CE74A6" w:rsidP="00CE74A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E74A6">
        <w:rPr>
          <w:rFonts w:ascii="Times New Roman" w:hAnsi="Times New Roman"/>
          <w:bCs/>
          <w:iCs/>
          <w:sz w:val="28"/>
          <w:szCs w:val="28"/>
        </w:rPr>
        <w:t>ПОСТАНОВЛЕНИЕ</w:t>
      </w:r>
    </w:p>
    <w:p w:rsidR="00CE74A6" w:rsidRPr="00CE74A6" w:rsidRDefault="00CE74A6" w:rsidP="00CE7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4A6" w:rsidRPr="00CE74A6" w:rsidRDefault="00CE74A6" w:rsidP="00CE74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4A6">
        <w:rPr>
          <w:rFonts w:ascii="Times New Roman" w:hAnsi="Times New Roman"/>
          <w:sz w:val="28"/>
          <w:szCs w:val="28"/>
        </w:rPr>
        <w:t xml:space="preserve">от </w:t>
      </w:r>
      <w:r w:rsidR="007F03D3">
        <w:rPr>
          <w:rFonts w:ascii="Times New Roman" w:hAnsi="Times New Roman"/>
          <w:sz w:val="28"/>
          <w:szCs w:val="28"/>
        </w:rPr>
        <w:t>16</w:t>
      </w:r>
      <w:r w:rsidR="0013423C">
        <w:rPr>
          <w:rFonts w:ascii="Times New Roman" w:hAnsi="Times New Roman"/>
          <w:sz w:val="28"/>
          <w:szCs w:val="28"/>
        </w:rPr>
        <w:t xml:space="preserve"> </w:t>
      </w:r>
      <w:r w:rsidR="007F03D3">
        <w:rPr>
          <w:rFonts w:ascii="Times New Roman" w:hAnsi="Times New Roman"/>
          <w:sz w:val="28"/>
          <w:szCs w:val="28"/>
        </w:rPr>
        <w:t>сентября</w:t>
      </w:r>
      <w:r w:rsidRPr="00CE74A6">
        <w:rPr>
          <w:rFonts w:ascii="Times New Roman" w:hAnsi="Times New Roman"/>
          <w:sz w:val="28"/>
          <w:szCs w:val="28"/>
        </w:rPr>
        <w:t xml:space="preserve"> 201</w:t>
      </w:r>
      <w:r w:rsidR="00166286">
        <w:rPr>
          <w:rFonts w:ascii="Times New Roman" w:hAnsi="Times New Roman"/>
          <w:sz w:val="28"/>
          <w:szCs w:val="28"/>
        </w:rPr>
        <w:t>9</w:t>
      </w:r>
      <w:r w:rsidRPr="00CE74A6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№ </w:t>
      </w:r>
      <w:r w:rsidR="005128AE">
        <w:rPr>
          <w:rFonts w:ascii="Times New Roman" w:hAnsi="Times New Roman"/>
          <w:sz w:val="28"/>
          <w:szCs w:val="28"/>
        </w:rPr>
        <w:t>39</w:t>
      </w:r>
      <w:bookmarkStart w:id="0" w:name="_GoBack"/>
      <w:bookmarkEnd w:id="0"/>
    </w:p>
    <w:p w:rsidR="00CE74A6" w:rsidRPr="00CE74A6" w:rsidRDefault="00CE74A6" w:rsidP="00CE74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3423C" w:rsidTr="0013423C">
        <w:tc>
          <w:tcPr>
            <w:tcW w:w="6062" w:type="dxa"/>
          </w:tcPr>
          <w:p w:rsidR="007F03D3" w:rsidRPr="007F03D3" w:rsidRDefault="007F03D3" w:rsidP="007F03D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F03D3">
              <w:rPr>
                <w:rFonts w:ascii="Times New Roman" w:hAnsi="Times New Roman"/>
                <w:sz w:val="28"/>
                <w:szCs w:val="28"/>
              </w:rPr>
              <w:t xml:space="preserve"> внесении изменений и дополнений в административный регламент 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3D3">
              <w:rPr>
                <w:rFonts w:ascii="Times New Roman" w:hAnsi="Times New Roman"/>
                <w:sz w:val="28"/>
                <w:szCs w:val="28"/>
              </w:rPr>
              <w:t xml:space="preserve">«Предоставление права на размещение нестационарного торгового объекта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Копорское</w:t>
            </w:r>
            <w:r w:rsidRPr="007F03D3">
              <w:rPr>
                <w:rFonts w:ascii="Times New Roman" w:hAnsi="Times New Roman"/>
                <w:sz w:val="28"/>
                <w:szCs w:val="28"/>
              </w:rPr>
              <w:t xml:space="preserve"> сельское поселение МО Ломоносовский муниципальный район Ленинградской области»</w:t>
            </w:r>
          </w:p>
          <w:p w:rsidR="0013423C" w:rsidRDefault="0013423C" w:rsidP="001342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03D3" w:rsidRPr="007F03D3" w:rsidRDefault="007F03D3" w:rsidP="007F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F03D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</w:t>
      </w:r>
      <w:proofErr w:type="gramEnd"/>
      <w:r w:rsidRPr="007F03D3">
        <w:rPr>
          <w:rFonts w:ascii="Times New Roman" w:hAnsi="Times New Roman"/>
          <w:color w:val="000000"/>
          <w:sz w:val="28"/>
          <w:szCs w:val="28"/>
        </w:rPr>
        <w:t xml:space="preserve">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</w:t>
      </w:r>
    </w:p>
    <w:p w:rsidR="007F03D3" w:rsidRDefault="007F03D3" w:rsidP="007F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3D3" w:rsidRPr="007F03D3" w:rsidRDefault="007F03D3" w:rsidP="007F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03D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7F03D3" w:rsidRPr="007F03D3" w:rsidRDefault="007F03D3" w:rsidP="007F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3D3" w:rsidRPr="007F03D3" w:rsidRDefault="007F03D3" w:rsidP="007F03D3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3D3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Копорское</w:t>
      </w:r>
      <w:r w:rsidRPr="007F03D3">
        <w:rPr>
          <w:rFonts w:ascii="Times New Roman" w:hAnsi="Times New Roman"/>
          <w:sz w:val="28"/>
          <w:szCs w:val="28"/>
        </w:rPr>
        <w:t xml:space="preserve"> сельское поселение МО Ломоносовский муниципальный район Ленинградской области», утвержденный постановлением Администрации МО </w:t>
      </w:r>
      <w:r>
        <w:rPr>
          <w:rFonts w:ascii="Times New Roman" w:hAnsi="Times New Roman"/>
          <w:sz w:val="28"/>
          <w:szCs w:val="28"/>
        </w:rPr>
        <w:t>Копорское</w:t>
      </w:r>
      <w:r w:rsidRPr="007F03D3">
        <w:rPr>
          <w:rFonts w:ascii="Times New Roman" w:hAnsi="Times New Roman"/>
          <w:sz w:val="28"/>
          <w:szCs w:val="28"/>
        </w:rPr>
        <w:t xml:space="preserve"> сельское поселение от </w:t>
      </w:r>
      <w:r>
        <w:rPr>
          <w:rFonts w:ascii="Times New Roman" w:hAnsi="Times New Roman"/>
          <w:sz w:val="28"/>
          <w:szCs w:val="28"/>
        </w:rPr>
        <w:t>07</w:t>
      </w:r>
      <w:r w:rsidRPr="007F0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7F03D3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76</w:t>
      </w:r>
      <w:r w:rsidRPr="007F03D3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7F03D3" w:rsidRPr="007F03D3" w:rsidRDefault="007F03D3" w:rsidP="007F03D3">
      <w:pPr>
        <w:numPr>
          <w:ilvl w:val="0"/>
          <w:numId w:val="40"/>
        </w:numPr>
        <w:suppressLineNumbers/>
        <w:tabs>
          <w:tab w:val="num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03D3">
        <w:rPr>
          <w:rFonts w:ascii="Times New Roman" w:hAnsi="Times New Roman"/>
          <w:sz w:val="28"/>
          <w:szCs w:val="28"/>
        </w:rPr>
        <w:t xml:space="preserve">  Внести изменение и дополнения в раздел </w:t>
      </w:r>
      <w:r w:rsidRPr="007F03D3">
        <w:rPr>
          <w:rFonts w:ascii="Times New Roman" w:hAnsi="Times New Roman"/>
          <w:sz w:val="28"/>
          <w:szCs w:val="28"/>
          <w:lang w:val="en-US"/>
        </w:rPr>
        <w:t>II</w:t>
      </w:r>
      <w:r w:rsidRPr="007F03D3">
        <w:rPr>
          <w:rFonts w:ascii="Times New Roman" w:hAnsi="Times New Roman"/>
          <w:sz w:val="28"/>
          <w:szCs w:val="28"/>
        </w:rPr>
        <w:t xml:space="preserve"> Стандарт предоставления муниципальной услуги:</w:t>
      </w:r>
    </w:p>
    <w:p w:rsidR="007F03D3" w:rsidRPr="007F03D3" w:rsidRDefault="007F03D3" w:rsidP="007F03D3">
      <w:pPr>
        <w:numPr>
          <w:ilvl w:val="1"/>
          <w:numId w:val="40"/>
        </w:numPr>
        <w:suppressLineNumber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03D3">
        <w:rPr>
          <w:rFonts w:ascii="Times New Roman" w:hAnsi="Times New Roman"/>
          <w:sz w:val="28"/>
          <w:szCs w:val="28"/>
        </w:rPr>
        <w:t xml:space="preserve">пункт 2.3. Результатом предоставления муниципальной услуги является: - выписка из текстовой части Схемы, по форме, утвержденной Приказом Комитета по развитию малого, среднего бизнеса и потребительского рынка от 12 марта 2019 г. № 4 «О порядке разработки и утверждения схем размещения нестационарных торговых объектов на </w:t>
      </w:r>
      <w:r w:rsidRPr="007F03D3">
        <w:rPr>
          <w:rFonts w:ascii="Times New Roman" w:hAnsi="Times New Roman"/>
          <w:sz w:val="28"/>
          <w:szCs w:val="28"/>
        </w:rPr>
        <w:lastRenderedPageBreak/>
        <w:t>территории муниципальных образований Ленинградской области», согласно Приложению № 2.</w:t>
      </w:r>
    </w:p>
    <w:p w:rsidR="007F03D3" w:rsidRPr="007F03D3" w:rsidRDefault="007F03D3" w:rsidP="00F50FD8">
      <w:pPr>
        <w:numPr>
          <w:ilvl w:val="1"/>
          <w:numId w:val="40"/>
        </w:numPr>
        <w:suppressLineNumbers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03D3">
        <w:rPr>
          <w:rFonts w:ascii="Times New Roman" w:hAnsi="Times New Roman"/>
          <w:sz w:val="28"/>
          <w:szCs w:val="28"/>
        </w:rPr>
        <w:t>Дополнить пункт 2.5. Правовыми основаниями для предоставления муниципальной услуги являются: Приказ Комитета по развитию малого, среднего бизнеса и потребительского рынка от 12 марта 2019 г.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области».</w:t>
      </w:r>
    </w:p>
    <w:p w:rsidR="007F03D3" w:rsidRPr="007F03D3" w:rsidRDefault="007F03D3" w:rsidP="00F50FD8">
      <w:pPr>
        <w:numPr>
          <w:ilvl w:val="0"/>
          <w:numId w:val="40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3D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на официальном сайте МО </w:t>
      </w:r>
      <w:r w:rsidR="00242C46">
        <w:rPr>
          <w:rFonts w:ascii="Times New Roman" w:hAnsi="Times New Roman"/>
          <w:sz w:val="28"/>
          <w:szCs w:val="28"/>
        </w:rPr>
        <w:t>Копорское</w:t>
      </w:r>
      <w:r w:rsidRPr="007F03D3">
        <w:rPr>
          <w:rFonts w:ascii="Times New Roman" w:hAnsi="Times New Roman"/>
          <w:sz w:val="28"/>
          <w:szCs w:val="28"/>
        </w:rPr>
        <w:t xml:space="preserve"> сельское поселение в сети Интернет.</w:t>
      </w:r>
    </w:p>
    <w:p w:rsidR="007F03D3" w:rsidRPr="007F03D3" w:rsidRDefault="007F03D3" w:rsidP="00F50FD8">
      <w:pPr>
        <w:numPr>
          <w:ilvl w:val="0"/>
          <w:numId w:val="4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3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03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74A6" w:rsidRPr="00CE74A6" w:rsidRDefault="00166286" w:rsidP="00242C46">
      <w:pPr>
        <w:pStyle w:val="af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</w:p>
    <w:p w:rsidR="00166286" w:rsidRDefault="00166286" w:rsidP="00CE7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A6" w:rsidRPr="00CE74A6" w:rsidRDefault="00242C46" w:rsidP="00CE74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CE74A6" w:rsidRPr="00CE7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E74A6" w:rsidRPr="00CE74A6">
        <w:rPr>
          <w:rFonts w:ascii="Times New Roman" w:hAnsi="Times New Roman"/>
          <w:sz w:val="28"/>
          <w:szCs w:val="28"/>
        </w:rPr>
        <w:t xml:space="preserve"> администрации </w:t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Т.Д. Цаплий</w:t>
      </w:r>
    </w:p>
    <w:sectPr w:rsidR="00CE74A6" w:rsidRPr="00CE74A6" w:rsidSect="005D2A1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E003C6"/>
    <w:multiLevelType w:val="multilevel"/>
    <w:tmpl w:val="E4B81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D936FD"/>
    <w:multiLevelType w:val="hybridMultilevel"/>
    <w:tmpl w:val="78A2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5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7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8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11"/>
  </w:num>
  <w:num w:numId="5">
    <w:abstractNumId w:val="28"/>
  </w:num>
  <w:num w:numId="6">
    <w:abstractNumId w:val="35"/>
  </w:num>
  <w:num w:numId="7">
    <w:abstractNumId w:val="0"/>
  </w:num>
  <w:num w:numId="8">
    <w:abstractNumId w:val="21"/>
  </w:num>
  <w:num w:numId="9">
    <w:abstractNumId w:val="22"/>
  </w:num>
  <w:num w:numId="10">
    <w:abstractNumId w:val="18"/>
  </w:num>
  <w:num w:numId="11">
    <w:abstractNumId w:val="23"/>
  </w:num>
  <w:num w:numId="12">
    <w:abstractNumId w:val="27"/>
  </w:num>
  <w:num w:numId="13">
    <w:abstractNumId w:val="39"/>
  </w:num>
  <w:num w:numId="14">
    <w:abstractNumId w:val="9"/>
  </w:num>
  <w:num w:numId="15">
    <w:abstractNumId w:val="31"/>
  </w:num>
  <w:num w:numId="16">
    <w:abstractNumId w:val="2"/>
  </w:num>
  <w:num w:numId="17">
    <w:abstractNumId w:val="24"/>
  </w:num>
  <w:num w:numId="18">
    <w:abstractNumId w:val="37"/>
  </w:num>
  <w:num w:numId="19">
    <w:abstractNumId w:val="36"/>
  </w:num>
  <w:num w:numId="20">
    <w:abstractNumId w:val="1"/>
  </w:num>
  <w:num w:numId="21">
    <w:abstractNumId w:val="33"/>
  </w:num>
  <w:num w:numId="22">
    <w:abstractNumId w:val="20"/>
  </w:num>
  <w:num w:numId="23">
    <w:abstractNumId w:val="25"/>
  </w:num>
  <w:num w:numId="24">
    <w:abstractNumId w:val="5"/>
  </w:num>
  <w:num w:numId="25">
    <w:abstractNumId w:val="19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8"/>
  </w:num>
  <w:num w:numId="31">
    <w:abstractNumId w:val="16"/>
  </w:num>
  <w:num w:numId="32">
    <w:abstractNumId w:val="30"/>
  </w:num>
  <w:num w:numId="33">
    <w:abstractNumId w:val="32"/>
  </w:num>
  <w:num w:numId="34">
    <w:abstractNumId w:val="8"/>
  </w:num>
  <w:num w:numId="35">
    <w:abstractNumId w:val="17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5"/>
    <w:rsid w:val="00124A12"/>
    <w:rsid w:val="0013423C"/>
    <w:rsid w:val="00166286"/>
    <w:rsid w:val="00242C46"/>
    <w:rsid w:val="002724B5"/>
    <w:rsid w:val="00284E2D"/>
    <w:rsid w:val="00333B33"/>
    <w:rsid w:val="00370C7F"/>
    <w:rsid w:val="00396456"/>
    <w:rsid w:val="00423A00"/>
    <w:rsid w:val="004363B1"/>
    <w:rsid w:val="005128AE"/>
    <w:rsid w:val="005D2A1D"/>
    <w:rsid w:val="006454F0"/>
    <w:rsid w:val="00652203"/>
    <w:rsid w:val="00674441"/>
    <w:rsid w:val="00693B1F"/>
    <w:rsid w:val="006D2BE8"/>
    <w:rsid w:val="006F2020"/>
    <w:rsid w:val="006F71AF"/>
    <w:rsid w:val="007042AA"/>
    <w:rsid w:val="007F03D3"/>
    <w:rsid w:val="00823846"/>
    <w:rsid w:val="00835D8A"/>
    <w:rsid w:val="008432E7"/>
    <w:rsid w:val="008D692B"/>
    <w:rsid w:val="00977B2D"/>
    <w:rsid w:val="00A241A5"/>
    <w:rsid w:val="00AC2C0B"/>
    <w:rsid w:val="00AF3331"/>
    <w:rsid w:val="00B137C1"/>
    <w:rsid w:val="00B20637"/>
    <w:rsid w:val="00B8034E"/>
    <w:rsid w:val="00B962F0"/>
    <w:rsid w:val="00BB1D8F"/>
    <w:rsid w:val="00C10A64"/>
    <w:rsid w:val="00C47291"/>
    <w:rsid w:val="00C8057B"/>
    <w:rsid w:val="00CE74A6"/>
    <w:rsid w:val="00D5491A"/>
    <w:rsid w:val="00DB19D1"/>
    <w:rsid w:val="00DB1A95"/>
    <w:rsid w:val="00DB3BDE"/>
    <w:rsid w:val="00DC08B3"/>
    <w:rsid w:val="00DC1DC6"/>
    <w:rsid w:val="00E21396"/>
    <w:rsid w:val="00E637CA"/>
    <w:rsid w:val="00F50FD8"/>
    <w:rsid w:val="00F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396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93B1F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21396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1396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B1F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styleId="a3">
    <w:name w:val="Hyperlink"/>
    <w:uiPriority w:val="99"/>
    <w:unhideWhenUsed/>
    <w:rsid w:val="00693B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139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1396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3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2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1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E21396"/>
  </w:style>
  <w:style w:type="paragraph" w:styleId="ac">
    <w:name w:val="List"/>
    <w:basedOn w:val="a"/>
    <w:uiPriority w:val="99"/>
    <w:rsid w:val="00E2139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2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3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21396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13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E2139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213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E21396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2139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E213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E21396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E21396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E2139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E21396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E21396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1396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ConsNormal">
    <w:name w:val="ConsNormal"/>
    <w:rsid w:val="00E213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21396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E2139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caption"/>
    <w:basedOn w:val="a"/>
    <w:next w:val="a"/>
    <w:uiPriority w:val="35"/>
    <w:qFormat/>
    <w:rsid w:val="00E213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E21396"/>
  </w:style>
  <w:style w:type="character" w:styleId="afa">
    <w:name w:val="annotation reference"/>
    <w:uiPriority w:val="99"/>
    <w:semiHidden/>
    <w:unhideWhenUsed/>
    <w:rsid w:val="00E2139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2139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21396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2139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213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rsid w:val="00E21396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f0">
    <w:name w:val="Знак"/>
    <w:basedOn w:val="a"/>
    <w:rsid w:val="00370C7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396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93B1F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21396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1396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B1F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styleId="a3">
    <w:name w:val="Hyperlink"/>
    <w:uiPriority w:val="99"/>
    <w:unhideWhenUsed/>
    <w:rsid w:val="00693B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139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1396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3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2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1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E21396"/>
  </w:style>
  <w:style w:type="paragraph" w:styleId="ac">
    <w:name w:val="List"/>
    <w:basedOn w:val="a"/>
    <w:uiPriority w:val="99"/>
    <w:rsid w:val="00E2139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2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3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21396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13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E2139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213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E21396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2139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E213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E21396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E21396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E2139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E21396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E21396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1396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ConsNormal">
    <w:name w:val="ConsNormal"/>
    <w:rsid w:val="00E213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21396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E2139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caption"/>
    <w:basedOn w:val="a"/>
    <w:next w:val="a"/>
    <w:uiPriority w:val="35"/>
    <w:qFormat/>
    <w:rsid w:val="00E213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E21396"/>
  </w:style>
  <w:style w:type="character" w:styleId="afa">
    <w:name w:val="annotation reference"/>
    <w:uiPriority w:val="99"/>
    <w:semiHidden/>
    <w:unhideWhenUsed/>
    <w:rsid w:val="00E2139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2139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21396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2139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213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rsid w:val="00E21396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f0">
    <w:name w:val="Знак"/>
    <w:basedOn w:val="a"/>
    <w:rsid w:val="00370C7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cp:lastPrinted>2019-09-16T13:25:00Z</cp:lastPrinted>
  <dcterms:created xsi:type="dcterms:W3CDTF">2019-09-16T13:04:00Z</dcterms:created>
  <dcterms:modified xsi:type="dcterms:W3CDTF">2019-09-16T13:25:00Z</dcterms:modified>
</cp:coreProperties>
</file>