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E408" w14:textId="77777777" w:rsidR="00747828" w:rsidRPr="00F61E9C" w:rsidRDefault="00747828" w:rsidP="00C25D1F">
      <w:pPr>
        <w:ind w:left="12744"/>
      </w:pPr>
    </w:p>
    <w:p w14:paraId="5554EA8F" w14:textId="77777777" w:rsidR="00747828" w:rsidRDefault="00C25D1F" w:rsidP="00C25D1F">
      <w:pPr>
        <w:jc w:val="right"/>
      </w:pPr>
      <w:r>
        <w:t>Утверждены</w:t>
      </w:r>
    </w:p>
    <w:p w14:paraId="35B7601E" w14:textId="77777777" w:rsidR="00C25D1F" w:rsidRDefault="00C25D1F" w:rsidP="00C25D1F">
      <w:pPr>
        <w:jc w:val="right"/>
      </w:pPr>
      <w:r>
        <w:t>Решением Совета депутатов</w:t>
      </w:r>
    </w:p>
    <w:p w14:paraId="56EF3584" w14:textId="77777777" w:rsidR="00C25D1F" w:rsidRDefault="00C25D1F" w:rsidP="00C25D1F">
      <w:pPr>
        <w:jc w:val="right"/>
      </w:pPr>
      <w:r>
        <w:t>МО Копорское сельское поселение</w:t>
      </w:r>
    </w:p>
    <w:p w14:paraId="31E4E1E5" w14:textId="77777777" w:rsidR="00426895" w:rsidRDefault="00426895" w:rsidP="00C25D1F">
      <w:pPr>
        <w:jc w:val="right"/>
      </w:pPr>
      <w:r>
        <w:t>Ломоносовского района</w:t>
      </w:r>
    </w:p>
    <w:p w14:paraId="34BAD8F9" w14:textId="77777777" w:rsidR="00426895" w:rsidRDefault="00426895" w:rsidP="00C25D1F">
      <w:pPr>
        <w:jc w:val="right"/>
      </w:pPr>
      <w:r>
        <w:t>Ленинградской области</w:t>
      </w:r>
    </w:p>
    <w:p w14:paraId="7F228692" w14:textId="330FA14D" w:rsidR="00C25D1F" w:rsidRDefault="00426895" w:rsidP="00C25D1F">
      <w:pPr>
        <w:jc w:val="right"/>
      </w:pPr>
      <w:r>
        <w:t>о</w:t>
      </w:r>
      <w:r w:rsidR="00C25D1F">
        <w:t>т</w:t>
      </w:r>
      <w:r w:rsidR="009B477C">
        <w:t xml:space="preserve"> </w:t>
      </w:r>
      <w:r w:rsidR="00A227CF">
        <w:t xml:space="preserve"> </w:t>
      </w:r>
      <w:r w:rsidR="00C25D1F">
        <w:t xml:space="preserve"> 20</w:t>
      </w:r>
      <w:r w:rsidR="009B477C">
        <w:t>2</w:t>
      </w:r>
      <w:r w:rsidR="009E349C">
        <w:t>4</w:t>
      </w:r>
      <w:r w:rsidR="00C25D1F">
        <w:t>года №</w:t>
      </w:r>
      <w:r w:rsidR="00A227CF">
        <w:t xml:space="preserve"> </w:t>
      </w:r>
    </w:p>
    <w:p w14:paraId="6A917F21" w14:textId="77777777" w:rsidR="00C25D1F" w:rsidRDefault="00C25D1F" w:rsidP="00C25D1F">
      <w:pPr>
        <w:jc w:val="right"/>
      </w:pPr>
      <w:r>
        <w:t xml:space="preserve">( Приложение </w:t>
      </w:r>
      <w:r w:rsidR="000D51B4">
        <w:t>9</w:t>
      </w:r>
      <w:r>
        <w:t xml:space="preserve">) </w:t>
      </w:r>
    </w:p>
    <w:p w14:paraId="6AC70B00" w14:textId="77777777" w:rsidR="00747828" w:rsidRDefault="00747828" w:rsidP="00747828">
      <w:pPr>
        <w:jc w:val="both"/>
      </w:pPr>
    </w:p>
    <w:p w14:paraId="70FDDC0F" w14:textId="77777777" w:rsidR="00747828" w:rsidRPr="00F61E9C" w:rsidRDefault="00747828" w:rsidP="00747828">
      <w:pPr>
        <w:jc w:val="both"/>
      </w:pPr>
    </w:p>
    <w:tbl>
      <w:tblPr>
        <w:tblW w:w="1069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34"/>
        <w:gridCol w:w="1134"/>
        <w:gridCol w:w="1276"/>
        <w:gridCol w:w="1418"/>
        <w:gridCol w:w="1275"/>
        <w:gridCol w:w="1276"/>
        <w:gridCol w:w="1276"/>
      </w:tblGrid>
      <w:tr w:rsidR="00747828" w:rsidRPr="00D75728" w14:paraId="2FF7BF5C" w14:textId="77777777" w:rsidTr="00C25D1F">
        <w:trPr>
          <w:cantSplit/>
        </w:trPr>
        <w:tc>
          <w:tcPr>
            <w:tcW w:w="106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01C5D" w14:textId="77777777" w:rsidR="00747828" w:rsidRPr="004C7325" w:rsidRDefault="00747828" w:rsidP="00C709D6">
            <w:pPr>
              <w:pStyle w:val="3"/>
              <w:spacing w:before="120"/>
              <w:rPr>
                <w:b w:val="0"/>
                <w:sz w:val="26"/>
                <w:szCs w:val="26"/>
              </w:rPr>
            </w:pPr>
            <w:r w:rsidRPr="004C7325">
              <w:rPr>
                <w:b w:val="0"/>
                <w:sz w:val="26"/>
                <w:szCs w:val="26"/>
              </w:rPr>
              <w:t>ПРОГРАММА</w:t>
            </w:r>
          </w:p>
          <w:p w14:paraId="777D11CB" w14:textId="77777777" w:rsidR="003D1BFF" w:rsidRDefault="00E23211" w:rsidP="00C709D6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муниципальных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 xml:space="preserve"> внутренних заимствований </w:t>
            </w:r>
            <w:r w:rsidR="003D1BFF">
              <w:rPr>
                <w:snapToGrid w:val="0"/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  <w:p w14:paraId="14209C2C" w14:textId="0A4477B4" w:rsidR="00747828" w:rsidRPr="004C7325" w:rsidRDefault="00800A36" w:rsidP="00C709D6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Копорское</w:t>
            </w:r>
            <w:r w:rsidR="003D1BFF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3D1BFF">
              <w:rPr>
                <w:snapToGrid w:val="0"/>
                <w:color w:val="000000"/>
                <w:sz w:val="26"/>
                <w:szCs w:val="26"/>
              </w:rPr>
              <w:t xml:space="preserve">сельское поселение 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>на 20</w:t>
            </w:r>
            <w:r>
              <w:rPr>
                <w:snapToGrid w:val="0"/>
                <w:color w:val="000000"/>
                <w:sz w:val="26"/>
                <w:szCs w:val="26"/>
              </w:rPr>
              <w:t>2</w:t>
            </w:r>
            <w:r w:rsidR="009E349C">
              <w:rPr>
                <w:snapToGrid w:val="0"/>
                <w:color w:val="000000"/>
                <w:sz w:val="26"/>
                <w:szCs w:val="26"/>
              </w:rPr>
              <w:t>5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 xml:space="preserve"> на плановый период 20</w:t>
            </w:r>
            <w:r w:rsidR="00907C3E">
              <w:rPr>
                <w:snapToGrid w:val="0"/>
                <w:color w:val="000000"/>
                <w:sz w:val="26"/>
                <w:szCs w:val="26"/>
              </w:rPr>
              <w:t>2</w:t>
            </w:r>
            <w:r w:rsidR="009E349C">
              <w:rPr>
                <w:snapToGrid w:val="0"/>
                <w:color w:val="000000"/>
                <w:sz w:val="26"/>
                <w:szCs w:val="26"/>
              </w:rPr>
              <w:t>6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 xml:space="preserve"> и 202</w:t>
            </w:r>
            <w:r w:rsidR="009E349C">
              <w:rPr>
                <w:snapToGrid w:val="0"/>
                <w:color w:val="000000"/>
                <w:sz w:val="26"/>
                <w:szCs w:val="26"/>
              </w:rPr>
              <w:t>7</w:t>
            </w:r>
            <w:r w:rsidR="001C2852">
              <w:rPr>
                <w:snapToGrid w:val="0"/>
                <w:color w:val="000000"/>
                <w:sz w:val="26"/>
                <w:szCs w:val="26"/>
              </w:rPr>
              <w:t xml:space="preserve"> год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>ов</w:t>
            </w:r>
          </w:p>
          <w:p w14:paraId="42140E8A" w14:textId="77777777" w:rsidR="00747828" w:rsidRPr="004C7325" w:rsidRDefault="00747828" w:rsidP="00C709D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167E93B6" w14:textId="77777777" w:rsidR="00747828" w:rsidRPr="004C7325" w:rsidRDefault="00747828" w:rsidP="00C709D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10F55CDA" w14:textId="77777777" w:rsidR="00747828" w:rsidRPr="004C7325" w:rsidRDefault="00747828" w:rsidP="00C709D6">
            <w:pPr>
              <w:ind w:left="-57" w:right="-57"/>
              <w:jc w:val="right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</w:rPr>
              <w:t>(тысяч рублей)</w:t>
            </w:r>
          </w:p>
        </w:tc>
      </w:tr>
      <w:tr w:rsidR="00C25D1F" w:rsidRPr="00D75728" w14:paraId="37E0A49C" w14:textId="77777777" w:rsidTr="00C25D1F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DAF" w14:textId="77777777" w:rsidR="00747828" w:rsidRPr="00506958" w:rsidRDefault="00747828" w:rsidP="00C709D6">
            <w:pPr>
              <w:jc w:val="center"/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Внутренние заимствования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46D" w14:textId="77777777"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Предельная величина </w:t>
            </w:r>
          </w:p>
          <w:p w14:paraId="061B4258" w14:textId="77777777"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на 1 января </w:t>
            </w:r>
          </w:p>
          <w:p w14:paraId="5ECCF07A" w14:textId="4EFF5E36" w:rsidR="00747828" w:rsidRPr="00506958" w:rsidRDefault="00747828" w:rsidP="000D51B4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800A36">
              <w:rPr>
                <w:snapToGrid w:val="0"/>
                <w:color w:val="000000"/>
                <w:sz w:val="22"/>
                <w:szCs w:val="22"/>
              </w:rPr>
              <w:t>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F3C" w14:textId="77777777" w:rsidR="00747828" w:rsidRDefault="00747828" w:rsidP="00C709D6">
            <w:pPr>
              <w:ind w:left="-57" w:right="-5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Объем привлечения</w:t>
            </w:r>
          </w:p>
          <w:p w14:paraId="6016A59C" w14:textId="77777777" w:rsidR="006F78B0" w:rsidRDefault="00747828" w:rsidP="006F78B0">
            <w:pPr>
              <w:ind w:left="-57" w:right="-5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в </w:t>
            </w:r>
          </w:p>
          <w:p w14:paraId="5FDC3267" w14:textId="409A1BD4" w:rsidR="00747828" w:rsidRPr="00506958" w:rsidRDefault="00747828" w:rsidP="000D51B4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800A36">
              <w:rPr>
                <w:snapToGrid w:val="0"/>
                <w:color w:val="000000"/>
                <w:sz w:val="22"/>
                <w:szCs w:val="22"/>
              </w:rPr>
              <w:t>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65E" w14:textId="77777777"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Объем погашения </w:t>
            </w:r>
          </w:p>
          <w:p w14:paraId="4CDD7BAB" w14:textId="3D6380A1" w:rsidR="00747828" w:rsidRPr="00506958" w:rsidRDefault="00747828" w:rsidP="000D51B4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800A36">
              <w:rPr>
                <w:snapToGrid w:val="0"/>
                <w:color w:val="000000"/>
                <w:sz w:val="22"/>
                <w:szCs w:val="22"/>
              </w:rPr>
              <w:t>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FD0" w14:textId="77777777"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Предельная величина </w:t>
            </w:r>
          </w:p>
          <w:p w14:paraId="5442EF98" w14:textId="77777777"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на 1 января</w:t>
            </w:r>
          </w:p>
          <w:p w14:paraId="26EE7CAD" w14:textId="1B32D1FC" w:rsidR="00747828" w:rsidRPr="00506958" w:rsidRDefault="00747828" w:rsidP="000D51B4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907C3E">
              <w:rPr>
                <w:snapToGrid w:val="0"/>
                <w:color w:val="000000"/>
                <w:sz w:val="22"/>
                <w:szCs w:val="22"/>
              </w:rPr>
              <w:t>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6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640" w14:textId="77777777" w:rsidR="00747828" w:rsidRPr="004C7325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Объем привлечения</w:t>
            </w:r>
          </w:p>
          <w:p w14:paraId="5E8F5113" w14:textId="4C9599EE" w:rsidR="00747828" w:rsidRPr="004C7325" w:rsidRDefault="00907C3E" w:rsidP="000D51B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 202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6</w:t>
            </w:r>
            <w:r w:rsidR="00747828" w:rsidRPr="004C7325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F36" w14:textId="77777777" w:rsidR="00747828" w:rsidRPr="004C7325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Объем погашения</w:t>
            </w:r>
          </w:p>
          <w:p w14:paraId="4553D761" w14:textId="6CBCCDFC" w:rsidR="00747828" w:rsidRPr="004C7325" w:rsidRDefault="00747828" w:rsidP="000D51B4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907C3E">
              <w:rPr>
                <w:snapToGrid w:val="0"/>
                <w:color w:val="000000"/>
                <w:sz w:val="22"/>
                <w:szCs w:val="22"/>
              </w:rPr>
              <w:t>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6</w:t>
            </w:r>
            <w:r w:rsidRPr="004C7325">
              <w:rPr>
                <w:snapToGrid w:val="0"/>
                <w:color w:val="000000"/>
                <w:sz w:val="22"/>
                <w:szCs w:val="22"/>
              </w:rPr>
              <w:t xml:space="preserve">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922" w14:textId="77777777" w:rsidR="00747828" w:rsidRPr="004C7325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Предельная величина</w:t>
            </w:r>
          </w:p>
          <w:p w14:paraId="4185DF79" w14:textId="77777777" w:rsidR="00747828" w:rsidRPr="004C7325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на 1 января</w:t>
            </w:r>
          </w:p>
          <w:p w14:paraId="47DB01CB" w14:textId="3787D885" w:rsidR="00747828" w:rsidRPr="004C7325" w:rsidRDefault="00747828" w:rsidP="000D51B4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20</w:t>
            </w:r>
            <w:r w:rsidR="00DF64DE">
              <w:rPr>
                <w:snapToGrid w:val="0"/>
                <w:color w:val="000000"/>
                <w:sz w:val="22"/>
                <w:szCs w:val="22"/>
              </w:rPr>
              <w:t>2</w:t>
            </w:r>
            <w:r w:rsidR="009E349C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4C7325">
              <w:rPr>
                <w:snapToGrid w:val="0"/>
                <w:color w:val="000000"/>
                <w:sz w:val="22"/>
                <w:szCs w:val="22"/>
              </w:rPr>
              <w:t xml:space="preserve">года </w:t>
            </w:r>
          </w:p>
        </w:tc>
      </w:tr>
      <w:tr w:rsidR="00C25D1F" w:rsidRPr="004C7325" w14:paraId="60338E6B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7C2AC" w14:textId="2F4F2FA6" w:rsidR="00747828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Обязательства, действующие на 1 января 20</w:t>
            </w:r>
            <w:r w:rsidR="00800A36">
              <w:rPr>
                <w:snapToGrid w:val="0"/>
                <w:color w:val="000000"/>
              </w:rPr>
              <w:t>2</w:t>
            </w:r>
            <w:r w:rsidR="004B2D27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 xml:space="preserve"> года – всего</w:t>
            </w:r>
          </w:p>
          <w:p w14:paraId="6A941DB1" w14:textId="77777777" w:rsidR="00E23211" w:rsidRPr="004C7325" w:rsidRDefault="00E23211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40E01" w14:textId="77777777"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1C20" w14:textId="77777777"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5B058" w14:textId="77777777"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B0D11" w14:textId="77777777"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11618" w14:textId="77777777"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99D83" w14:textId="77777777"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CA219" w14:textId="77777777" w:rsidR="00747828" w:rsidRPr="004C7325" w:rsidRDefault="003D1BFF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C25D1F" w:rsidRPr="004C7325" w14:paraId="5B5C90B3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B89F2" w14:textId="205CF300" w:rsidR="00747828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Обязательства, планируемые в плановый период 20</w:t>
            </w:r>
            <w:r w:rsidR="00800A36">
              <w:rPr>
                <w:snapToGrid w:val="0"/>
                <w:color w:val="000000"/>
              </w:rPr>
              <w:t>2</w:t>
            </w:r>
            <w:r w:rsidR="004B2D27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5D4A35">
              <w:rPr>
                <w:snapToGrid w:val="0"/>
                <w:color w:val="000000"/>
              </w:rPr>
              <w:t>2</w:t>
            </w:r>
            <w:r w:rsidR="004B2D27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 xml:space="preserve"> годах – всего,</w:t>
            </w:r>
          </w:p>
          <w:p w14:paraId="4B17D20B" w14:textId="77777777" w:rsidR="00E23211" w:rsidRPr="004C7325" w:rsidRDefault="00E23211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1D49F" w14:textId="77777777"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6D5CA" w14:textId="77777777"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4944E" w14:textId="77777777"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A39B9" w14:textId="77777777"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52953" w14:textId="77777777"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F3B0E" w14:textId="77777777"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9631F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C25D1F" w:rsidRPr="004C7325" w14:paraId="68128AC0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80736" w14:textId="77777777" w:rsidR="00747828" w:rsidRPr="004C7325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95079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11216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FD7EB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B2B03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DE75B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18306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C457C" w14:textId="77777777"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C25D1F" w:rsidRPr="004C7325" w14:paraId="41E1AFA7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1C663" w14:textId="77777777" w:rsidR="00747828" w:rsidRPr="004C7325" w:rsidRDefault="00E23211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48741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5806F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D0886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CF397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9CBE2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89BF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44CC3" w14:textId="77777777"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C25D1F" w:rsidRPr="004C7325" w14:paraId="634C0946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7935" w14:textId="77777777" w:rsidR="003D1BFF" w:rsidRPr="004C7325" w:rsidRDefault="003D1BFF" w:rsidP="00C709D6">
            <w:pPr>
              <w:rPr>
                <w:i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8A13" w14:textId="77777777" w:rsidR="003D1BFF" w:rsidRPr="003D1BFF" w:rsidRDefault="003D1BFF" w:rsidP="003D1BFF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A3" w14:textId="77777777"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DC8E" w14:textId="77777777"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E557" w14:textId="77777777"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0576" w14:textId="77777777"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44F3" w14:textId="77777777"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E0A40" w14:textId="77777777" w:rsidR="003D1BFF" w:rsidRPr="004C7325" w:rsidRDefault="003D1BFF" w:rsidP="0096437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C25D1F" w:rsidRPr="004C7325" w14:paraId="37D27D24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BF7" w14:textId="77777777" w:rsidR="003D1BFF" w:rsidRPr="004C7325" w:rsidRDefault="003D1BFF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542" w14:textId="77777777" w:rsidR="003D1BFF" w:rsidRPr="004C7325" w:rsidRDefault="003D1BFF" w:rsidP="003D1BFF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8A3" w14:textId="77777777"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FE0" w14:textId="77777777"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C56" w14:textId="77777777"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1BC" w14:textId="77777777"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8F9" w14:textId="77777777"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15" w14:textId="77777777" w:rsidR="003D1BFF" w:rsidRPr="004C7325" w:rsidRDefault="003D1BFF" w:rsidP="0096437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C25D1F" w:rsidRPr="004C7325" w14:paraId="77A669D4" w14:textId="77777777" w:rsidTr="00C25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9AF" w14:textId="77777777" w:rsidR="003D1BFF" w:rsidRPr="004C7325" w:rsidRDefault="00E23211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C9E" w14:textId="77777777"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C29" w14:textId="77777777"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4A9" w14:textId="77777777"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1A72" w14:textId="77777777"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569" w14:textId="77777777"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0B8" w14:textId="77777777"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B30" w14:textId="77777777" w:rsidR="003D1BFF" w:rsidRPr="004C7325" w:rsidRDefault="00E23211" w:rsidP="0096437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</w:tbl>
    <w:p w14:paraId="4636EF76" w14:textId="77777777" w:rsidR="00747828" w:rsidRPr="004C7325" w:rsidRDefault="00747828" w:rsidP="00D86359"/>
    <w:sectPr w:rsidR="00747828" w:rsidRPr="004C7325" w:rsidSect="00FB59B2">
      <w:pgSz w:w="11906" w:h="16838"/>
      <w:pgMar w:top="170" w:right="42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28"/>
    <w:rsid w:val="000246BB"/>
    <w:rsid w:val="000D51B4"/>
    <w:rsid w:val="001C2852"/>
    <w:rsid w:val="001D34B0"/>
    <w:rsid w:val="002C32F5"/>
    <w:rsid w:val="003D1BFF"/>
    <w:rsid w:val="00426895"/>
    <w:rsid w:val="004B2D27"/>
    <w:rsid w:val="005D4A35"/>
    <w:rsid w:val="00614CC3"/>
    <w:rsid w:val="006F78B0"/>
    <w:rsid w:val="00736123"/>
    <w:rsid w:val="00747828"/>
    <w:rsid w:val="00800A36"/>
    <w:rsid w:val="00881AA4"/>
    <w:rsid w:val="008B78F9"/>
    <w:rsid w:val="008E54E9"/>
    <w:rsid w:val="00907C3E"/>
    <w:rsid w:val="009572A5"/>
    <w:rsid w:val="009B477C"/>
    <w:rsid w:val="009E349C"/>
    <w:rsid w:val="009F276D"/>
    <w:rsid w:val="00A14159"/>
    <w:rsid w:val="00A227CF"/>
    <w:rsid w:val="00A75B3B"/>
    <w:rsid w:val="00A90C8F"/>
    <w:rsid w:val="00B81037"/>
    <w:rsid w:val="00C2351A"/>
    <w:rsid w:val="00C25D1F"/>
    <w:rsid w:val="00C34398"/>
    <w:rsid w:val="00C4318C"/>
    <w:rsid w:val="00CA31DA"/>
    <w:rsid w:val="00D27172"/>
    <w:rsid w:val="00D47AF8"/>
    <w:rsid w:val="00D86359"/>
    <w:rsid w:val="00DC40B1"/>
    <w:rsid w:val="00DF64DE"/>
    <w:rsid w:val="00E23211"/>
    <w:rsid w:val="00FA3C0E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E6C8"/>
  <w15:docId w15:val="{CE4365B2-73F9-4045-B995-A1620C30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782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8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2023-11-10T07:28:00Z</cp:lastPrinted>
  <dcterms:created xsi:type="dcterms:W3CDTF">2019-11-14T11:26:00Z</dcterms:created>
  <dcterms:modified xsi:type="dcterms:W3CDTF">2024-11-07T13:42:00Z</dcterms:modified>
</cp:coreProperties>
</file>