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82" w:rsidRPr="009574E8" w:rsidRDefault="00EE0B2D" w:rsidP="00A6663B">
      <w:pPr>
        <w:keepNext/>
        <w:numPr>
          <w:ilvl w:val="0"/>
          <w:numId w:val="1"/>
        </w:numPr>
        <w:tabs>
          <w:tab w:val="clear" w:pos="432"/>
          <w:tab w:val="left" w:pos="6495"/>
        </w:tabs>
        <w:suppressAutoHyphens w:val="0"/>
        <w:spacing w:after="0" w:line="240" w:lineRule="auto"/>
        <w:ind w:left="0" w:firstLine="0"/>
        <w:outlineLvl w:val="1"/>
        <w:rPr>
          <w:rFonts w:ascii="Times New Roman" w:hAnsi="Times New Roman"/>
          <w:bCs/>
          <w:sz w:val="24"/>
          <w:szCs w:val="24"/>
          <w:lang w:eastAsia="ru-RU"/>
        </w:rPr>
      </w:pPr>
      <w:bookmarkStart w:id="0" w:name="_Toc105952707"/>
      <w:r>
        <w:rPr>
          <w:rFonts w:ascii="Arial" w:hAnsi="Arial" w:cs="Arial"/>
          <w:b/>
          <w:bCs/>
          <w:sz w:val="20"/>
          <w:szCs w:val="32"/>
          <w:lang w:eastAsia="ru-RU"/>
        </w:rPr>
        <w:t xml:space="preserve">                                                                                         </w:t>
      </w:r>
      <w:r w:rsidR="00A6663B">
        <w:rPr>
          <w:rFonts w:ascii="Arial" w:hAnsi="Arial" w:cs="Arial"/>
          <w:b/>
          <w:noProof/>
          <w:sz w:val="20"/>
          <w:szCs w:val="32"/>
          <w:lang w:eastAsia="ru-RU"/>
        </w:rPr>
        <w:drawing>
          <wp:inline distT="0" distB="0" distL="0" distR="0" wp14:anchorId="5A11CEE3" wp14:editId="783AB0DB">
            <wp:extent cx="638175" cy="857250"/>
            <wp:effectExtent l="0" t="0" r="9525" b="0"/>
            <wp:docPr id="1" name="Рисунок 1" descr="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r>
        <w:rPr>
          <w:rFonts w:ascii="Arial" w:hAnsi="Arial" w:cs="Arial"/>
          <w:b/>
          <w:bCs/>
          <w:sz w:val="20"/>
          <w:szCs w:val="32"/>
          <w:lang w:eastAsia="ru-RU"/>
        </w:rPr>
        <w:t xml:space="preserve">                                  </w:t>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Совет Депутатов </w:t>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муниципального образования  Копорское сельское поселение </w:t>
      </w:r>
    </w:p>
    <w:p w:rsidR="00BA6382" w:rsidRDefault="00BA6382" w:rsidP="00EE0B2D">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Ломоносовского района Ленинградской области</w:t>
      </w:r>
    </w:p>
    <w:p w:rsidR="00BA6382" w:rsidRDefault="00BA6382" w:rsidP="00BA6382">
      <w:pPr>
        <w:suppressAutoHyphens w:val="0"/>
        <w:spacing w:after="0" w:line="240" w:lineRule="auto"/>
        <w:jc w:val="center"/>
        <w:rPr>
          <w:rFonts w:ascii="Times New Roman" w:hAnsi="Times New Roman"/>
          <w:b/>
          <w:lang w:eastAsia="ru-RU"/>
        </w:rPr>
      </w:pPr>
      <w:r>
        <w:rPr>
          <w:rFonts w:ascii="Times New Roman" w:hAnsi="Times New Roman"/>
          <w:b/>
          <w:lang w:eastAsia="ru-RU"/>
        </w:rPr>
        <w:t>третий созыв</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РЕШЕНИЕ </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A6663B" w:rsidP="00BA6382">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BA6382">
        <w:rPr>
          <w:rFonts w:ascii="Times New Roman" w:hAnsi="Times New Roman"/>
          <w:sz w:val="28"/>
          <w:szCs w:val="28"/>
          <w:lang w:eastAsia="ru-RU"/>
        </w:rPr>
        <w:t xml:space="preserve">От   </w:t>
      </w:r>
      <w:r w:rsidRPr="00A6663B">
        <w:rPr>
          <w:rFonts w:ascii="Times New Roman" w:hAnsi="Times New Roman"/>
          <w:sz w:val="28"/>
          <w:szCs w:val="28"/>
          <w:lang w:eastAsia="ru-RU"/>
        </w:rPr>
        <w:t xml:space="preserve">27 марта 2018 г.               </w:t>
      </w:r>
      <w:r>
        <w:rPr>
          <w:rFonts w:ascii="Times New Roman" w:hAnsi="Times New Roman"/>
          <w:sz w:val="28"/>
          <w:szCs w:val="28"/>
          <w:lang w:eastAsia="ru-RU"/>
        </w:rPr>
        <w:t xml:space="preserve">                                                               </w:t>
      </w:r>
      <w:r w:rsidRPr="00A6663B">
        <w:rPr>
          <w:rFonts w:ascii="Times New Roman" w:hAnsi="Times New Roman"/>
          <w:sz w:val="28"/>
          <w:szCs w:val="28"/>
          <w:lang w:eastAsia="ru-RU"/>
        </w:rPr>
        <w:t xml:space="preserve">                </w:t>
      </w:r>
      <w:r>
        <w:rPr>
          <w:rFonts w:ascii="Times New Roman" w:hAnsi="Times New Roman"/>
          <w:sz w:val="28"/>
          <w:szCs w:val="28"/>
          <w:lang w:eastAsia="ru-RU"/>
        </w:rPr>
        <w:t>№</w:t>
      </w:r>
      <w:r w:rsidR="00BA6382">
        <w:rPr>
          <w:rFonts w:ascii="Times New Roman" w:hAnsi="Times New Roman"/>
          <w:sz w:val="28"/>
          <w:szCs w:val="28"/>
          <w:lang w:eastAsia="ru-RU"/>
        </w:rPr>
        <w:t xml:space="preserve"> </w:t>
      </w:r>
      <w:r>
        <w:rPr>
          <w:rFonts w:ascii="Times New Roman" w:hAnsi="Times New Roman"/>
          <w:sz w:val="28"/>
          <w:szCs w:val="28"/>
          <w:lang w:eastAsia="ru-RU"/>
        </w:rPr>
        <w:t>8</w:t>
      </w:r>
      <w:r w:rsidR="00BA6382">
        <w:rPr>
          <w:rFonts w:ascii="Times New Roman" w:hAnsi="Times New Roman"/>
          <w:sz w:val="28"/>
          <w:szCs w:val="28"/>
          <w:lang w:eastAsia="ru-RU"/>
        </w:rPr>
        <w:t xml:space="preserve">                           </w:t>
      </w:r>
    </w:p>
    <w:bookmarkEnd w:id="0"/>
    <w:p w:rsidR="00BA6382" w:rsidRDefault="00BA6382" w:rsidP="00BA6382">
      <w:pPr>
        <w:autoSpaceDN w:val="0"/>
        <w:spacing w:after="0" w:line="240" w:lineRule="auto"/>
        <w:textAlignment w:val="baseline"/>
        <w:rPr>
          <w:rFonts w:ascii="Times New Roman" w:hAnsi="Times New Roman"/>
          <w:b/>
          <w:kern w:val="3"/>
          <w:sz w:val="24"/>
          <w:szCs w:val="24"/>
        </w:rPr>
      </w:pPr>
    </w:p>
    <w:p w:rsidR="00BA6382" w:rsidRDefault="00A6663B"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 </w:t>
      </w:r>
      <w:r w:rsidR="00BA6382">
        <w:rPr>
          <w:rFonts w:ascii="Times New Roman" w:hAnsi="Times New Roman"/>
          <w:kern w:val="3"/>
          <w:sz w:val="24"/>
          <w:szCs w:val="24"/>
        </w:rPr>
        <w:t xml:space="preserve">Об утверждении административного регламента </w:t>
      </w:r>
    </w:p>
    <w:p w:rsidR="00BA6382" w:rsidRDefault="00A6663B"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 </w:t>
      </w:r>
      <w:r w:rsidR="00BA6382">
        <w:rPr>
          <w:rFonts w:ascii="Times New Roman" w:hAnsi="Times New Roman"/>
          <w:kern w:val="3"/>
          <w:sz w:val="24"/>
          <w:szCs w:val="24"/>
        </w:rPr>
        <w:t>по предоставлению муниципальной услуги</w:t>
      </w:r>
    </w:p>
    <w:p w:rsidR="004471D1" w:rsidRDefault="00A6663B"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 </w:t>
      </w:r>
      <w:r w:rsidR="004471D1">
        <w:rPr>
          <w:rFonts w:ascii="Times New Roman" w:hAnsi="Times New Roman"/>
          <w:kern w:val="3"/>
          <w:sz w:val="24"/>
          <w:szCs w:val="24"/>
        </w:rPr>
        <w:t xml:space="preserve">по выдаче разрешения на снос или пересадку </w:t>
      </w:r>
    </w:p>
    <w:p w:rsidR="004471D1" w:rsidRDefault="00A6663B"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 </w:t>
      </w:r>
      <w:r w:rsidR="004471D1">
        <w:rPr>
          <w:rFonts w:ascii="Times New Roman" w:hAnsi="Times New Roman"/>
          <w:kern w:val="3"/>
          <w:sz w:val="24"/>
          <w:szCs w:val="24"/>
        </w:rPr>
        <w:t xml:space="preserve">зеленых насаждений на земельных участках, </w:t>
      </w:r>
    </w:p>
    <w:p w:rsidR="004471D1" w:rsidRDefault="00A6663B"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 </w:t>
      </w:r>
      <w:r w:rsidR="004471D1">
        <w:rPr>
          <w:rFonts w:ascii="Times New Roman" w:hAnsi="Times New Roman"/>
          <w:kern w:val="3"/>
          <w:sz w:val="24"/>
          <w:szCs w:val="24"/>
        </w:rPr>
        <w:t xml:space="preserve">находящихся в муниципальной собственности, и земельных участках, </w:t>
      </w:r>
    </w:p>
    <w:p w:rsidR="00BA6382" w:rsidRDefault="00A6663B" w:rsidP="00BA6382">
      <w:pPr>
        <w:autoSpaceDN w:val="0"/>
        <w:spacing w:after="0" w:line="240" w:lineRule="auto"/>
        <w:textAlignment w:val="baseline"/>
        <w:rPr>
          <w:rFonts w:ascii="Times New Roman" w:hAnsi="Times New Roman"/>
          <w:kern w:val="3"/>
          <w:sz w:val="24"/>
          <w:szCs w:val="24"/>
        </w:rPr>
      </w:pPr>
      <w:r>
        <w:rPr>
          <w:rFonts w:ascii="Times New Roman" w:hAnsi="Times New Roman"/>
          <w:kern w:val="3"/>
          <w:sz w:val="24"/>
          <w:szCs w:val="24"/>
        </w:rPr>
        <w:t xml:space="preserve"> </w:t>
      </w:r>
      <w:r w:rsidR="004471D1">
        <w:rPr>
          <w:rFonts w:ascii="Times New Roman" w:hAnsi="Times New Roman"/>
          <w:kern w:val="3"/>
          <w:sz w:val="24"/>
          <w:szCs w:val="24"/>
        </w:rPr>
        <w:t xml:space="preserve">государственная </w:t>
      </w:r>
      <w:proofErr w:type="gramStart"/>
      <w:r w:rsidR="004471D1">
        <w:rPr>
          <w:rFonts w:ascii="Times New Roman" w:hAnsi="Times New Roman"/>
          <w:kern w:val="3"/>
          <w:sz w:val="24"/>
          <w:szCs w:val="24"/>
        </w:rPr>
        <w:t>собственность</w:t>
      </w:r>
      <w:proofErr w:type="gramEnd"/>
      <w:r w:rsidR="004471D1">
        <w:rPr>
          <w:rFonts w:ascii="Times New Roman" w:hAnsi="Times New Roman"/>
          <w:kern w:val="3"/>
          <w:sz w:val="24"/>
          <w:szCs w:val="24"/>
        </w:rPr>
        <w:t xml:space="preserve"> на которые не разграничена</w:t>
      </w:r>
    </w:p>
    <w:p w:rsidR="00BA6382" w:rsidRDefault="00BA6382" w:rsidP="00BA6382">
      <w:pPr>
        <w:spacing w:after="120" w:line="240" w:lineRule="auto"/>
        <w:ind w:left="283"/>
        <w:rPr>
          <w:rFonts w:ascii="Times New Roman" w:hAnsi="Times New Roman"/>
          <w:b/>
          <w:sz w:val="16"/>
          <w:szCs w:val="16"/>
        </w:rPr>
      </w:pPr>
    </w:p>
    <w:p w:rsidR="00BA6382" w:rsidRDefault="00BA6382" w:rsidP="00BA6382">
      <w:pPr>
        <w:tabs>
          <w:tab w:val="left" w:pos="1230"/>
        </w:tabs>
        <w:autoSpaceDN w:val="0"/>
        <w:spacing w:after="0" w:line="240" w:lineRule="auto"/>
        <w:ind w:firstLine="426"/>
        <w:jc w:val="both"/>
        <w:textAlignment w:val="baseline"/>
        <w:rPr>
          <w:rFonts w:ascii="Times New Roman" w:hAnsi="Times New Roman"/>
          <w:kern w:val="3"/>
          <w:sz w:val="28"/>
          <w:szCs w:val="28"/>
        </w:rPr>
      </w:pPr>
      <w:r>
        <w:rPr>
          <w:rFonts w:ascii="Times New Roman" w:hAnsi="Times New Roman"/>
          <w:bCs/>
          <w:kern w:val="3"/>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kern w:val="3"/>
          <w:sz w:val="28"/>
          <w:szCs w:val="28"/>
        </w:rPr>
        <w:t xml:space="preserve"> частью 7 статьи 11 Федерального закона от 27.07.2010г. № 210-ФЗ «Об организации  предоставления государственных и муниципальных услуг»</w:t>
      </w:r>
      <w:r w:rsidR="00E47C88">
        <w:rPr>
          <w:rFonts w:ascii="Times New Roman" w:hAnsi="Times New Roman"/>
          <w:kern w:val="3"/>
          <w:sz w:val="28"/>
          <w:szCs w:val="28"/>
        </w:rPr>
        <w:t>, во исполнение Методических указаний Министерства строительства и жилищн</w:t>
      </w:r>
      <w:proofErr w:type="gramStart"/>
      <w:r w:rsidR="00E47C88">
        <w:rPr>
          <w:rFonts w:ascii="Times New Roman" w:hAnsi="Times New Roman"/>
          <w:kern w:val="3"/>
          <w:sz w:val="28"/>
          <w:szCs w:val="28"/>
        </w:rPr>
        <w:t>о-</w:t>
      </w:r>
      <w:proofErr w:type="gramEnd"/>
      <w:r w:rsidR="00E47C88">
        <w:rPr>
          <w:rFonts w:ascii="Times New Roman" w:hAnsi="Times New Roman"/>
          <w:kern w:val="3"/>
          <w:sz w:val="28"/>
          <w:szCs w:val="28"/>
        </w:rPr>
        <w:t xml:space="preserve"> коммунального хозяйства Российской Федерации о приведении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 апреля 2014г. №403 «Об исчерпывающем перечне процедур в сфере жилищного строительства»</w:t>
      </w:r>
      <w:r w:rsidR="00E47C88" w:rsidRPr="00E52D6B">
        <w:rPr>
          <w:rFonts w:ascii="Times New Roman" w:hAnsi="Times New Roman"/>
          <w:kern w:val="3"/>
          <w:sz w:val="28"/>
          <w:szCs w:val="28"/>
        </w:rPr>
        <w:t xml:space="preserve"> </w:t>
      </w:r>
      <w:r>
        <w:rPr>
          <w:rFonts w:ascii="Times New Roman" w:hAnsi="Times New Roman"/>
          <w:kern w:val="3"/>
          <w:sz w:val="28"/>
          <w:szCs w:val="28"/>
        </w:rPr>
        <w:t xml:space="preserve"> и руководствуясь уставом муниципального образования Копорское сельское поселение Ломоносовского района Ленинградской области, </w:t>
      </w:r>
      <w:r>
        <w:rPr>
          <w:rFonts w:ascii="Times New Roman" w:hAnsi="Times New Roman"/>
          <w:bCs/>
          <w:kern w:val="3"/>
          <w:sz w:val="28"/>
          <w:szCs w:val="28"/>
          <w:lang w:eastAsia="en-US"/>
        </w:rPr>
        <w:t xml:space="preserve">Совет депутатов </w:t>
      </w:r>
      <w:proofErr w:type="spellStart"/>
      <w:r>
        <w:rPr>
          <w:rFonts w:ascii="Times New Roman" w:hAnsi="Times New Roman"/>
          <w:bCs/>
          <w:kern w:val="3"/>
          <w:sz w:val="28"/>
          <w:szCs w:val="28"/>
          <w:lang w:eastAsia="en-US"/>
        </w:rPr>
        <w:t>Копорского</w:t>
      </w:r>
      <w:proofErr w:type="spellEnd"/>
      <w:r>
        <w:rPr>
          <w:rFonts w:ascii="Times New Roman" w:hAnsi="Times New Roman"/>
          <w:bCs/>
          <w:kern w:val="3"/>
          <w:sz w:val="28"/>
          <w:szCs w:val="28"/>
          <w:lang w:eastAsia="en-US"/>
        </w:rPr>
        <w:t xml:space="preserve"> сельского поселения</w:t>
      </w:r>
    </w:p>
    <w:p w:rsidR="00BA6382" w:rsidRDefault="00BA6382" w:rsidP="00BA6382">
      <w:pPr>
        <w:spacing w:after="0" w:line="240" w:lineRule="auto"/>
        <w:rPr>
          <w:rFonts w:ascii="Times New Roman" w:hAnsi="Times New Roman"/>
          <w:b/>
          <w:bCs/>
          <w:sz w:val="28"/>
          <w:szCs w:val="28"/>
          <w:lang w:eastAsia="en-US"/>
        </w:rPr>
      </w:pPr>
    </w:p>
    <w:p w:rsidR="00BA6382" w:rsidRDefault="00BA6382" w:rsidP="00BA6382">
      <w:pPr>
        <w:spacing w:after="120" w:line="240" w:lineRule="auto"/>
        <w:jc w:val="center"/>
        <w:rPr>
          <w:rFonts w:ascii="Times New Roman" w:hAnsi="Times New Roman"/>
          <w:b/>
          <w:sz w:val="28"/>
          <w:szCs w:val="28"/>
          <w:lang w:eastAsia="ru-RU"/>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w:t>
      </w:r>
    </w:p>
    <w:p w:rsidR="00BA6382" w:rsidRPr="000618A3" w:rsidRDefault="00BA6382" w:rsidP="00BA6382">
      <w:pPr>
        <w:autoSpaceDN w:val="0"/>
        <w:spacing w:after="0" w:line="240" w:lineRule="auto"/>
        <w:jc w:val="both"/>
        <w:textAlignment w:val="baseline"/>
        <w:rPr>
          <w:rFonts w:ascii="Times New Roman" w:hAnsi="Times New Roman"/>
          <w:kern w:val="3"/>
          <w:sz w:val="28"/>
          <w:szCs w:val="28"/>
        </w:rPr>
      </w:pPr>
      <w:r>
        <w:rPr>
          <w:rFonts w:ascii="Times New Roman" w:hAnsi="Times New Roman"/>
          <w:kern w:val="3"/>
          <w:sz w:val="28"/>
          <w:szCs w:val="28"/>
        </w:rPr>
        <w:t>1. Утвердить</w:t>
      </w:r>
      <w:r>
        <w:rPr>
          <w:rFonts w:ascii="Times New Roman" w:hAnsi="Times New Roman"/>
          <w:b/>
          <w:kern w:val="3"/>
          <w:sz w:val="28"/>
          <w:szCs w:val="28"/>
        </w:rPr>
        <w:t xml:space="preserve"> </w:t>
      </w:r>
      <w:r>
        <w:rPr>
          <w:rFonts w:ascii="Times New Roman" w:hAnsi="Times New Roman"/>
          <w:kern w:val="3"/>
          <w:sz w:val="28"/>
          <w:szCs w:val="28"/>
        </w:rPr>
        <w:t>административный регламент по предоставлению муниципальной услуги</w:t>
      </w:r>
      <w:r w:rsidR="00E47B7E">
        <w:rPr>
          <w:rFonts w:ascii="Times New Roman" w:hAnsi="Times New Roman"/>
          <w:kern w:val="3"/>
          <w:sz w:val="28"/>
          <w:szCs w:val="28"/>
        </w:rPr>
        <w:t xml:space="preserve"> </w:t>
      </w:r>
      <w:r w:rsidR="00E47B7E" w:rsidRPr="00E47B7E">
        <w:rPr>
          <w:rFonts w:ascii="Times New Roman" w:hAnsi="Times New Roman"/>
          <w:kern w:val="3"/>
          <w:sz w:val="28"/>
          <w:szCs w:val="28"/>
        </w:rPr>
        <w:t>по выдаче ра</w:t>
      </w:r>
      <w:r w:rsidR="00993645">
        <w:rPr>
          <w:rFonts w:ascii="Times New Roman" w:hAnsi="Times New Roman"/>
          <w:kern w:val="3"/>
          <w:sz w:val="28"/>
          <w:szCs w:val="28"/>
        </w:rPr>
        <w:t xml:space="preserve">зрешения на снос или пересадку </w:t>
      </w:r>
      <w:r w:rsidR="00E47B7E" w:rsidRPr="00E47B7E">
        <w:rPr>
          <w:rFonts w:ascii="Times New Roman" w:hAnsi="Times New Roman"/>
          <w:kern w:val="3"/>
          <w:sz w:val="28"/>
          <w:szCs w:val="28"/>
        </w:rPr>
        <w:t xml:space="preserve">зеленых насаждений на </w:t>
      </w:r>
      <w:r w:rsidR="00E47B7E">
        <w:rPr>
          <w:rFonts w:ascii="Times New Roman" w:hAnsi="Times New Roman"/>
          <w:kern w:val="3"/>
          <w:sz w:val="28"/>
          <w:szCs w:val="28"/>
        </w:rPr>
        <w:t xml:space="preserve">земельных участках, </w:t>
      </w:r>
      <w:r w:rsidR="00E47B7E" w:rsidRPr="00E47B7E">
        <w:rPr>
          <w:rFonts w:ascii="Times New Roman" w:hAnsi="Times New Roman"/>
          <w:kern w:val="3"/>
          <w:sz w:val="28"/>
          <w:szCs w:val="28"/>
        </w:rPr>
        <w:t>находящихся в муниципальной собств</w:t>
      </w:r>
      <w:r w:rsidR="00E47B7E">
        <w:rPr>
          <w:rFonts w:ascii="Times New Roman" w:hAnsi="Times New Roman"/>
          <w:kern w:val="3"/>
          <w:sz w:val="28"/>
          <w:szCs w:val="28"/>
        </w:rPr>
        <w:t xml:space="preserve">енности, и земельных участках, </w:t>
      </w:r>
      <w:r w:rsidR="00E47B7E" w:rsidRPr="00E47B7E">
        <w:rPr>
          <w:rFonts w:ascii="Times New Roman" w:hAnsi="Times New Roman"/>
          <w:kern w:val="3"/>
          <w:sz w:val="28"/>
          <w:szCs w:val="28"/>
        </w:rPr>
        <w:t>государственная собственность на которые не разграничена</w:t>
      </w:r>
      <w:r w:rsidR="000618A3" w:rsidRPr="000618A3">
        <w:rPr>
          <w:rFonts w:ascii="Times New Roman" w:hAnsi="Times New Roman"/>
          <w:kern w:val="3"/>
          <w:sz w:val="28"/>
          <w:szCs w:val="28"/>
        </w:rPr>
        <w:t xml:space="preserve"> (</w:t>
      </w:r>
      <w:r w:rsidR="000618A3">
        <w:rPr>
          <w:rFonts w:ascii="Times New Roman" w:hAnsi="Times New Roman"/>
          <w:kern w:val="3"/>
          <w:sz w:val="28"/>
          <w:szCs w:val="28"/>
        </w:rPr>
        <w:t>Приложение 1</w:t>
      </w:r>
      <w:r w:rsidR="000618A3" w:rsidRPr="000618A3">
        <w:rPr>
          <w:rFonts w:ascii="Times New Roman" w:hAnsi="Times New Roman"/>
          <w:kern w:val="3"/>
          <w:sz w:val="28"/>
          <w:szCs w:val="28"/>
        </w:rPr>
        <w:t>)</w:t>
      </w:r>
      <w:r w:rsidR="000618A3">
        <w:rPr>
          <w:rFonts w:ascii="Times New Roman" w:hAnsi="Times New Roman"/>
          <w:kern w:val="3"/>
          <w:sz w:val="28"/>
          <w:szCs w:val="28"/>
        </w:rPr>
        <w:t>.</w:t>
      </w:r>
    </w:p>
    <w:p w:rsidR="00BA6382" w:rsidRDefault="00BA6382" w:rsidP="00BA6382">
      <w:pPr>
        <w:spacing w:after="0" w:line="240" w:lineRule="auto"/>
        <w:jc w:val="both"/>
        <w:rPr>
          <w:rFonts w:ascii="Times New Roman" w:hAnsi="Times New Roman"/>
          <w:sz w:val="28"/>
          <w:szCs w:val="28"/>
          <w:u w:val="single"/>
        </w:rPr>
      </w:pPr>
      <w:r>
        <w:rPr>
          <w:rFonts w:ascii="Times New Roman" w:hAnsi="Times New Roman"/>
          <w:sz w:val="28"/>
          <w:szCs w:val="28"/>
        </w:rPr>
        <w:t>2.</w:t>
      </w:r>
      <w:r>
        <w:rPr>
          <w:rFonts w:ascii="Times New Roman" w:hAnsi="Times New Roman"/>
          <w:b/>
          <w:iCs/>
          <w:sz w:val="28"/>
          <w:szCs w:val="28"/>
        </w:rPr>
        <w:t xml:space="preserve"> </w:t>
      </w:r>
      <w:r>
        <w:rPr>
          <w:rFonts w:ascii="Times New Roman" w:hAnsi="Times New Roman"/>
          <w:sz w:val="28"/>
          <w:szCs w:val="28"/>
        </w:rPr>
        <w:t xml:space="preserve">Настоящее Решение подлежит официальному опубликованию (обнародованию) и размещению на официальном сайте МО Копорское сельское поселение </w:t>
      </w:r>
      <w:proofErr w:type="spellStart"/>
      <w:r>
        <w:rPr>
          <w:rFonts w:ascii="Times New Roman" w:hAnsi="Times New Roman"/>
          <w:sz w:val="28"/>
          <w:szCs w:val="28"/>
          <w:u w:val="single"/>
        </w:rPr>
        <w:t>копорское.рф</w:t>
      </w:r>
      <w:proofErr w:type="spellEnd"/>
      <w:r>
        <w:rPr>
          <w:rFonts w:ascii="Times New Roman" w:hAnsi="Times New Roman"/>
          <w:sz w:val="28"/>
          <w:szCs w:val="28"/>
          <w:u w:val="single"/>
        </w:rPr>
        <w:t>.</w:t>
      </w:r>
    </w:p>
    <w:p w:rsidR="00BA6382" w:rsidRDefault="00BA6382" w:rsidP="00C65A23">
      <w:pPr>
        <w:spacing w:after="240" w:line="240" w:lineRule="auto"/>
        <w:jc w:val="both"/>
        <w:rPr>
          <w:rFonts w:ascii="Times New Roman" w:hAnsi="Times New Roman"/>
          <w:sz w:val="28"/>
          <w:szCs w:val="28"/>
        </w:rPr>
      </w:pPr>
      <w:r>
        <w:rPr>
          <w:rFonts w:ascii="Times New Roman" w:hAnsi="Times New Roman"/>
          <w:sz w:val="28"/>
          <w:szCs w:val="28"/>
        </w:rPr>
        <w:t>3.</w:t>
      </w:r>
      <w:r>
        <w:rPr>
          <w:rFonts w:ascii="Times New Roman" w:eastAsia="Calibri" w:hAnsi="Times New Roman"/>
          <w:sz w:val="28"/>
          <w:szCs w:val="28"/>
        </w:rPr>
        <w:t xml:space="preserve"> Настоящее решение вступает в силу со дня официального опубликования (обнародования).</w:t>
      </w:r>
    </w:p>
    <w:p w:rsidR="00BA6382" w:rsidRDefault="00BA6382" w:rsidP="00BA6382">
      <w:pPr>
        <w:spacing w:after="0" w:line="240" w:lineRule="auto"/>
        <w:jc w:val="both"/>
        <w:rPr>
          <w:rFonts w:ascii="Times New Roman" w:hAnsi="Times New Roman"/>
          <w:sz w:val="28"/>
          <w:szCs w:val="28"/>
        </w:rPr>
      </w:pPr>
    </w:p>
    <w:p w:rsidR="00BA6382" w:rsidRDefault="00BA6382" w:rsidP="00BA6382">
      <w:pPr>
        <w:spacing w:after="0" w:line="240" w:lineRule="auto"/>
        <w:jc w:val="both"/>
        <w:rPr>
          <w:rFonts w:ascii="Times New Roman" w:hAnsi="Times New Roman"/>
          <w:sz w:val="28"/>
          <w:szCs w:val="28"/>
        </w:rPr>
      </w:pPr>
      <w:r>
        <w:rPr>
          <w:rFonts w:ascii="Times New Roman" w:hAnsi="Times New Roman"/>
          <w:sz w:val="28"/>
          <w:szCs w:val="28"/>
        </w:rPr>
        <w:t>Глава МО Копорское сельское поселение:                                      А.В. Дикий</w:t>
      </w:r>
    </w:p>
    <w:p w:rsidR="00BA6382" w:rsidRDefault="00BA6382" w:rsidP="00BA6382">
      <w:pPr>
        <w:spacing w:after="0" w:line="240" w:lineRule="auto"/>
        <w:jc w:val="both"/>
        <w:rPr>
          <w:rFonts w:ascii="Times New Roman" w:hAnsi="Times New Roman"/>
          <w:spacing w:val="20"/>
          <w:sz w:val="28"/>
          <w:szCs w:val="28"/>
        </w:rPr>
      </w:pPr>
    </w:p>
    <w:p w:rsidR="009E0E9C" w:rsidRDefault="009E0E9C"/>
    <w:p w:rsidR="00993645" w:rsidRPr="00EE0B2D" w:rsidRDefault="00993645" w:rsidP="009E0E9C">
      <w:pPr>
        <w:suppressAutoHyphens w:val="0"/>
        <w:spacing w:after="0" w:line="240" w:lineRule="auto"/>
        <w:jc w:val="right"/>
        <w:outlineLvl w:val="0"/>
        <w:rPr>
          <w:rFonts w:ascii="Times New Roman" w:hAnsi="Times New Roman"/>
          <w:bCs/>
          <w:sz w:val="24"/>
          <w:szCs w:val="24"/>
          <w:lang w:eastAsia="ru-RU"/>
        </w:rPr>
      </w:pPr>
    </w:p>
    <w:p w:rsidR="000618A3" w:rsidRDefault="000618A3"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lastRenderedPageBreak/>
        <w:t>Приложение 1</w:t>
      </w:r>
    </w:p>
    <w:p w:rsidR="009E0E9C" w:rsidRPr="009E0E9C" w:rsidRDefault="00FB3F8E"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Утвержден</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Решением</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Совета депутатов</w:t>
      </w:r>
      <w:r>
        <w:rPr>
          <w:rFonts w:ascii="Times New Roman" w:hAnsi="Times New Roman"/>
          <w:bCs/>
          <w:sz w:val="24"/>
          <w:szCs w:val="24"/>
          <w:lang w:eastAsia="ru-RU"/>
        </w:rPr>
        <w:t xml:space="preserve"> </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МО Копорское сельское поселение</w:t>
      </w:r>
      <w:r w:rsidR="009E0E9C">
        <w:rPr>
          <w:rFonts w:ascii="Times New Roman" w:hAnsi="Times New Roman"/>
          <w:bCs/>
          <w:sz w:val="24"/>
          <w:szCs w:val="24"/>
          <w:lang w:eastAsia="ru-RU"/>
        </w:rPr>
        <w:t xml:space="preserve"> </w:t>
      </w:r>
    </w:p>
    <w:p w:rsidR="009E0E9C" w:rsidRPr="00EE0B2D" w:rsidRDefault="00FB3F8E" w:rsidP="00F71AE0">
      <w:pPr>
        <w:tabs>
          <w:tab w:val="center" w:pos="4677"/>
          <w:tab w:val="right" w:pos="9355"/>
        </w:tabs>
        <w:suppressAutoHyphens w:val="0"/>
        <w:spacing w:after="0" w:line="240" w:lineRule="auto"/>
        <w:jc w:val="right"/>
        <w:outlineLvl w:val="0"/>
        <w:rPr>
          <w:rFonts w:ascii="Times New Roman" w:hAnsi="Times New Roman"/>
          <w:bCs/>
          <w:sz w:val="24"/>
          <w:szCs w:val="24"/>
          <w:u w:val="single"/>
          <w:lang w:eastAsia="ru-RU"/>
        </w:rPr>
      </w:pPr>
      <w:r>
        <w:rPr>
          <w:rFonts w:ascii="Times New Roman" w:hAnsi="Times New Roman"/>
          <w:bCs/>
          <w:sz w:val="24"/>
          <w:szCs w:val="24"/>
          <w:lang w:eastAsia="ru-RU"/>
        </w:rPr>
        <w:tab/>
        <w:t xml:space="preserve">                                                                                           </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 xml:space="preserve"> </w:t>
      </w:r>
      <w:r w:rsidR="00F71AE0">
        <w:rPr>
          <w:rFonts w:ascii="Times New Roman" w:hAnsi="Times New Roman"/>
          <w:bCs/>
          <w:sz w:val="24"/>
          <w:szCs w:val="24"/>
          <w:lang w:eastAsia="ru-RU"/>
        </w:rPr>
        <w:t>8</w:t>
      </w:r>
      <w:r w:rsidR="00993645" w:rsidRPr="00EE0B2D">
        <w:rPr>
          <w:rFonts w:ascii="Times New Roman" w:hAnsi="Times New Roman"/>
          <w:bCs/>
          <w:sz w:val="24"/>
          <w:szCs w:val="24"/>
          <w:lang w:eastAsia="ru-RU"/>
        </w:rPr>
        <w:t xml:space="preserve">  </w:t>
      </w:r>
      <w:r w:rsidR="009E0E9C">
        <w:rPr>
          <w:rFonts w:ascii="Times New Roman" w:hAnsi="Times New Roman"/>
          <w:bCs/>
          <w:sz w:val="24"/>
          <w:szCs w:val="24"/>
          <w:lang w:eastAsia="ru-RU"/>
        </w:rPr>
        <w:t xml:space="preserve"> </w:t>
      </w:r>
      <w:r w:rsidR="00F71AE0">
        <w:rPr>
          <w:rFonts w:ascii="Times New Roman" w:hAnsi="Times New Roman"/>
          <w:bCs/>
          <w:sz w:val="24"/>
          <w:szCs w:val="24"/>
          <w:lang w:eastAsia="ru-RU"/>
        </w:rPr>
        <w:t>о</w:t>
      </w:r>
      <w:r w:rsidR="00F71AE0" w:rsidRPr="00F71AE0">
        <w:rPr>
          <w:rFonts w:ascii="Times New Roman" w:hAnsi="Times New Roman"/>
          <w:bCs/>
          <w:sz w:val="24"/>
          <w:szCs w:val="24"/>
          <w:lang w:eastAsia="ru-RU"/>
        </w:rPr>
        <w:t>т   27 марта 2018 г</w:t>
      </w:r>
      <w:r w:rsidR="00F71AE0">
        <w:rPr>
          <w:rFonts w:ascii="Times New Roman" w:hAnsi="Times New Roman"/>
          <w:bCs/>
          <w:sz w:val="24"/>
          <w:szCs w:val="24"/>
          <w:lang w:eastAsia="ru-RU"/>
        </w:rPr>
        <w:t>.</w:t>
      </w:r>
      <w:r>
        <w:rPr>
          <w:rFonts w:ascii="Times New Roman" w:hAnsi="Times New Roman"/>
          <w:bCs/>
          <w:sz w:val="24"/>
          <w:szCs w:val="24"/>
          <w:lang w:eastAsia="ru-RU"/>
        </w:rPr>
        <w:t xml:space="preserve">     </w:t>
      </w:r>
    </w:p>
    <w:p w:rsidR="009E0E9C" w:rsidRPr="009E0E9C" w:rsidRDefault="009E0E9C" w:rsidP="009E0E9C">
      <w:pPr>
        <w:suppressAutoHyphens w:val="0"/>
        <w:spacing w:after="0" w:line="240" w:lineRule="auto"/>
        <w:jc w:val="right"/>
        <w:rPr>
          <w:rFonts w:ascii="Times New Roman" w:hAnsi="Times New Roman"/>
          <w:b/>
          <w:bCs/>
          <w:sz w:val="24"/>
          <w:szCs w:val="24"/>
          <w:lang w:eastAsia="ru-RU"/>
        </w:rPr>
      </w:pPr>
    </w:p>
    <w:p w:rsidR="009E0E9C" w:rsidRDefault="009E0E9C" w:rsidP="009E0E9C">
      <w:pPr>
        <w:suppressAutoHyphens w:val="0"/>
        <w:spacing w:after="0" w:line="240" w:lineRule="auto"/>
        <w:jc w:val="center"/>
        <w:rPr>
          <w:rFonts w:ascii="Times New Roman" w:hAnsi="Times New Roman"/>
          <w:b/>
          <w:bCs/>
          <w:sz w:val="24"/>
          <w:szCs w:val="24"/>
          <w:lang w:eastAsia="ru-RU"/>
        </w:rPr>
      </w:pP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Административный регламент </w:t>
      </w: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по предоставлению муниципальной услуги </w:t>
      </w:r>
    </w:p>
    <w:p w:rsidR="009E0E9C" w:rsidRPr="009E0E9C" w:rsidRDefault="009E0E9C" w:rsidP="009E0E9C">
      <w:pPr>
        <w:pStyle w:val="ConsPlusTitle"/>
        <w:widowControl/>
        <w:jc w:val="center"/>
        <w:rPr>
          <w:sz w:val="28"/>
          <w:szCs w:val="28"/>
        </w:rPr>
      </w:pPr>
      <w:r w:rsidRPr="009E0E9C">
        <w:rPr>
          <w:sz w:val="28"/>
          <w:szCs w:val="28"/>
        </w:rPr>
        <w:t>по выдаче разрешения на снос или</w:t>
      </w:r>
    </w:p>
    <w:p w:rsidR="009E0E9C" w:rsidRPr="009E0E9C" w:rsidRDefault="009E0E9C" w:rsidP="009E0E9C">
      <w:pPr>
        <w:pStyle w:val="ConsPlusNormal"/>
        <w:ind w:firstLine="540"/>
        <w:jc w:val="center"/>
        <w:rPr>
          <w:rFonts w:ascii="Times New Roman" w:hAnsi="Times New Roman" w:cs="Times New Roman"/>
          <w:b/>
          <w:sz w:val="28"/>
          <w:szCs w:val="28"/>
        </w:rPr>
      </w:pPr>
      <w:r w:rsidRPr="009E0E9C">
        <w:rPr>
          <w:rFonts w:ascii="Times New Roman" w:hAnsi="Times New Roman" w:cs="Times New Roman"/>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E0E9C" w:rsidRDefault="009E0E9C" w:rsidP="009E0E9C">
      <w:pPr>
        <w:pStyle w:val="ConsPlusNormal"/>
        <w:ind w:firstLine="540"/>
        <w:jc w:val="center"/>
        <w:rPr>
          <w:rFonts w:ascii="Times New Roman" w:hAnsi="Times New Roman" w:cs="Times New Roman"/>
          <w:b/>
          <w:sz w:val="24"/>
          <w:szCs w:val="24"/>
        </w:rPr>
      </w:pPr>
    </w:p>
    <w:p w:rsidR="009E0E9C" w:rsidRPr="009E0E9C" w:rsidRDefault="009E0E9C" w:rsidP="009E0E9C">
      <w:pPr>
        <w:suppressAutoHyphens w:val="0"/>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9E0E9C">
        <w:rPr>
          <w:rFonts w:ascii="Times New Roman" w:hAnsi="Times New Roman"/>
          <w:b/>
          <w:sz w:val="28"/>
          <w:szCs w:val="28"/>
          <w:lang w:eastAsia="ru-RU"/>
        </w:rPr>
        <w:t>1. Общие положения</w:t>
      </w:r>
    </w:p>
    <w:p w:rsidR="009E0E9C" w:rsidRPr="009E0E9C" w:rsidRDefault="009E0E9C" w:rsidP="009E0E9C">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9E0E9C" w:rsidRPr="009E0E9C" w:rsidRDefault="009E0E9C" w:rsidP="009E0E9C">
      <w:pPr>
        <w:suppressAutoHyphens w:val="0"/>
        <w:autoSpaceDE w:val="0"/>
        <w:autoSpaceDN w:val="0"/>
        <w:adjustRightInd w:val="0"/>
        <w:spacing w:after="0" w:line="240" w:lineRule="auto"/>
        <w:ind w:firstLine="709"/>
        <w:outlineLvl w:val="1"/>
        <w:rPr>
          <w:rFonts w:ascii="Times New Roman" w:hAnsi="Times New Roman"/>
          <w:bCs/>
          <w:sz w:val="24"/>
          <w:szCs w:val="24"/>
          <w:lang w:eastAsia="ru-RU"/>
        </w:rPr>
      </w:pPr>
      <w:r w:rsidRPr="009E0E9C">
        <w:rPr>
          <w:rFonts w:ascii="Times New Roman" w:hAnsi="Times New Roman"/>
          <w:bCs/>
          <w:sz w:val="24"/>
          <w:szCs w:val="24"/>
          <w:lang w:eastAsia="ru-RU"/>
        </w:rPr>
        <w:t>1.1. Наименование муниципальной услуги.</w:t>
      </w:r>
    </w:p>
    <w:p w:rsidR="009E0E9C" w:rsidRPr="00951E9C" w:rsidRDefault="009E0E9C" w:rsidP="009E0E9C">
      <w:pPr>
        <w:widowControl w:val="0"/>
        <w:suppressAutoHyphens w:val="0"/>
        <w:autoSpaceDE w:val="0"/>
        <w:autoSpaceDN w:val="0"/>
        <w:adjustRightInd w:val="0"/>
        <w:spacing w:after="0" w:line="240" w:lineRule="auto"/>
        <w:ind w:firstLine="540"/>
        <w:jc w:val="both"/>
        <w:rPr>
          <w:rFonts w:ascii="Times New Roman" w:hAnsi="Times New Roman"/>
          <w:bCs/>
          <w:sz w:val="24"/>
          <w:szCs w:val="24"/>
          <w:lang w:eastAsia="ru-RU"/>
        </w:rPr>
      </w:pPr>
      <w:r w:rsidRPr="009E0E9C">
        <w:rPr>
          <w:rFonts w:ascii="Times New Roman" w:hAnsi="Times New Roman"/>
          <w:bCs/>
          <w:sz w:val="24"/>
          <w:szCs w:val="24"/>
          <w:lang w:eastAsia="ru-RU"/>
        </w:rPr>
        <w:t>Выдача разрешения на снос или пересадку зеленых насаждений</w:t>
      </w:r>
      <w:r w:rsidRPr="009E0E9C">
        <w:rPr>
          <w:rFonts w:ascii="Times New Roman" w:hAnsi="Times New Roman"/>
          <w:sz w:val="24"/>
          <w:szCs w:val="24"/>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9E0E9C">
        <w:rPr>
          <w:rFonts w:ascii="Times New Roman" w:hAnsi="Times New Roman"/>
          <w:b/>
          <w:sz w:val="24"/>
          <w:szCs w:val="24"/>
          <w:lang w:eastAsia="ru-RU"/>
        </w:rPr>
        <w:t xml:space="preserve"> </w:t>
      </w:r>
      <w:r w:rsidRPr="009E0E9C">
        <w:rPr>
          <w:rFonts w:ascii="Times New Roman" w:hAnsi="Times New Roman"/>
          <w:bCs/>
          <w:sz w:val="24"/>
          <w:szCs w:val="24"/>
          <w:lang w:eastAsia="ru-RU"/>
        </w:rPr>
        <w:t xml:space="preserve"> (далее – муниципальная услуга).</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1.2. Наименование органа местного самоуправления Ленинградской области, непосредственно предоставляющего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 xml:space="preserve">Услуга по выдаче Разрешения на снос или пересадку зеленых насаждений предоставляется администрацией </w:t>
      </w:r>
      <w:proofErr w:type="spellStart"/>
      <w:r w:rsidR="00951E9C">
        <w:rPr>
          <w:rFonts w:ascii="Times New Roman" w:hAnsi="Times New Roman"/>
          <w:sz w:val="24"/>
          <w:szCs w:val="24"/>
          <w:lang w:eastAsia="ru-RU"/>
        </w:rPr>
        <w:t>Копорского</w:t>
      </w:r>
      <w:proofErr w:type="spellEnd"/>
      <w:r w:rsidR="00951E9C">
        <w:rPr>
          <w:rFonts w:ascii="Times New Roman" w:hAnsi="Times New Roman"/>
          <w:sz w:val="24"/>
          <w:szCs w:val="24"/>
          <w:lang w:eastAsia="ru-RU"/>
        </w:rPr>
        <w:t xml:space="preserve"> сельского</w:t>
      </w:r>
      <w:r w:rsidRPr="00C65A23">
        <w:rPr>
          <w:rFonts w:ascii="Times New Roman" w:hAnsi="Times New Roman"/>
          <w:sz w:val="24"/>
          <w:szCs w:val="24"/>
          <w:lang w:eastAsia="ru-RU"/>
        </w:rPr>
        <w:t xml:space="preserve"> поселения </w:t>
      </w:r>
      <w:r w:rsidR="00951E9C">
        <w:rPr>
          <w:rFonts w:ascii="Times New Roman" w:hAnsi="Times New Roman"/>
          <w:sz w:val="24"/>
          <w:szCs w:val="24"/>
          <w:lang w:eastAsia="ru-RU"/>
        </w:rPr>
        <w:t>Ломоносовского</w:t>
      </w:r>
      <w:r w:rsidRPr="00C65A23">
        <w:rPr>
          <w:rFonts w:ascii="Times New Roman" w:hAnsi="Times New Roman"/>
          <w:sz w:val="24"/>
          <w:szCs w:val="24"/>
          <w:lang w:eastAsia="ru-RU"/>
        </w:rPr>
        <w:t xml:space="preserve"> района Ленинградской области.</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1.3. 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u w:val="single"/>
          <w:lang w:eastAsia="ru-RU"/>
        </w:rPr>
      </w:pPr>
      <w:r w:rsidRPr="008E2249">
        <w:rPr>
          <w:rFonts w:ascii="Times New Roman" w:hAnsi="Times New Roman"/>
          <w:sz w:val="24"/>
          <w:szCs w:val="24"/>
          <w:lang w:eastAsia="ru-RU"/>
        </w:rPr>
        <w:t xml:space="preserve">Место нахождения:  </w:t>
      </w:r>
      <w:r w:rsidRPr="008E2249">
        <w:rPr>
          <w:rFonts w:ascii="Times New Roman" w:hAnsi="Times New Roman"/>
          <w:sz w:val="24"/>
          <w:szCs w:val="24"/>
          <w:u w:val="single"/>
          <w:lang w:eastAsia="ru-RU"/>
        </w:rPr>
        <w:t>188525, Ленинградская область, Ломоносовский район, с. Копорье, ул. Торговая, дом 24</w:t>
      </w:r>
      <w:proofErr w:type="gramStart"/>
      <w:r w:rsidRPr="008E2249">
        <w:rPr>
          <w:rFonts w:ascii="Times New Roman" w:hAnsi="Times New Roman"/>
          <w:sz w:val="24"/>
          <w:szCs w:val="24"/>
          <w:u w:val="single"/>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Справочные телефоны Администрации: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Факс: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Адрес электронной почты Администрации: </w:t>
      </w:r>
      <w:proofErr w:type="spellStart"/>
      <w:r w:rsidRPr="008E2249">
        <w:rPr>
          <w:rFonts w:ascii="Times New Roman" w:hAnsi="Times New Roman"/>
          <w:b/>
          <w:sz w:val="24"/>
          <w:szCs w:val="24"/>
          <w:u w:val="single"/>
          <w:lang w:val="en-US" w:eastAsia="ru-RU"/>
        </w:rPr>
        <w:t>koporie</w:t>
      </w:r>
      <w:proofErr w:type="spellEnd"/>
      <w:r w:rsidRPr="008E2249">
        <w:rPr>
          <w:rFonts w:ascii="Times New Roman" w:hAnsi="Times New Roman"/>
          <w:b/>
          <w:sz w:val="24"/>
          <w:szCs w:val="24"/>
          <w:u w:val="single"/>
          <w:lang w:eastAsia="ru-RU"/>
        </w:rPr>
        <w:t>6209@</w:t>
      </w:r>
      <w:r w:rsidRPr="008E2249">
        <w:rPr>
          <w:rFonts w:ascii="Times New Roman" w:hAnsi="Times New Roman"/>
          <w:b/>
          <w:sz w:val="24"/>
          <w:szCs w:val="24"/>
          <w:u w:val="single"/>
          <w:lang w:val="en-US" w:eastAsia="ru-RU"/>
        </w:rPr>
        <w:t>rambler</w:t>
      </w:r>
      <w:r w:rsidRPr="008E2249">
        <w:rPr>
          <w:rFonts w:ascii="Times New Roman" w:hAnsi="Times New Roman"/>
          <w:b/>
          <w:sz w:val="24"/>
          <w:szCs w:val="24"/>
          <w:u w:val="single"/>
          <w:lang w:eastAsia="ru-RU"/>
        </w:rPr>
        <w:t>.</w:t>
      </w:r>
      <w:proofErr w:type="spellStart"/>
      <w:r w:rsidRPr="008E2249">
        <w:rPr>
          <w:rFonts w:ascii="Times New Roman" w:hAnsi="Times New Roman"/>
          <w:b/>
          <w:sz w:val="24"/>
          <w:szCs w:val="24"/>
          <w:u w:val="single"/>
          <w:lang w:val="en-US" w:eastAsia="ru-RU"/>
        </w:rPr>
        <w:t>ru</w:t>
      </w:r>
      <w:proofErr w:type="spellEnd"/>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Телефон-автоинформатор _____</w:t>
      </w:r>
      <w:r>
        <w:rPr>
          <w:rFonts w:ascii="Times New Roman" w:hAnsi="Times New Roman"/>
          <w:sz w:val="24"/>
          <w:szCs w:val="24"/>
          <w:lang w:eastAsia="ru-RU"/>
        </w:rPr>
        <w:t>-</w:t>
      </w:r>
      <w:r w:rsidRPr="008E2249">
        <w:rPr>
          <w:rFonts w:ascii="Times New Roman" w:hAnsi="Times New Roman"/>
          <w:sz w:val="24"/>
          <w:szCs w:val="24"/>
          <w:lang w:eastAsia="ru-RU"/>
        </w:rPr>
        <w:t>________</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B5026A">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Администрации</w:t>
            </w:r>
          </w:p>
        </w:tc>
      </w:tr>
      <w:tr w:rsidR="00951E9C" w:rsidRPr="008E2249" w:rsidTr="00B5026A">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B5026A">
        <w:tc>
          <w:tcPr>
            <w:tcW w:w="4962"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B5026A">
        <w:tc>
          <w:tcPr>
            <w:tcW w:w="4962"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B5026A">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канцелярии Администрации</w:t>
            </w:r>
          </w:p>
        </w:tc>
      </w:tr>
      <w:tr w:rsidR="00951E9C" w:rsidRPr="008E2249" w:rsidTr="00B5026A">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B5026A">
        <w:tc>
          <w:tcPr>
            <w:tcW w:w="4962"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B5026A">
        <w:tc>
          <w:tcPr>
            <w:tcW w:w="4962"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B5026A">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B5026A">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1.4. Информация о местах нахождения и графике работы МФЦ приведена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1.5. Справочные телефоны и адреса электронной почты (E-</w:t>
      </w:r>
      <w:proofErr w:type="spellStart"/>
      <w:r w:rsidRPr="00C65A23">
        <w:rPr>
          <w:rFonts w:ascii="Times New Roman" w:hAnsi="Times New Roman"/>
          <w:sz w:val="24"/>
          <w:szCs w:val="24"/>
          <w:lang w:eastAsia="ru-RU"/>
        </w:rPr>
        <w:t>mail</w:t>
      </w:r>
      <w:proofErr w:type="spellEnd"/>
      <w:r w:rsidRPr="00C65A23">
        <w:rPr>
          <w:rFonts w:ascii="Times New Roman" w:hAnsi="Times New Roman"/>
          <w:sz w:val="24"/>
          <w:szCs w:val="24"/>
          <w:lang w:eastAsia="ru-RU"/>
        </w:rPr>
        <w:t>) МФЦ и его филиалов указаны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1.6. Адрес портала государственных и муниципальных услуг (функций) Ленинградской области в сети Интернет: www.gu.lenobl.ru.</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u w:val="single"/>
          <w:lang w:eastAsia="ru-RU"/>
        </w:rPr>
      </w:pPr>
      <w:r w:rsidRPr="00C65A23">
        <w:rPr>
          <w:rFonts w:ascii="Times New Roman" w:hAnsi="Times New Roman"/>
          <w:sz w:val="24"/>
          <w:szCs w:val="24"/>
          <w:lang w:eastAsia="ru-RU"/>
        </w:rPr>
        <w:t xml:space="preserve">Адрес официального сайта администрации муниципального образования </w:t>
      </w:r>
      <w:r w:rsidR="00931DE2">
        <w:rPr>
          <w:rFonts w:ascii="Times New Roman" w:hAnsi="Times New Roman"/>
          <w:sz w:val="24"/>
          <w:szCs w:val="24"/>
          <w:lang w:eastAsia="ru-RU"/>
        </w:rPr>
        <w:t>Копорское</w:t>
      </w:r>
      <w:r w:rsidRPr="00C65A23">
        <w:rPr>
          <w:rFonts w:ascii="Times New Roman" w:hAnsi="Times New Roman"/>
          <w:sz w:val="24"/>
          <w:szCs w:val="24"/>
          <w:lang w:eastAsia="ru-RU"/>
        </w:rPr>
        <w:t xml:space="preserve"> </w:t>
      </w:r>
      <w:r w:rsidR="00931DE2">
        <w:rPr>
          <w:rFonts w:ascii="Times New Roman" w:hAnsi="Times New Roman"/>
          <w:sz w:val="24"/>
          <w:szCs w:val="24"/>
          <w:lang w:eastAsia="ru-RU"/>
        </w:rPr>
        <w:t>сельское поселение</w:t>
      </w:r>
      <w:r w:rsidRPr="00C65A23">
        <w:rPr>
          <w:rFonts w:ascii="Times New Roman" w:hAnsi="Times New Roman"/>
          <w:sz w:val="24"/>
          <w:szCs w:val="24"/>
          <w:lang w:eastAsia="ru-RU"/>
        </w:rPr>
        <w:t xml:space="preserve"> в сети Интернет: </w:t>
      </w:r>
      <w:proofErr w:type="spellStart"/>
      <w:r w:rsidR="00931DE2" w:rsidRPr="00931DE2">
        <w:rPr>
          <w:rFonts w:ascii="Times New Roman" w:hAnsi="Times New Roman"/>
          <w:sz w:val="24"/>
          <w:szCs w:val="24"/>
          <w:u w:val="single"/>
          <w:lang w:eastAsia="ru-RU"/>
        </w:rPr>
        <w:t>копорское.рф</w:t>
      </w:r>
      <w:proofErr w:type="spellEnd"/>
      <w:r w:rsidRPr="00C65A23">
        <w:rPr>
          <w:rFonts w:ascii="Times New Roman" w:hAnsi="Times New Roman"/>
          <w:sz w:val="24"/>
          <w:szCs w:val="24"/>
          <w:u w:val="single"/>
          <w:lang w:eastAsia="ru-RU"/>
        </w:rPr>
        <w:t>.</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устно – по адресу, указанному в пункте 1.3 настоящего Административного регламента в приемные дни вторник или по предварительной записи (запись осуществляется по справочному телефону,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Приём заявителей осуществляется: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специалистом администрации.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Время консультирования при личном обращении не должно превышать 15 минут.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письменно - почтовым отправлением по адресу,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Консультация по телефону не должна превышать 15 минут и включает следующее: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информация о порядке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материалов,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время приема и выдачи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срок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электронной почтой - по адресу электронной почты, указанному в 1.3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через Портал государственных и муниципальных услуг (функций) Ленинградской области: http://gu.lenobl.ru/. Информация о ходе и результатах предоставления муниципальной услуги размещается в «личном кабинете» заявителя.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w:t>
      </w:r>
      <w:proofErr w:type="gramStart"/>
      <w:r w:rsidRPr="00C65A23">
        <w:rPr>
          <w:rFonts w:ascii="Times New Roman" w:hAnsi="Times New Roman"/>
          <w:sz w:val="24"/>
          <w:szCs w:val="24"/>
          <w:lang w:eastAsia="ru-RU"/>
        </w:rPr>
        <w:t>и(</w:t>
      </w:r>
      <w:proofErr w:type="spellStart"/>
      <w:proofErr w:type="gramEnd"/>
      <w:r w:rsidR="00931DE2">
        <w:rPr>
          <w:rFonts w:ascii="Times New Roman" w:hAnsi="Times New Roman"/>
          <w:sz w:val="24"/>
          <w:szCs w:val="24"/>
          <w:lang w:eastAsia="ru-RU"/>
        </w:rPr>
        <w:t>копорское.рф</w:t>
      </w:r>
      <w:proofErr w:type="spellEnd"/>
      <w:r w:rsidRPr="00C65A23">
        <w:rPr>
          <w:rFonts w:ascii="Times New Roman" w:hAnsi="Times New Roman"/>
          <w:sz w:val="24"/>
          <w:szCs w:val="24"/>
          <w:lang w:eastAsia="ru-RU"/>
        </w:rPr>
        <w:t>).</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1.8.1. Информация о предоставлении муниципальной услуги включает следующие сведения: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порядок обжалования действий (бездействия) и решений, осуществляемых (принимаемых) в ходе </w:t>
      </w:r>
      <w:r w:rsidRPr="00C65A23">
        <w:rPr>
          <w:rFonts w:ascii="Times New Roman" w:hAnsi="Times New Roman"/>
          <w:sz w:val="24"/>
          <w:szCs w:val="24"/>
          <w:lang w:eastAsia="ru-RU"/>
        </w:rPr>
        <w:lastRenderedPageBreak/>
        <w:t>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документов,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описание конечного результата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основания для отказа в организации и проведении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извлечения из нормативных правовых актов, регулирующих отношения в сфере организации и проведения общественных обсуждений;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текст административного регламента с приложениями.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формы бланков и образцы для заполнения;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1.8.2. Указанная в пункте 1.8.1. информация размещается: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информационных стендах, в помещениях Администрации (с обеспечением  свободного доступа граждан);</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http://www.gosuslugi.ru/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Ленинградской области: http://gu.lenobl.ru/.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официальной интернет-странице Администрации:</w:t>
      </w:r>
      <w:r w:rsidR="00931DE2">
        <w:rPr>
          <w:rFonts w:ascii="Times New Roman" w:hAnsi="Times New Roman"/>
          <w:sz w:val="24"/>
          <w:szCs w:val="24"/>
          <w:lang w:eastAsia="ru-RU"/>
        </w:rPr>
        <w:t xml:space="preserve"> </w:t>
      </w:r>
      <w:proofErr w:type="spellStart"/>
      <w:r w:rsidR="00931DE2">
        <w:rPr>
          <w:rFonts w:ascii="Times New Roman" w:hAnsi="Times New Roman"/>
          <w:sz w:val="24"/>
          <w:szCs w:val="24"/>
          <w:lang w:eastAsia="ru-RU"/>
        </w:rPr>
        <w:t>копорское</w:t>
      </w:r>
      <w:proofErr w:type="gramStart"/>
      <w:r w:rsidR="00931DE2">
        <w:rPr>
          <w:rFonts w:ascii="Times New Roman" w:hAnsi="Times New Roman"/>
          <w:sz w:val="24"/>
          <w:szCs w:val="24"/>
          <w:lang w:eastAsia="ru-RU"/>
        </w:rPr>
        <w:t>.р</w:t>
      </w:r>
      <w:proofErr w:type="gramEnd"/>
      <w:r w:rsidR="00931DE2">
        <w:rPr>
          <w:rFonts w:ascii="Times New Roman" w:hAnsi="Times New Roman"/>
          <w:sz w:val="24"/>
          <w:szCs w:val="24"/>
          <w:lang w:eastAsia="ru-RU"/>
        </w:rPr>
        <w:t>ф</w:t>
      </w:r>
      <w:proofErr w:type="spellEnd"/>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C65A23" w:rsidRPr="00C65A23" w:rsidRDefault="00C65A23" w:rsidP="00C65A23">
      <w:pPr>
        <w:suppressAutoHyphens w:val="0"/>
        <w:autoSpaceDE w:val="0"/>
        <w:autoSpaceDN w:val="0"/>
        <w:adjustRightInd w:val="0"/>
        <w:spacing w:before="120" w:after="0" w:line="240" w:lineRule="auto"/>
        <w:jc w:val="center"/>
        <w:outlineLvl w:val="1"/>
        <w:rPr>
          <w:rFonts w:ascii="Times New Roman" w:hAnsi="Times New Roman"/>
          <w:b/>
          <w:bCs/>
          <w:sz w:val="24"/>
          <w:szCs w:val="24"/>
          <w:lang w:eastAsia="ru-RU"/>
        </w:rPr>
      </w:pPr>
      <w:r w:rsidRPr="00C65A23">
        <w:rPr>
          <w:rFonts w:ascii="Times New Roman" w:hAnsi="Times New Roman"/>
          <w:b/>
          <w:bCs/>
          <w:sz w:val="24"/>
          <w:szCs w:val="24"/>
          <w:lang w:eastAsia="ru-RU"/>
        </w:rPr>
        <w:t>2. Стандарт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2.1.Наименование муниципальной услуги «В</w:t>
      </w:r>
      <w:r w:rsidRPr="00C65A23">
        <w:rPr>
          <w:rFonts w:ascii="Times New Roman" w:hAnsi="Times New Roman"/>
          <w:sz w:val="24"/>
          <w:szCs w:val="24"/>
          <w:lang w:eastAsia="ru-RU"/>
        </w:rPr>
        <w:t>ыдача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2.2. Наименование органа местного самоуправления Ленинградской области, предоставляющего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color w:val="000000"/>
          <w:sz w:val="24"/>
          <w:szCs w:val="24"/>
          <w:lang w:eastAsia="ru-RU"/>
        </w:rPr>
        <w:t xml:space="preserve">Муниципальную услугу предоставляет администрация </w:t>
      </w:r>
      <w:proofErr w:type="spellStart"/>
      <w:r w:rsidR="002249E8">
        <w:rPr>
          <w:rFonts w:ascii="Times New Roman" w:hAnsi="Times New Roman"/>
          <w:color w:val="000000"/>
          <w:sz w:val="24"/>
          <w:szCs w:val="24"/>
          <w:lang w:eastAsia="ru-RU"/>
        </w:rPr>
        <w:t>Копорского</w:t>
      </w:r>
      <w:proofErr w:type="spellEnd"/>
      <w:r w:rsidR="002249E8">
        <w:rPr>
          <w:rFonts w:ascii="Times New Roman" w:hAnsi="Times New Roman"/>
          <w:color w:val="000000"/>
          <w:sz w:val="24"/>
          <w:szCs w:val="24"/>
          <w:lang w:eastAsia="ru-RU"/>
        </w:rPr>
        <w:t xml:space="preserve"> сельского</w:t>
      </w:r>
      <w:r w:rsidRPr="00C65A23">
        <w:rPr>
          <w:rFonts w:ascii="Times New Roman" w:hAnsi="Times New Roman"/>
          <w:color w:val="000000"/>
          <w:sz w:val="24"/>
          <w:szCs w:val="24"/>
          <w:lang w:eastAsia="ru-RU"/>
        </w:rPr>
        <w:t xml:space="preserve"> поселения </w:t>
      </w:r>
      <w:r w:rsidR="002249E8">
        <w:rPr>
          <w:rFonts w:ascii="Times New Roman" w:hAnsi="Times New Roman"/>
          <w:color w:val="000000"/>
          <w:sz w:val="24"/>
          <w:szCs w:val="24"/>
          <w:lang w:eastAsia="ru-RU"/>
        </w:rPr>
        <w:t>Ломоносовского</w:t>
      </w:r>
      <w:r w:rsidRPr="00C65A23">
        <w:rPr>
          <w:rFonts w:ascii="Times New Roman" w:hAnsi="Times New Roman"/>
          <w:color w:val="000000"/>
          <w:sz w:val="24"/>
          <w:szCs w:val="24"/>
          <w:lang w:eastAsia="ru-RU"/>
        </w:rPr>
        <w:t xml:space="preserve"> района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2.3. Результат предоставления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C65A23">
        <w:rPr>
          <w:rFonts w:ascii="Times New Roman" w:hAnsi="Times New Roman"/>
          <w:sz w:val="24"/>
          <w:szCs w:val="24"/>
          <w:lang w:eastAsia="ru-RU"/>
        </w:rPr>
        <w:t xml:space="preserve">.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2.4. </w:t>
      </w:r>
      <w:r w:rsidRPr="00C65A23">
        <w:rPr>
          <w:rFonts w:ascii="Times New Roman" w:hAnsi="Times New Roman"/>
          <w:sz w:val="24"/>
          <w:szCs w:val="24"/>
          <w:lang w:eastAsia="ru-RU"/>
        </w:rPr>
        <w:t>Срок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 xml:space="preserve">Срок рассмотрения документов для решения вопроса о выдаче разрешений на снос или пересадку зеленых насаждений составляет </w:t>
      </w:r>
      <w:r w:rsidR="00F577EB">
        <w:rPr>
          <w:rFonts w:ascii="Times New Roman" w:hAnsi="Times New Roman"/>
          <w:sz w:val="24"/>
          <w:szCs w:val="24"/>
          <w:lang w:eastAsia="ru-RU"/>
        </w:rPr>
        <w:t>30</w:t>
      </w:r>
      <w:r w:rsidRPr="00C65A23">
        <w:rPr>
          <w:rFonts w:ascii="Times New Roman" w:hAnsi="Times New Roman"/>
          <w:sz w:val="24"/>
          <w:szCs w:val="24"/>
          <w:lang w:eastAsia="ru-RU"/>
        </w:rPr>
        <w:t xml:space="preserve"> календарных дней </w:t>
      </w:r>
      <w:proofErr w:type="gramStart"/>
      <w:r w:rsidRPr="00C65A23">
        <w:rPr>
          <w:rFonts w:ascii="Times New Roman" w:hAnsi="Times New Roman"/>
          <w:sz w:val="24"/>
          <w:szCs w:val="24"/>
          <w:lang w:eastAsia="ru-RU"/>
        </w:rPr>
        <w:t>с даты регистрации</w:t>
      </w:r>
      <w:proofErr w:type="gramEnd"/>
      <w:r w:rsidRPr="00C65A23">
        <w:rPr>
          <w:rFonts w:ascii="Times New Roman" w:hAnsi="Times New Roman"/>
          <w:sz w:val="24"/>
          <w:szCs w:val="24"/>
          <w:lang w:eastAsia="ru-RU"/>
        </w:rPr>
        <w:t xml:space="preserve"> письменного обращения заявителя.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2.5. Правовые основания для предоставления муниципальной услуги:</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Гражданский кодекс Российской Федерации (часть первая) от 30 ноября 1994 г. № 51-ФЗ (Собрание законодательства Российской Федерации, 05.12.1994, № 32, ст. 3301);</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Земельный кодекс Российской Федерации от 25 октября 2001 г. № 136-ФЗ (Собрание законодательства Российской Федерации, 29.10.2001, № 44, ст. 4147);</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Лесной кодекс Российской Федерации от 04.12.2006 №200-ФЗ (Собрание законодательства Российской Федерации, 11.12.2006, №50, ст. 5278);</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10.01.2002 №7-ФЗ «Об охране окружающей среды» (Российская газета, №6, 12.01.2002);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Федеральным законом от 30.03.1999 №52-ФЗ «О санитарно-эпидемиологическом благополучии населения» (Собрание законодательства РФ, 05.04.1999, №14, ст. 1650);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lastRenderedPageBreak/>
        <w:t>Федеральный закон от 27.07.2010 года №210-ФЗ «Об организации предоставления государственных и муниципальных услуг» (Собрание законодательства РФ, 02.08.2010, № 31, ст. 4179);</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 xml:space="preserve">       Федеральный закон от 27.07.2006 №152-ФЗ «О персональных данных» («Российская газета», № 165, 29.07.2006);</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6 апреля 2011 г. № 63-ФЗ «Об электронной подписи» (Собрание законодательства Российской Федерации, 2011, №15, ст. 2036; № 27, ст. 3880);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B6757B">
        <w:rPr>
          <w:rFonts w:ascii="Times New Roman" w:hAnsi="Times New Roman"/>
          <w:sz w:val="24"/>
          <w:szCs w:val="24"/>
          <w:lang w:eastAsia="ru-RU"/>
        </w:rPr>
        <w:t>ии и ау</w:t>
      </w:r>
      <w:proofErr w:type="gramEnd"/>
      <w:r w:rsidRPr="00B6757B">
        <w:rPr>
          <w:rFonts w:ascii="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5A23" w:rsidRDefault="00B6757B"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D067A" w:rsidRDefault="003D067A"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D067A">
        <w:rPr>
          <w:rFonts w:ascii="Times New Roman" w:hAnsi="Times New Roman"/>
          <w:sz w:val="24"/>
          <w:szCs w:val="24"/>
          <w:lang w:eastAsia="ru-RU"/>
        </w:rPr>
        <w:t>Решение Совета депутатов МО Копорское сельское поселение № 42 от 24 ноября 2017 года «Об утверждении Правил благоустройства Территории МО Копорское сельское поселение Ломоносовского района Ленинградской области»;</w:t>
      </w:r>
    </w:p>
    <w:p w:rsidR="009574E8" w:rsidRPr="003D067A" w:rsidRDefault="009574E8"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Решение Совета депутатов МО Копорское сельское поселение№13 от 05.03.2015г. «Об утверждении порядка использования, охраны, защиты и восстановления зеленых насаждений на территории МО Копорское сельское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Устав муниципального образования.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C65A23">
        <w:rPr>
          <w:rFonts w:ascii="Times New Roman" w:hAnsi="Times New Roman"/>
          <w:bCs/>
          <w:sz w:val="24"/>
          <w:szCs w:val="24"/>
          <w:lang w:eastAsia="ru-RU"/>
        </w:rPr>
        <w:t>:</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1. Заявление о выдаче Разрешения, в котором указываются:</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а) сведения о Заявителе:</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proofErr w:type="gramStart"/>
      <w:r w:rsidRPr="00C65A23">
        <w:rPr>
          <w:rFonts w:ascii="Times New Roman" w:hAnsi="Times New Roman"/>
          <w:sz w:val="24"/>
          <w:szCs w:val="24"/>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физического лица: фамилия, имя и (при наличии) отчество, место его жительства, данные документа, удостоверяющего его личность;</w:t>
      </w:r>
    </w:p>
    <w:p w:rsidR="00C65A23" w:rsidRPr="00C65A23" w:rsidRDefault="00C65A23" w:rsidP="00C65A23">
      <w:pPr>
        <w:suppressAutoHyphens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б) основание для сноса или пересадки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в) сведения о местоположении, количестве и видах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г) предполагаемые сроки выполнения работ по сносу или пересадке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д) в случае пересадки указание на предполагаемое место пересадки зеленых насаждений. </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2. К заявлению прикладываются документы:</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копия документа, подтверждающего производство земляных работ, проведение инженерных изысканий;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заключение уполномоченных органов, подтверждающее основание сноса или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г) При затемнении от деревьев жилых помещений: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65A23" w:rsidRPr="00C65A23" w:rsidRDefault="00C65A23" w:rsidP="00C65A23">
      <w:pPr>
        <w:suppressAutoHyphens w:val="0"/>
        <w:spacing w:after="0" w:line="240" w:lineRule="auto"/>
        <w:jc w:val="both"/>
        <w:rPr>
          <w:rFonts w:ascii="Times New Roman" w:hAnsi="Times New Roman"/>
          <w:b/>
          <w:bCs/>
          <w:sz w:val="24"/>
          <w:szCs w:val="24"/>
          <w:lang w:eastAsia="ru-RU"/>
        </w:rPr>
      </w:pPr>
      <w:r w:rsidRPr="00C65A23">
        <w:rPr>
          <w:rFonts w:ascii="Times New Roman" w:hAnsi="Times New Roman"/>
          <w:sz w:val="24"/>
          <w:szCs w:val="24"/>
          <w:lang w:eastAsia="ru-RU"/>
        </w:rPr>
        <w:t>3. Документы, которые заявитель вправе представить по собственной инициативе:</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-выписка из Единого государственного реестра юридических лиц;</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-выписка из Единого государственного реестра индивидуальных предпринимателей;</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-правоустанавливающие документы на земельный участок;</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-кадастровый паспорт земельного участка;</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-разрешение на строительство (если снос осуществляется с целью расчистки территории под строительство объекта)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t xml:space="preserve">Заявитель вправе по собственной инициативе представить документы, указанные в </w:t>
      </w:r>
      <w:proofErr w:type="spellStart"/>
      <w:r w:rsidRPr="00C65A23">
        <w:rPr>
          <w:rFonts w:ascii="Times New Roman" w:hAnsi="Times New Roman"/>
          <w:sz w:val="24"/>
          <w:szCs w:val="24"/>
          <w:lang w:eastAsia="ru-RU"/>
        </w:rPr>
        <w:t>п.п</w:t>
      </w:r>
      <w:proofErr w:type="spellEnd"/>
      <w:r w:rsidRPr="00C65A23">
        <w:rPr>
          <w:rFonts w:ascii="Times New Roman" w:hAnsi="Times New Roman"/>
          <w:sz w:val="24"/>
          <w:szCs w:val="24"/>
          <w:lang w:eastAsia="ru-RU"/>
        </w:rPr>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C65A23" w:rsidRPr="00C65A23" w:rsidRDefault="00C65A23" w:rsidP="00C65A23">
      <w:pPr>
        <w:suppressAutoHyphens w:val="0"/>
        <w:spacing w:after="0" w:line="240" w:lineRule="auto"/>
        <w:jc w:val="both"/>
        <w:rPr>
          <w:rFonts w:ascii="Times New Roman" w:hAnsi="Times New Roman"/>
          <w:b/>
          <w:sz w:val="24"/>
          <w:szCs w:val="24"/>
          <w:lang w:eastAsia="ru-RU"/>
        </w:rPr>
      </w:pPr>
      <w:r w:rsidRPr="00C65A23">
        <w:rPr>
          <w:rFonts w:ascii="Times New Roman" w:hAnsi="Times New Roman"/>
          <w:sz w:val="24"/>
          <w:szCs w:val="24"/>
          <w:lang w:eastAsia="ru-RU"/>
        </w:rPr>
        <w:t>4. Дополнительно заявитель вправе представить любые документы, в обоснование сноса или пересадки зеленых насаждений по своему усмотрению</w:t>
      </w:r>
      <w:r w:rsidRPr="00C65A23">
        <w:rPr>
          <w:rFonts w:ascii="Times New Roman" w:hAnsi="Times New Roman"/>
          <w:b/>
          <w:sz w:val="24"/>
          <w:szCs w:val="24"/>
          <w:lang w:eastAsia="ru-RU"/>
        </w:rPr>
        <w:t>.</w:t>
      </w:r>
    </w:p>
    <w:p w:rsidR="00C65A23" w:rsidRPr="00C65A23" w:rsidRDefault="00C65A23" w:rsidP="00C65A23">
      <w:pPr>
        <w:suppressAutoHyphens w:val="0"/>
        <w:spacing w:after="0" w:line="240" w:lineRule="auto"/>
        <w:rPr>
          <w:rFonts w:ascii="Times New Roman" w:hAnsi="Times New Roman"/>
          <w:b/>
          <w:sz w:val="24"/>
          <w:szCs w:val="24"/>
          <w:lang w:eastAsia="ru-RU"/>
        </w:rPr>
      </w:pPr>
      <w:r w:rsidRPr="00C65A23">
        <w:rPr>
          <w:rFonts w:ascii="Times New Roman" w:hAnsi="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2.7.</w:t>
      </w:r>
      <w:r w:rsidRPr="00C65A23">
        <w:rPr>
          <w:rFonts w:ascii="Times New Roman" w:hAnsi="Times New Roman"/>
          <w:b/>
          <w:sz w:val="24"/>
          <w:szCs w:val="24"/>
          <w:lang w:eastAsia="ru-RU"/>
        </w:rPr>
        <w:t xml:space="preserve"> </w:t>
      </w:r>
      <w:r w:rsidRPr="00C65A23">
        <w:rPr>
          <w:rFonts w:ascii="Times New Roman" w:hAnsi="Times New Roman"/>
          <w:bCs/>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C65A23">
        <w:rPr>
          <w:rFonts w:ascii="Times New Roman" w:hAnsi="Times New Roman"/>
          <w:bCs/>
          <w:color w:val="000000"/>
          <w:sz w:val="24"/>
          <w:szCs w:val="24"/>
          <w:lang w:eastAsia="ru-RU"/>
        </w:rPr>
        <w:t>муниципальной</w:t>
      </w:r>
      <w:r w:rsidRPr="00C65A23">
        <w:rPr>
          <w:rFonts w:ascii="Times New Roman" w:hAnsi="Times New Roman"/>
          <w:bCs/>
          <w:sz w:val="24"/>
          <w:szCs w:val="24"/>
          <w:lang w:eastAsia="ru-RU"/>
        </w:rPr>
        <w:t xml:space="preserve"> услуги предусмотрена действующим законодательством.</w:t>
      </w:r>
    </w:p>
    <w:p w:rsidR="00C65A23" w:rsidRPr="00C65A23" w:rsidRDefault="00C65A23" w:rsidP="00C65A23">
      <w:pPr>
        <w:widowControl w:val="0"/>
        <w:suppressAutoHyphens w:val="0"/>
        <w:autoSpaceDE w:val="0"/>
        <w:autoSpaceDN w:val="0"/>
        <w:adjustRightInd w:val="0"/>
        <w:spacing w:after="0" w:line="240" w:lineRule="auto"/>
        <w:jc w:val="both"/>
        <w:rPr>
          <w:rFonts w:ascii="Arial" w:hAnsi="Arial" w:cs="Arial"/>
          <w:sz w:val="24"/>
          <w:szCs w:val="24"/>
          <w:lang w:eastAsia="ru-RU"/>
        </w:rPr>
      </w:pPr>
      <w:r w:rsidRPr="00C65A23">
        <w:rPr>
          <w:rFonts w:ascii="Times New Roman" w:hAnsi="Times New Roman" w:cs="Arial"/>
          <w:sz w:val="24"/>
          <w:szCs w:val="24"/>
          <w:lang w:eastAsia="ru-RU"/>
        </w:rPr>
        <w:t>Основания для приостановления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Основания отказа в приеме документов, необходимых для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 Исчерпывающий перечень оснований для отказа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2.9.1. Несоответствие заявления требованиям, установленным подпунктом 1 пункта 2.6 раздела 2  Методических рекомендаций.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 предоставление муниципальной услуги по выдаче разрешения на снос зеленых насаждений плата не взимается.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2.12. Срок регистрации запроса заявителя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Срок регистрации запроса заявителя о предоставлении муниципальной услуги составляет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Вход и выход из помещений – соответствующими указателями, имеющими искусственное освещение в темное время суток.</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2.13.3. Прием заявителей осуществляется в кабинете, который оборудуется информационными табличками с указанием: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номера кабинета;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фамилии, имени и отчества сотрудника, ответственного за информирование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времени перерыва на обед.</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2.13.4. На информационных стендах указывается следующая информация: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местонахождение, режим работы, контактные телефоны, официальная страница в Интернете, адреса электронной почты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справочная информация о должностном лице администрации: фамилия, имя и отчество, приемные часы, номер кабинета,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порядок получения консультаций,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порядок обжалования решений, действий или бездействия должностных лиц, ответственных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 иная информация, обязательное предоставление которой предусмотрено законодательством Российской Федерации.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 Показатели доступности 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2.14.1. Показатели доступности муниципальной услуги (общие, применимые в отношении всех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равные права и возможности при получении муниципальной услуги для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транспортная доступность к месту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3) режим работы Администрации, обеспечивающий возможность подачи </w:t>
      </w:r>
      <w:proofErr w:type="spellStart"/>
      <w:r w:rsidRPr="00C65A23">
        <w:rPr>
          <w:rFonts w:ascii="Times New Roman" w:hAnsi="Times New Roman"/>
          <w:sz w:val="24"/>
          <w:szCs w:val="24"/>
          <w:lang w:eastAsia="ru-RU"/>
        </w:rPr>
        <w:t>ззаявителем</w:t>
      </w:r>
      <w:proofErr w:type="spellEnd"/>
      <w:r w:rsidRPr="00C65A23">
        <w:rPr>
          <w:rFonts w:ascii="Times New Roman" w:hAnsi="Times New Roman"/>
          <w:sz w:val="24"/>
          <w:szCs w:val="24"/>
          <w:lang w:eastAsia="ru-RU"/>
        </w:rPr>
        <w:t xml:space="preserve"> запроса о предоставлении муниципальной услуги в течение рабочего времени;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2.14.2. Показатели доступности муниципальной услуги (специальные, применимые в отношении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2) обеспечение беспрепятственного доступа инвалидов к помещениям, в которых предоставляется муниципальная  услуга;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2.14.3. Показатели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соблюдение срока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соблюдение требований стандарта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удовлетворенность заявителей предоставлением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полнота, актуальность, достоверность информации о порядке предоставления муниципальной услуги и ее ходе, в том числе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7)  наглядность форм предоставления информации;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9) отсутствие судебных решений о нарушении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2.15. </w:t>
      </w:r>
      <w:r w:rsidRPr="00C65A23">
        <w:rPr>
          <w:rFonts w:ascii="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2.15.1.</w:t>
      </w:r>
      <w:r w:rsidRPr="00C65A23">
        <w:rPr>
          <w:rFonts w:ascii="Verdana" w:hAnsi="Verdana"/>
          <w:color w:val="000000"/>
          <w:sz w:val="24"/>
          <w:szCs w:val="24"/>
          <w:lang w:eastAsia="ru-RU"/>
        </w:rPr>
        <w:t xml:space="preserve"> </w:t>
      </w:r>
      <w:r w:rsidRPr="00C65A23">
        <w:rPr>
          <w:rFonts w:ascii="Times New Roman" w:hAnsi="Times New Roman"/>
          <w:color w:val="000000"/>
          <w:sz w:val="24"/>
          <w:szCs w:val="24"/>
          <w:lang w:eastAsia="ru-RU"/>
        </w:rPr>
        <w:t>МФЦ осуществляет:</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информирование граждан и организаций по вопросам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обработку персональных данных, связанных с предоставлением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определяет предмет обращения;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полномочий лица, подающего документы;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C65A23">
        <w:rPr>
          <w:rFonts w:ascii="Times New Roman" w:hAnsi="Times New Roman"/>
          <w:color w:val="FF0000"/>
          <w:sz w:val="24"/>
          <w:szCs w:val="24"/>
          <w:lang w:eastAsia="ru-RU"/>
        </w:rPr>
        <w:t xml:space="preserve"> </w:t>
      </w:r>
      <w:r w:rsidRPr="00C65A23">
        <w:rPr>
          <w:rFonts w:ascii="Times New Roman" w:hAnsi="Times New Roman"/>
          <w:color w:val="000000"/>
          <w:sz w:val="24"/>
          <w:szCs w:val="24"/>
          <w:lang w:eastAsia="ru-RU"/>
        </w:rPr>
        <w:t>услугой;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заверяет электронное дело своей электронной подписью (далее - ЭП);</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направляет копии документов и реестр документов в орган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 электронном виде (в составе пакетов электронных дел) в день обращения заявителя в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w:t>
      </w:r>
      <w:r w:rsidRPr="00C65A23">
        <w:rPr>
          <w:rFonts w:ascii="Times New Roman" w:hAnsi="Times New Roman"/>
          <w:color w:val="000000"/>
          <w:sz w:val="24"/>
          <w:szCs w:val="24"/>
          <w:lang w:eastAsia="ru-RU"/>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 окончании приема документов специалист МФЦ выдает заявителю расписку в приеме документов.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 электронном виде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 бумажном носителе –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Документы направляются органом местного самоуправления Ленинградской области в МФЦ </w:t>
      </w:r>
      <w:r w:rsidRPr="00C65A23">
        <w:rPr>
          <w:rFonts w:ascii="Times New Roman" w:hAnsi="Times New Roman"/>
          <w:sz w:val="24"/>
          <w:szCs w:val="24"/>
          <w:lang w:eastAsia="ru-RU"/>
        </w:rPr>
        <w:t xml:space="preserve">не позднее двух рабочих дней до окончания срока предоставления </w:t>
      </w:r>
      <w:r w:rsidRPr="00C65A23">
        <w:rPr>
          <w:rFonts w:ascii="Times New Roman" w:hAnsi="Times New Roman"/>
          <w:color w:val="000000"/>
          <w:sz w:val="24"/>
          <w:szCs w:val="24"/>
          <w:lang w:eastAsia="ru-RU"/>
        </w:rPr>
        <w:t>муниципальной</w:t>
      </w:r>
      <w:r w:rsidRPr="00C65A23">
        <w:rPr>
          <w:rFonts w:ascii="Times New Roman" w:hAnsi="Times New Roman"/>
          <w:sz w:val="24"/>
          <w:szCs w:val="24"/>
          <w:lang w:eastAsia="ru-RU"/>
        </w:rPr>
        <w:t xml:space="preserve">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65A23">
        <w:rPr>
          <w:rFonts w:ascii="Times New Roman" w:hAnsi="Times New Roman"/>
          <w:color w:val="000000"/>
          <w:sz w:val="24"/>
          <w:szCs w:val="24"/>
          <w:lang w:eastAsia="ru-RU"/>
        </w:rPr>
        <w:t>ии и ау</w:t>
      </w:r>
      <w:proofErr w:type="gramEnd"/>
      <w:r w:rsidRPr="00C65A23">
        <w:rPr>
          <w:rFonts w:ascii="Times New Roman" w:hAnsi="Times New Roman"/>
          <w:color w:val="000000"/>
          <w:sz w:val="24"/>
          <w:szCs w:val="24"/>
          <w:lang w:eastAsia="ru-RU"/>
        </w:rPr>
        <w:t xml:space="preserve">тентификации (далее – ЕСИА).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2.16.3. Подача заявления и документов для предоставления муниципальной услуги через ПГУ ЛО может быть осуществлена двумя способами: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личной явке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без личной явки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C65A23">
        <w:rPr>
          <w:rFonts w:ascii="Times New Roman" w:hAnsi="Times New Roman"/>
          <w:color w:val="000000"/>
          <w:sz w:val="24"/>
          <w:szCs w:val="24"/>
          <w:lang w:eastAsia="ru-RU"/>
        </w:rPr>
        <w:t>заверения заявления</w:t>
      </w:r>
      <w:proofErr w:type="gramEnd"/>
      <w:r w:rsidRPr="00C65A23">
        <w:rPr>
          <w:rFonts w:ascii="Times New Roman" w:hAnsi="Times New Roman"/>
          <w:color w:val="000000"/>
          <w:sz w:val="24"/>
          <w:szCs w:val="24"/>
          <w:lang w:eastAsia="ru-RU"/>
        </w:rPr>
        <w:t xml:space="preserve"> и документов, поданных в электронном виде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2.16.5. Для подачи заявления через ПГУ ЛО заявитель должен выполнить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пройти идентификацию и аутентификацию в ЕСИА;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личном кабинете на ПГУ ЛО заполнить в электронном виде заявление на оказание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приложить к заявлению отсканированные образы документов, необходимых для получения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w:t>
      </w:r>
      <w:proofErr w:type="gramStart"/>
      <w:r w:rsidRPr="00C65A23">
        <w:rPr>
          <w:rFonts w:ascii="Times New Roman" w:hAnsi="Times New Roman"/>
          <w:color w:val="000000"/>
          <w:sz w:val="24"/>
          <w:szCs w:val="24"/>
          <w:lang w:eastAsia="ru-RU"/>
        </w:rPr>
        <w:t>,</w:t>
      </w:r>
      <w:proofErr w:type="gramEnd"/>
      <w:r w:rsidRPr="00C65A23">
        <w:rPr>
          <w:rFonts w:ascii="Times New Roman" w:hAnsi="Times New Roman"/>
          <w:color w:val="000000"/>
          <w:sz w:val="24"/>
          <w:szCs w:val="24"/>
          <w:lang w:eastAsia="ru-RU"/>
        </w:rPr>
        <w:t xml:space="preserve"> если заявитель выбрал способ оказания услуги без личной явки на прием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приложить к заявлению электронные документы, заверенные усиленной квалифицированной электронной подписью;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приложить к заявлению электронный документ, </w:t>
      </w:r>
      <w:proofErr w:type="gramStart"/>
      <w:r w:rsidRPr="00C65A23">
        <w:rPr>
          <w:rFonts w:ascii="Times New Roman" w:hAnsi="Times New Roman"/>
          <w:color w:val="000000"/>
          <w:sz w:val="24"/>
          <w:szCs w:val="24"/>
          <w:lang w:eastAsia="ru-RU"/>
        </w:rPr>
        <w:t>заверенные</w:t>
      </w:r>
      <w:proofErr w:type="gramEnd"/>
      <w:r w:rsidRPr="00C65A23">
        <w:rPr>
          <w:rFonts w:ascii="Times New Roman" w:hAnsi="Times New Roman"/>
          <w:color w:val="000000"/>
          <w:sz w:val="24"/>
          <w:szCs w:val="24"/>
          <w:lang w:eastAsia="ru-RU"/>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выбрал способ оказания услуги с личной явкой на прием в Администрацию - </w:t>
      </w:r>
      <w:proofErr w:type="gramStart"/>
      <w:r w:rsidRPr="00C65A23">
        <w:rPr>
          <w:rFonts w:ascii="Times New Roman" w:hAnsi="Times New Roman"/>
          <w:color w:val="000000"/>
          <w:sz w:val="24"/>
          <w:szCs w:val="24"/>
          <w:lang w:eastAsia="ru-RU"/>
        </w:rPr>
        <w:t>заверение пакета</w:t>
      </w:r>
      <w:proofErr w:type="gramEnd"/>
      <w:r w:rsidRPr="00C65A23">
        <w:rPr>
          <w:rFonts w:ascii="Times New Roman" w:hAnsi="Times New Roman"/>
          <w:color w:val="000000"/>
          <w:sz w:val="24"/>
          <w:szCs w:val="24"/>
          <w:lang w:eastAsia="ru-RU"/>
        </w:rPr>
        <w:t xml:space="preserve"> электронных документов квалифицированной ЭП не требуется;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направить пакет электронных документов в Администрацию посредством функционала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уполномоченным лицом разрешения на снос (пересадку, обрезку) зеленых насаждений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формирует </w:t>
      </w:r>
      <w:proofErr w:type="gramStart"/>
      <w:r w:rsidRPr="00C65A23">
        <w:rPr>
          <w:rFonts w:ascii="Times New Roman" w:hAnsi="Times New Roman"/>
          <w:color w:val="000000"/>
          <w:sz w:val="24"/>
          <w:szCs w:val="24"/>
          <w:lang w:eastAsia="ru-RU"/>
        </w:rPr>
        <w:t>пакет документов, поступивший через ПГУ ЛО и передает</w:t>
      </w:r>
      <w:proofErr w:type="gramEnd"/>
      <w:r w:rsidRPr="00C65A23">
        <w:rPr>
          <w:rFonts w:ascii="Times New Roman" w:hAnsi="Times New Roman"/>
          <w:color w:val="000000"/>
          <w:sz w:val="24"/>
          <w:szCs w:val="24"/>
          <w:lang w:eastAsia="ru-RU"/>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формирует через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5A23">
        <w:rPr>
          <w:rFonts w:ascii="Times New Roman" w:hAnsi="Times New Roman"/>
          <w:color w:val="000000"/>
          <w:sz w:val="24"/>
          <w:szCs w:val="24"/>
          <w:lang w:eastAsia="ru-RU"/>
        </w:rPr>
        <w:t xml:space="preserve">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дело переводит в статус «Заявитель приглашен на прием».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В случае неявки заявителя на прием в назначенное время заявление и документы хранятся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C65A23">
        <w:rPr>
          <w:rFonts w:ascii="Times New Roman" w:hAnsi="Times New Roman"/>
          <w:color w:val="000000"/>
          <w:sz w:val="24"/>
          <w:szCs w:val="24"/>
          <w:lang w:eastAsia="ru-RU"/>
        </w:rPr>
        <w:t>Администрации</w:t>
      </w:r>
      <w:proofErr w:type="gramEnd"/>
      <w:r w:rsidRPr="00C65A23">
        <w:rPr>
          <w:rFonts w:ascii="Times New Roman" w:hAnsi="Times New Roman"/>
          <w:color w:val="000000"/>
          <w:sz w:val="24"/>
          <w:szCs w:val="24"/>
          <w:lang w:eastAsia="ru-RU"/>
        </w:rPr>
        <w:t xml:space="preserve"> ведущее прием, отмечает факт явки заявителя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дело переводит в статус "Прием заявителя окончен".</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уполномоченным лицом разрешения на снос (пересадку, обрезку) зеленых насаждений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w:t>
      </w:r>
      <w:proofErr w:type="spellStart"/>
      <w:r w:rsidRPr="00C65A23">
        <w:rPr>
          <w:rFonts w:ascii="Times New Roman" w:hAnsi="Times New Roman"/>
          <w:color w:val="000000"/>
          <w:sz w:val="24"/>
          <w:szCs w:val="24"/>
          <w:lang w:eastAsia="ru-RU"/>
        </w:rPr>
        <w:t>Межвед</w:t>
      </w:r>
      <w:proofErr w:type="spellEnd"/>
      <w:r w:rsidRPr="00C65A23">
        <w:rPr>
          <w:rFonts w:ascii="Times New Roman" w:hAnsi="Times New Roman"/>
          <w:color w:val="000000"/>
          <w:sz w:val="24"/>
          <w:szCs w:val="24"/>
          <w:lang w:eastAsia="ru-RU"/>
        </w:rPr>
        <w:t xml:space="preserve">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8"/>
          <w:szCs w:val="28"/>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 xml:space="preserve">3. Информация об услугах, являющихся необходимыми и обязательными для предоставления муниципальной услуги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r w:rsidRPr="00C65A23">
        <w:rPr>
          <w:rFonts w:ascii="Times New Roman" w:hAnsi="Times New Roman"/>
          <w:bCs/>
          <w:sz w:val="24"/>
          <w:szCs w:val="24"/>
          <w:lang w:eastAsia="ru-RU"/>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C65A23">
        <w:rPr>
          <w:rFonts w:ascii="Times New Roman" w:hAnsi="Times New Roman"/>
          <w:sz w:val="28"/>
          <w:szCs w:val="28"/>
          <w:lang w:eastAsia="ru-RU"/>
        </w:rPr>
        <w:t>.</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4. Состав, последовательность и сроки выполнения административных процедур, требования к порядку их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4.1. Предоставление муниципальной услуги включает в себя следующие административные процедуры</w:t>
      </w:r>
      <w:r w:rsidRPr="00C65A23">
        <w:rPr>
          <w:rFonts w:ascii="Times New Roman" w:hAnsi="Times New Roman"/>
          <w:i/>
          <w:iCs/>
          <w:sz w:val="24"/>
          <w:szCs w:val="24"/>
          <w:lang w:eastAsia="ru-RU"/>
        </w:rPr>
        <w:t xml:space="preserve">: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прием, регистрация заявления и прилагаемых к нему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рассмотрение заявления и представленных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lastRenderedPageBreak/>
        <w:t xml:space="preserve">3)организация выезда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4.2. Прием, регистрация заявления и прилагаемых к нему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4.2.1. Основания для начала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подается в соответствии с подпунктом 1 пункта 2.6 раздела 2 настоящих методических рекомендаций.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Прием и регистрация документов осуществляется сотрудником администрации.</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Документы могут быть предоставлены заявителем лично или направлены по почте.</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color w:val="000000"/>
          <w:sz w:val="24"/>
          <w:szCs w:val="24"/>
          <w:lang w:eastAsia="en-US"/>
        </w:rPr>
      </w:pPr>
      <w:r w:rsidRPr="00C65A23">
        <w:rPr>
          <w:rFonts w:asciiTheme="minorHAnsi" w:eastAsiaTheme="minorHAnsi" w:hAnsiTheme="minorHAnsi" w:cstheme="minorBidi"/>
          <w:sz w:val="24"/>
          <w:szCs w:val="24"/>
          <w:lang w:eastAsia="en-US"/>
        </w:rPr>
        <w:t xml:space="preserve">Так же документы могут быть представлены </w:t>
      </w:r>
      <w:r w:rsidRPr="00C65A23">
        <w:rPr>
          <w:rFonts w:asciiTheme="minorHAnsi" w:eastAsiaTheme="minorHAnsi" w:hAnsiTheme="minorHAnsi" w:cstheme="minorBidi"/>
          <w:color w:val="000000"/>
          <w:sz w:val="24"/>
          <w:szCs w:val="24"/>
          <w:lang w:eastAsia="en-US"/>
        </w:rPr>
        <w:t>при обращении в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Регистрационный штамп содержит полное наименование уполномоченного органа, дату и входящий номер.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выполнение административной процедуры не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Способ фиксации – в электронной регистрационной системе делопроизводства.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4.3. Рассмотрение заявления и  представленных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передача зарегистрированных документов специалисту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Глава администрации определяет из числа сотрудников ответственного исполнителя для проверки представленных материалов на комплектность.</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Срок проверки документов на комплектность составляет 7 рабочих дней с даты их регистрации.</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lastRenderedPageBreak/>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-запрос </w:t>
      </w:r>
      <w:proofErr w:type="gramStart"/>
      <w:r w:rsidRPr="00C65A23">
        <w:rPr>
          <w:rFonts w:ascii="Times New Roman" w:eastAsiaTheme="minorHAnsi" w:hAnsi="Times New Roman"/>
          <w:sz w:val="24"/>
          <w:szCs w:val="24"/>
          <w:lang w:eastAsia="en-US"/>
        </w:rPr>
        <w:t>в Комитет по управлению муниципальным имуществом  муниципального района о предоставлении сведений о правах на объекты</w:t>
      </w:r>
      <w:proofErr w:type="gramEnd"/>
      <w:r w:rsidRPr="00C65A23">
        <w:rPr>
          <w:rFonts w:ascii="Times New Roman" w:eastAsiaTheme="minorHAnsi" w:hAnsi="Times New Roman"/>
          <w:sz w:val="24"/>
          <w:szCs w:val="24"/>
          <w:lang w:eastAsia="en-US"/>
        </w:rPr>
        <w:t xml:space="preserve"> недвижимого имущества заявителя и наличии подтверждающих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4.3.3.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Проверку представленных материалов на комплектность, направление запросов осуществляет сотрудник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при соответствии заявления требованиям, указанным в подпункте 1 пункта 2.6 раздела 2  настоящего регламента ответственный исполнитель организует направление запросов, обследование земельного участка с зелеными насаждениями.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-в случае принятия решения о несоответствии заявления требованиям подпункта 1 пункта 2.6 раздела 2 </w:t>
      </w:r>
      <w:proofErr w:type="gramStart"/>
      <w:r w:rsidRPr="00C65A23">
        <w:rPr>
          <w:rFonts w:ascii="Times New Roman" w:eastAsiaTheme="minorHAnsi" w:hAnsi="Times New Roman"/>
          <w:sz w:val="24"/>
          <w:szCs w:val="24"/>
          <w:lang w:eastAsia="en-US"/>
        </w:rPr>
        <w:t>настоящих</w:t>
      </w:r>
      <w:proofErr w:type="gramEnd"/>
      <w:r w:rsidRPr="00C65A23">
        <w:rPr>
          <w:rFonts w:ascii="Times New Roman" w:eastAsiaTheme="minorHAnsi" w:hAnsi="Times New Roman"/>
          <w:sz w:val="24"/>
          <w:szCs w:val="24"/>
          <w:lang w:eastAsia="en-US"/>
        </w:rPr>
        <w:t xml:space="preserve"> настоящ</w:t>
      </w:r>
      <w:r w:rsidRPr="00C65A23">
        <w:rPr>
          <w:rFonts w:ascii="Times New Roman" w:eastAsiaTheme="minorHAnsi" w:hAnsi="Times New Roman"/>
          <w:sz w:val="26"/>
          <w:szCs w:val="26"/>
          <w:lang w:eastAsia="en-US"/>
        </w:rPr>
        <w:t>его регламента</w:t>
      </w:r>
      <w:r w:rsidRPr="00C65A23">
        <w:rPr>
          <w:rFonts w:ascii="Times New Roman" w:eastAsiaTheme="minorHAnsi" w:hAnsi="Times New Roman"/>
          <w:sz w:val="24"/>
          <w:szCs w:val="24"/>
          <w:lang w:eastAsia="en-US"/>
        </w:rPr>
        <w:t xml:space="preserve">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Возврат Заявителю представленных документов осуществляется в течение 3 рабочих дней с принятия такого решения.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 </w:t>
      </w:r>
      <w:proofErr w:type="gramStart"/>
      <w:r w:rsidRPr="00C65A23">
        <w:rPr>
          <w:rFonts w:ascii="Times New Roman" w:hAnsi="Times New Roman"/>
          <w:sz w:val="24"/>
          <w:szCs w:val="24"/>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Ответственный исполнитель в трехдневный срок </w:t>
      </w:r>
      <w:proofErr w:type="gramStart"/>
      <w:r w:rsidRPr="00C65A23">
        <w:rPr>
          <w:rFonts w:ascii="Times New Roman" w:hAnsi="Times New Roman"/>
          <w:sz w:val="24"/>
          <w:szCs w:val="24"/>
          <w:lang w:eastAsia="ru-RU"/>
        </w:rPr>
        <w:t>с даты получения</w:t>
      </w:r>
      <w:proofErr w:type="gramEnd"/>
      <w:r w:rsidRPr="00C65A23">
        <w:rPr>
          <w:rFonts w:ascii="Times New Roman" w:hAnsi="Times New Roman"/>
          <w:sz w:val="24"/>
          <w:szCs w:val="24"/>
          <w:lang w:eastAsia="ru-RU"/>
        </w:rPr>
        <w:t xml:space="preserve"> ответов на запросы организует выезд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Акт составляется в двух экземплярах, один из которых передается заявителю.</w:t>
      </w:r>
    </w:p>
    <w:p w:rsidR="00C65A23" w:rsidRPr="00A01565"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A01565">
        <w:rPr>
          <w:rFonts w:ascii="Times New Roman" w:eastAsiaTheme="minorHAnsi" w:hAnsi="Times New Roman"/>
          <w:sz w:val="24"/>
          <w:szCs w:val="24"/>
          <w:lang w:eastAsia="en-US"/>
        </w:rPr>
        <w:t xml:space="preserve">Ответственный исполнитель подготавливает проект </w:t>
      </w:r>
      <w:r w:rsidRPr="00C65A23">
        <w:rPr>
          <w:rFonts w:ascii="Times New Roman" w:eastAsiaTheme="minorHAnsi" w:hAnsi="Times New Roman"/>
          <w:sz w:val="24"/>
          <w:szCs w:val="24"/>
          <w:lang w:eastAsia="en-US"/>
        </w:rPr>
        <w:t>разрешения на снос (пересадку, обрезку) зеленых насаждений.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4.4.3.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Организацию выезда, подготовку акта осмотра зеленых насаждений осуществляет специалист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C65A23">
        <w:rPr>
          <w:rFonts w:ascii="Times New Roman" w:hAnsi="Times New Roman"/>
          <w:sz w:val="24"/>
          <w:szCs w:val="24"/>
          <w:lang w:eastAsia="ru-RU"/>
        </w:rPr>
        <w:t>оплатить восстановительную стоимость зеленых</w:t>
      </w:r>
      <w:proofErr w:type="gramEnd"/>
      <w:r w:rsidRPr="00C65A23">
        <w:rPr>
          <w:rFonts w:ascii="Times New Roman" w:hAnsi="Times New Roman"/>
          <w:sz w:val="24"/>
          <w:szCs w:val="24"/>
          <w:lang w:eastAsia="ru-RU"/>
        </w:rPr>
        <w:t xml:space="preserve"> насаждений, указанную в разрешении.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 xml:space="preserve">4.4.5. </w:t>
      </w:r>
      <w:r w:rsidRPr="00C65A23">
        <w:rPr>
          <w:rFonts w:ascii="Times New Roman" w:hAnsi="Times New Roman"/>
          <w:sz w:val="24"/>
          <w:szCs w:val="24"/>
          <w:lang w:eastAsia="ru-RU"/>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-направление мотивированного отказа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-подписание уполномоченным лицом разрешения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 в виде муниципального правового акта.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При обращении заявителя в МФЦ мотивированный отказ в предоставлении муниципальной услуги или разрешение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w:t>
      </w:r>
      <w:r w:rsidRPr="00C65A23">
        <w:rPr>
          <w:rFonts w:ascii="Times New Roman" w:hAnsi="Times New Roman"/>
          <w:sz w:val="24"/>
          <w:szCs w:val="24"/>
          <w:lang w:eastAsia="ru-RU"/>
        </w:rPr>
        <w:t xml:space="preserve"> направляется в МФЦ либо непосредственно заявителю по почтовому адресу, указанному в заявлении.</w:t>
      </w:r>
    </w:p>
    <w:p w:rsidR="00C65A23" w:rsidRPr="00C65A23" w:rsidRDefault="00C65A23" w:rsidP="00C65A23">
      <w:pPr>
        <w:tabs>
          <w:tab w:val="left" w:pos="743"/>
        </w:tabs>
        <w:suppressAutoHyphens w:val="0"/>
        <w:spacing w:after="0" w:line="322" w:lineRule="exact"/>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4.5. Блок-схема последовательности действий по предоставлению </w:t>
      </w:r>
      <w:r w:rsidRPr="00C65A23">
        <w:rPr>
          <w:rFonts w:ascii="Times New Roman" w:eastAsiaTheme="minorHAnsi" w:hAnsi="Times New Roman"/>
          <w:color w:val="000000"/>
          <w:sz w:val="24"/>
          <w:szCs w:val="24"/>
          <w:lang w:eastAsia="en-US"/>
        </w:rPr>
        <w:t>муниципальной</w:t>
      </w:r>
      <w:r w:rsidRPr="00C65A23">
        <w:rPr>
          <w:rFonts w:ascii="Times New Roman" w:eastAsiaTheme="minorHAnsi" w:hAnsi="Times New Roman"/>
          <w:sz w:val="24"/>
          <w:szCs w:val="24"/>
          <w:lang w:eastAsia="en-US"/>
        </w:rPr>
        <w:t xml:space="preserve"> ус</w:t>
      </w:r>
      <w:r w:rsidR="00A01565">
        <w:rPr>
          <w:rFonts w:ascii="Times New Roman" w:eastAsiaTheme="minorHAnsi" w:hAnsi="Times New Roman"/>
          <w:sz w:val="24"/>
          <w:szCs w:val="24"/>
          <w:lang w:eastAsia="en-US"/>
        </w:rPr>
        <w:t>луги представлена в приложении 2</w:t>
      </w:r>
      <w:r w:rsidRPr="00C65A23">
        <w:rPr>
          <w:rFonts w:ascii="Times New Roman" w:eastAsiaTheme="minorHAnsi" w:hAnsi="Times New Roman"/>
          <w:sz w:val="24"/>
          <w:szCs w:val="24"/>
          <w:lang w:eastAsia="en-US"/>
        </w:rPr>
        <w:t xml:space="preserve"> к настоящему регламенту.</w:t>
      </w:r>
    </w:p>
    <w:p w:rsidR="00C65A23" w:rsidRPr="00C65A23" w:rsidRDefault="00C65A23" w:rsidP="00C65A23">
      <w:pPr>
        <w:tabs>
          <w:tab w:val="left" w:pos="993"/>
          <w:tab w:val="left" w:pos="3420"/>
        </w:tabs>
        <w:suppressAutoHyphens w:val="0"/>
        <w:spacing w:after="0" w:line="240" w:lineRule="auto"/>
        <w:contextualSpacing/>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5. Формы контроля над исполнением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5.1. Порядок осуществления текущего контроля над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5.1.1. Контроль над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5.1.2. Текущий контроль над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5.2.3. В случае отсутствия жалоб Заявителей периодичность плановых проверок определяет уполномоченное лицо.</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5.2.5. В ходе осуществления внеплановых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C65A23">
        <w:rPr>
          <w:rFonts w:ascii="Times New Roman" w:hAnsi="Times New Roman"/>
          <w:sz w:val="24"/>
          <w:szCs w:val="24"/>
          <w:lang w:eastAsia="ru-RU"/>
        </w:rPr>
        <w:t>я(</w:t>
      </w:r>
      <w:proofErr w:type="gramEnd"/>
      <w:r w:rsidRPr="00C65A23">
        <w:rPr>
          <w:rFonts w:ascii="Times New Roman" w:hAnsi="Times New Roman"/>
          <w:sz w:val="24"/>
          <w:szCs w:val="24"/>
          <w:lang w:eastAsia="ru-RU"/>
        </w:rPr>
        <w:t>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5.2.6. В ходе осуществления плановых (комплексных)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оцениваются полнота и качество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регламентом.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5.3.2.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5.3.3. Граждане, их объединения и организации имеют право на любые предусмотренные действующим законодательством формы контроля над деятельностью органа местного самоуправления Ленинградской области при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 xml:space="preserve">5.4. </w:t>
      </w:r>
      <w:r w:rsidRPr="00C65A23">
        <w:rPr>
          <w:rFonts w:ascii="Times New Roman" w:hAnsi="Times New Roman"/>
          <w:color w:val="000000"/>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highlight w:val="yellow"/>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C65A23">
        <w:rPr>
          <w:rFonts w:ascii="Times New Roman" w:hAnsi="Times New Roman"/>
          <w:b/>
          <w:color w:val="000000"/>
          <w:sz w:val="28"/>
          <w:szCs w:val="28"/>
          <w:lang w:eastAsia="ru-RU"/>
        </w:rPr>
        <w:t>муниципальных</w:t>
      </w:r>
      <w:r w:rsidRPr="00C65A23">
        <w:rPr>
          <w:rFonts w:ascii="Times New Roman" w:hAnsi="Times New Roman"/>
          <w:b/>
          <w:sz w:val="28"/>
          <w:szCs w:val="28"/>
          <w:lang w:eastAsia="ru-RU"/>
        </w:rPr>
        <w:t xml:space="preserve"> служащих</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6.2. Предмет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
          <w:bCs/>
          <w:sz w:val="24"/>
          <w:szCs w:val="24"/>
          <w:lang w:eastAsia="ru-RU"/>
        </w:rPr>
      </w:pPr>
      <w:r w:rsidRPr="00C65A23">
        <w:rPr>
          <w:rFonts w:ascii="Times New Roman" w:hAnsi="Times New Roman"/>
          <w:bCs/>
          <w:sz w:val="24"/>
          <w:szCs w:val="24"/>
          <w:lang w:eastAsia="ru-RU"/>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 xml:space="preserve">6.3. Органы местного самоуправления и должностные лица, которым может быть адресована жалоба в досудебном (внесудебном) порядке </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6.3.1. Жалоба подается в письменной форме на бумажном носителе, в электронной форме в орган, предоставляющий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C65A23">
        <w:rPr>
          <w:rFonts w:ascii="Times New Roman" w:hAnsi="Times New Roman"/>
          <w:bCs/>
          <w:color w:val="000000"/>
          <w:sz w:val="24"/>
          <w:szCs w:val="24"/>
          <w:lang w:eastAsia="ru-RU"/>
        </w:rPr>
        <w:t>пунктом 1 статьи 11.2</w:t>
      </w:r>
      <w:r w:rsidRPr="00C65A23">
        <w:rPr>
          <w:rFonts w:ascii="Times New Roman" w:hAnsi="Times New Roman"/>
          <w:bCs/>
          <w:sz w:val="24"/>
          <w:szCs w:val="24"/>
          <w:lang w:eastAsia="ru-RU"/>
        </w:rPr>
        <w:t xml:space="preserve"> Федерального закона от 27.07.2010 № 210-ФЗ «Об организации предоставления государственных и муниципальных услуг».</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lastRenderedPageBreak/>
        <w:t>Жалоба может быть направлена через МФЦ.</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6.4. Основания для начала процедуры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C65A23">
        <w:rPr>
          <w:rFonts w:ascii="Times New Roman" w:hAnsi="Times New Roman"/>
          <w:bCs/>
          <w:color w:val="000000"/>
          <w:sz w:val="24"/>
          <w:szCs w:val="24"/>
          <w:lang w:eastAsia="ru-RU"/>
        </w:rPr>
        <w:t>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6.5. Права заявителей на получение информации и документов, необходимых для составления и обоснования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6.6. Сроки рассмотрения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6.6.1. Жалоба, поступившая в администрацию, рассматривается в течение 15 (пятнадцати)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6.7. Исчерпывающий перечень случаев, в которых ответ на жалобу не дается.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6.7.1. В случае если в письменной жалобе не </w:t>
      </w:r>
      <w:proofErr w:type="gramStart"/>
      <w:r w:rsidRPr="00C65A23">
        <w:rPr>
          <w:rFonts w:ascii="Times New Roman" w:hAnsi="Times New Roman"/>
          <w:bCs/>
          <w:sz w:val="24"/>
          <w:szCs w:val="24"/>
          <w:lang w:eastAsia="ru-RU"/>
        </w:rPr>
        <w:t>указаны</w:t>
      </w:r>
      <w:proofErr w:type="gramEnd"/>
      <w:r w:rsidRPr="00C65A23">
        <w:rPr>
          <w:rFonts w:ascii="Times New Roman" w:hAnsi="Times New Roman"/>
          <w:bCs/>
          <w:sz w:val="24"/>
          <w:szCs w:val="24"/>
          <w:lang w:eastAsia="ru-RU"/>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6.7.4. В случае если текст жалобы не поддается прочтению, ответ на жалобу не дается, и она не подлежит направлению на рассмотрение в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6.7.5. </w:t>
      </w:r>
      <w:proofErr w:type="gramStart"/>
      <w:r w:rsidRPr="00C65A23">
        <w:rPr>
          <w:rFonts w:ascii="Times New Roman" w:hAnsi="Times New Roman"/>
          <w:bCs/>
          <w:sz w:val="24"/>
          <w:szCs w:val="24"/>
          <w:lang w:eastAsia="ru-RU"/>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65A23">
        <w:rPr>
          <w:rFonts w:ascii="Times New Roman" w:hAnsi="Times New Roman"/>
          <w:bCs/>
          <w:sz w:val="24"/>
          <w:szCs w:val="24"/>
          <w:lang w:eastAsia="ru-RU"/>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6.8. Результат досудебного (внесудебного) обжалования применительно к каждой процедуре либо инстанции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По результатам досудебного (внесудебного) обжалования могут быть приняты следующие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о признании жалобы обоснованной и устранении выявленных нарушений;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lastRenderedPageBreak/>
        <w:t xml:space="preserve">В случае установления в ходе или по результатам </w:t>
      </w:r>
      <w:proofErr w:type="gramStart"/>
      <w:r w:rsidRPr="00C65A23">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C65A23">
        <w:rPr>
          <w:rFonts w:ascii="Times New Roman" w:hAnsi="Times New Roman"/>
          <w:sz w:val="24"/>
          <w:szCs w:val="24"/>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426" w:right="566" w:bottom="284" w:left="1134" w:header="709" w:footer="709" w:gutter="0"/>
          <w:cols w:space="720"/>
        </w:sectPr>
      </w:pPr>
    </w:p>
    <w:p w:rsidR="00C65A23" w:rsidRPr="00C65A23" w:rsidRDefault="00244ED6"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C65A23" w:rsidRP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к</w:t>
      </w:r>
      <w:r w:rsidRPr="00F71AE0">
        <w:rPr>
          <w:rFonts w:ascii="Times New Roman" w:hAnsi="Times New Roman"/>
          <w:sz w:val="24"/>
          <w:szCs w:val="24"/>
          <w:lang w:eastAsia="ru-RU"/>
        </w:rPr>
        <w:t xml:space="preserve"> административному регламенту</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tbl>
      <w:tblPr>
        <w:tblW w:w="0" w:type="auto"/>
        <w:jc w:val="center"/>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Заявление о предоставлении </w:t>
            </w:r>
            <w:r w:rsidRPr="00C65A23">
              <w:rPr>
                <w:rFonts w:ascii="Times New Roman" w:eastAsia="Calibri" w:hAnsi="Times New Roman"/>
                <w:color w:val="000000"/>
                <w:sz w:val="24"/>
                <w:szCs w:val="24"/>
                <w:lang w:eastAsia="ru-RU"/>
              </w:rPr>
              <w:t>муниципальной</w:t>
            </w:r>
            <w:r w:rsidRPr="00C65A23">
              <w:rPr>
                <w:rFonts w:ascii="Times New Roman" w:eastAsia="Calibri" w:hAnsi="Times New Roman"/>
                <w:sz w:val="24"/>
                <w:szCs w:val="24"/>
                <w:lang w:eastAsia="ru-RU"/>
              </w:rPr>
              <w:t xml:space="preserve"> услуги</w:t>
            </w:r>
          </w:p>
        </w:tc>
      </w:tr>
      <w:tr w:rsidR="00C65A23" w:rsidRPr="00C65A23" w:rsidTr="00C65A23">
        <w:trPr>
          <w:gridAfter w:val="2"/>
          <w:wAfter w:w="1629" w:type="dxa"/>
          <w:trHeight w:val="361"/>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Прием и регистрация заявления и документов</w:t>
            </w:r>
          </w:p>
        </w:tc>
      </w:tr>
      <w:tr w:rsidR="00C65A23" w:rsidRPr="00C65A23" w:rsidTr="00C65A23">
        <w:trPr>
          <w:gridAfter w:val="2"/>
          <w:wAfter w:w="1629" w:type="dxa"/>
          <w:trHeight w:val="445"/>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8"/>
                <w:szCs w:val="28"/>
                <w:lang w:eastAsia="ru-RU"/>
              </w:rPr>
            </w:pPr>
            <w:r w:rsidRPr="00C65A23">
              <w:rPr>
                <w:rFonts w:ascii="Times New Roman" w:eastAsia="Calibri" w:hAnsi="Times New Roman"/>
                <w:b/>
                <w:sz w:val="28"/>
                <w:szCs w:val="28"/>
                <w:lang w:eastAsia="ru-RU"/>
              </w:rPr>
              <w:t>↓</w:t>
            </w:r>
          </w:p>
        </w:tc>
      </w:tr>
      <w:tr w:rsidR="00C65A23" w:rsidRPr="00C65A23" w:rsidTr="00C65A23">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Рассмотрение заявления и оформление результата предоставления муниципальной услуги</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jc w:val="center"/>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rPr>
          <w:jc w:val="center"/>
        </w:trPr>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Мотивированный отказ вместе с материалами возвращается заявителю</w:t>
            </w: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tabs>
          <w:tab w:val="left" w:pos="0"/>
        </w:tabs>
        <w:suppressAutoHyphens w:val="0"/>
        <w:spacing w:after="0" w:line="240" w:lineRule="auto"/>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630DDC"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3</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sidRPr="00C65A23">
        <w:rPr>
          <w:rFonts w:ascii="Times New Roman" w:hAnsi="Times New Roman"/>
          <w:sz w:val="24"/>
          <w:szCs w:val="24"/>
          <w:lang w:eastAsia="ru-RU"/>
        </w:rPr>
        <w:t xml:space="preserve">к </w:t>
      </w:r>
      <w:r w:rsidR="00F71AE0">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color w:val="000000"/>
          <w:sz w:val="28"/>
          <w:szCs w:val="28"/>
          <w:lang w:eastAsia="ru-RU"/>
        </w:rPr>
      </w:pPr>
      <w:r w:rsidRPr="00C65A23">
        <w:rPr>
          <w:rFonts w:ascii="Times New Roman" w:hAnsi="Times New Roman"/>
          <w:b/>
          <w:sz w:val="28"/>
          <w:szCs w:val="28"/>
          <w:lang w:eastAsia="ru-RU"/>
        </w:rPr>
        <w:t xml:space="preserve">на базе </w:t>
      </w:r>
      <w:r w:rsidRPr="00C65A23">
        <w:rPr>
          <w:rFonts w:ascii="Times New Roman" w:hAnsi="Times New Roman"/>
          <w:b/>
          <w:color w:val="000000"/>
          <w:sz w:val="28"/>
          <w:szCs w:val="28"/>
          <w:lang w:eastAsia="ru-RU"/>
        </w:rPr>
        <w:t>МФЦ</w:t>
      </w:r>
    </w:p>
    <w:tbl>
      <w:tblPr>
        <w:tblW w:w="0" w:type="auto"/>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C65A23">
              <w:rPr>
                <w:rFonts w:ascii="Times New Roman" w:eastAsia="Calibri" w:hAnsi="Times New Roman"/>
                <w:color w:val="000000"/>
                <w:sz w:val="24"/>
                <w:szCs w:val="24"/>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C65A23" w:rsidRPr="00C65A23" w:rsidTr="00C65A23">
        <w:trPr>
          <w:gridAfter w:val="2"/>
          <w:wAfter w:w="1629" w:type="dxa"/>
          <w:trHeight w:val="361"/>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Рассмотрение документов органом местного самоуправления Ленинградской области </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Мотивированный отказ вместе с материалами возвращается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для выдачи заявителю</w:t>
            </w: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Разрешение направляется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либо непосредственно заявителю по почтовому адресу, указанному в заявлении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F71AE0">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C65A23" w:rsidRPr="00C65A23" w:rsidRDefault="00C65A23" w:rsidP="00F71AE0">
      <w:pPr>
        <w:widowControl w:val="0"/>
        <w:suppressAutoHyphens w:val="0"/>
        <w:autoSpaceDE w:val="0"/>
        <w:autoSpaceDN w:val="0"/>
        <w:adjustRightInd w:val="0"/>
        <w:spacing w:after="120" w:line="240" w:lineRule="auto"/>
        <w:jc w:val="right"/>
        <w:rPr>
          <w:rFonts w:ascii="Times New Roman" w:hAnsi="Times New Roman"/>
          <w:sz w:val="24"/>
          <w:szCs w:val="24"/>
          <w:lang w:eastAsia="ru-RU"/>
        </w:rPr>
      </w:pPr>
      <w:r w:rsidRPr="00C65A23">
        <w:rPr>
          <w:rFonts w:ascii="Times New Roman" w:hAnsi="Times New Roman"/>
          <w:sz w:val="24"/>
          <w:szCs w:val="24"/>
          <w:lang w:eastAsia="ru-RU"/>
        </w:rPr>
        <w:t xml:space="preserve">к </w:t>
      </w:r>
      <w:r w:rsidR="00F71AE0">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 xml:space="preserve">Информация о местах нахождения, </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справочных телефонах и адресах электронной почты МФЦ</w:t>
      </w: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r w:rsidRPr="00C65A23">
        <w:rPr>
          <w:rFonts w:ascii="Times New Roman" w:eastAsia="Calibri" w:hAnsi="Times New Roman"/>
          <w:sz w:val="24"/>
          <w:szCs w:val="24"/>
          <w:shd w:val="clear" w:color="auto" w:fill="FFFFFF"/>
          <w:lang w:eastAsia="en-US"/>
        </w:rPr>
        <w:t>Телефон единой справочной службы ГБУ ЛО «МФЦ»: 8 (800) 301-47-47</w:t>
      </w:r>
      <w:r w:rsidRPr="00C65A23">
        <w:rPr>
          <w:rFonts w:ascii="Times New Roman" w:eastAsia="Calibri" w:hAnsi="Times New Roman"/>
          <w:i/>
          <w:sz w:val="24"/>
          <w:szCs w:val="24"/>
          <w:shd w:val="clear" w:color="auto" w:fill="FFFFFF"/>
          <w:lang w:eastAsia="en-US"/>
        </w:rPr>
        <w:t xml:space="preserve"> (на территории России звонок бесплатный), </w:t>
      </w:r>
      <w:r w:rsidRPr="00C65A23">
        <w:rPr>
          <w:rFonts w:ascii="Times New Roman" w:eastAsia="Calibri" w:hAnsi="Times New Roman"/>
          <w:sz w:val="24"/>
          <w:szCs w:val="24"/>
          <w:shd w:val="clear" w:color="auto" w:fill="FFFFFF"/>
          <w:lang w:eastAsia="en-US"/>
        </w:rPr>
        <w:t xml:space="preserve">адрес электронной почты: </w:t>
      </w:r>
      <w:r w:rsidRPr="00C65A23">
        <w:rPr>
          <w:rFonts w:ascii="Times New Roman" w:eastAsia="Calibri" w:hAnsi="Times New Roman"/>
          <w:bCs/>
          <w:sz w:val="24"/>
          <w:szCs w:val="24"/>
          <w:shd w:val="clear" w:color="auto" w:fill="FFFFFF"/>
          <w:lang w:eastAsia="en-US"/>
        </w:rPr>
        <w:t>info@mfc47.ru.</w:t>
      </w:r>
    </w:p>
    <w:p w:rsidR="00C65A23" w:rsidRPr="00C65A23" w:rsidRDefault="00C65A23" w:rsidP="00C65A23">
      <w:pPr>
        <w:suppressAutoHyphens w:val="0"/>
        <w:spacing w:after="0" w:line="240" w:lineRule="auto"/>
        <w:jc w:val="both"/>
        <w:rPr>
          <w:rFonts w:ascii="Times New Roman" w:eastAsia="Calibri" w:hAnsi="Times New Roman"/>
          <w:color w:val="000000"/>
          <w:sz w:val="28"/>
          <w:szCs w:val="28"/>
          <w:lang w:eastAsia="en-US"/>
        </w:rPr>
      </w:pPr>
      <w:r w:rsidRPr="00C65A23">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C65A23">
          <w:rPr>
            <w:rFonts w:ascii="Times New Roman" w:eastAsia="Calibri" w:hAnsi="Times New Roman"/>
            <w:color w:val="0000FF"/>
            <w:sz w:val="24"/>
            <w:szCs w:val="24"/>
            <w:u w:val="single"/>
            <w:shd w:val="clear" w:color="auto" w:fill="FFFFFF"/>
            <w:lang w:val="en-US" w:eastAsia="en-US"/>
          </w:rPr>
          <w:t>www</w:t>
        </w:r>
        <w:r w:rsidRPr="00C65A23">
          <w:rPr>
            <w:rFonts w:ascii="Times New Roman" w:eastAsia="Calibri" w:hAnsi="Times New Roman"/>
            <w:color w:val="0000FF"/>
            <w:sz w:val="24"/>
            <w:szCs w:val="24"/>
            <w:u w:val="single"/>
            <w:shd w:val="clear" w:color="auto" w:fill="FFFFFF"/>
            <w:lang w:eastAsia="en-US"/>
          </w:rPr>
          <w:t>.</w:t>
        </w:r>
        <w:proofErr w:type="spellStart"/>
        <w:r w:rsidRPr="00C65A23">
          <w:rPr>
            <w:rFonts w:ascii="Times New Roman" w:eastAsia="Calibri" w:hAnsi="Times New Roman"/>
            <w:color w:val="0000FF"/>
            <w:sz w:val="24"/>
            <w:szCs w:val="24"/>
            <w:u w:val="single"/>
            <w:shd w:val="clear" w:color="auto" w:fill="FFFFFF"/>
            <w:lang w:val="en-US" w:eastAsia="en-US"/>
          </w:rPr>
          <w:t>mfc</w:t>
        </w:r>
        <w:proofErr w:type="spellEnd"/>
        <w:r w:rsidRPr="00C65A23">
          <w:rPr>
            <w:rFonts w:ascii="Times New Roman" w:eastAsia="Calibri" w:hAnsi="Times New Roman"/>
            <w:color w:val="0000FF"/>
            <w:sz w:val="24"/>
            <w:szCs w:val="24"/>
            <w:u w:val="single"/>
            <w:shd w:val="clear" w:color="auto" w:fill="FFFFFF"/>
            <w:lang w:eastAsia="en-US"/>
          </w:rPr>
          <w:t>47.</w:t>
        </w:r>
        <w:proofErr w:type="spellStart"/>
        <w:r w:rsidRPr="00C65A23">
          <w:rPr>
            <w:rFonts w:ascii="Times New Roman" w:eastAsia="Calibri" w:hAnsi="Times New Roman"/>
            <w:color w:val="0000FF"/>
            <w:sz w:val="24"/>
            <w:szCs w:val="24"/>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65A23" w:rsidRPr="00C65A23" w:rsidTr="00C65A2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b/>
                <w:sz w:val="20"/>
                <w:szCs w:val="20"/>
                <w:lang w:eastAsia="ar-SA"/>
              </w:rPr>
            </w:pPr>
            <w:r w:rsidRPr="00C65A23">
              <w:rPr>
                <w:rFonts w:ascii="Times New Roman" w:hAnsi="Times New Roman"/>
                <w:b/>
                <w:sz w:val="20"/>
                <w:szCs w:val="20"/>
                <w:lang w:eastAsia="ar-SA"/>
              </w:rPr>
              <w:t>№</w:t>
            </w:r>
          </w:p>
          <w:p w:rsidR="00C65A23" w:rsidRPr="00C65A23" w:rsidRDefault="00C65A23" w:rsidP="00C65A23">
            <w:pPr>
              <w:widowControl w:val="0"/>
              <w:spacing w:after="0" w:line="240" w:lineRule="auto"/>
              <w:jc w:val="center"/>
              <w:rPr>
                <w:rFonts w:ascii="Times New Roman" w:hAnsi="Times New Roman"/>
                <w:sz w:val="20"/>
                <w:szCs w:val="20"/>
                <w:lang w:eastAsia="ar-SA"/>
              </w:rPr>
            </w:pPr>
            <w:proofErr w:type="gramStart"/>
            <w:r w:rsidRPr="00C65A23">
              <w:rPr>
                <w:rFonts w:ascii="Times New Roman" w:hAnsi="Times New Roman"/>
                <w:b/>
                <w:bCs/>
                <w:sz w:val="20"/>
                <w:szCs w:val="20"/>
                <w:lang w:eastAsia="ar-SA"/>
              </w:rPr>
              <w:t>п</w:t>
            </w:r>
            <w:proofErr w:type="gramEnd"/>
            <w:r w:rsidRPr="00C65A23">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Телефон</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w:t>
            </w:r>
            <w:proofErr w:type="gramStart"/>
            <w:r w:rsidRPr="00C65A23">
              <w:rPr>
                <w:rFonts w:ascii="Times New Roman" w:hAnsi="Times New Roman"/>
                <w:b/>
                <w:bCs/>
                <w:sz w:val="20"/>
                <w:szCs w:val="20"/>
                <w:lang w:eastAsia="ar-SA"/>
              </w:rPr>
              <w:t>в</w:t>
            </w:r>
            <w:proofErr w:type="gramEnd"/>
            <w:r w:rsidRPr="00C65A23">
              <w:rPr>
                <w:rFonts w:ascii="Times New Roman" w:hAnsi="Times New Roman"/>
                <w:b/>
                <w:bCs/>
                <w:sz w:val="20"/>
                <w:szCs w:val="20"/>
                <w:lang w:eastAsia="ar-SA"/>
              </w:rPr>
              <w:t xml:space="preserve"> </w:t>
            </w:r>
            <w:proofErr w:type="gramStart"/>
            <w:r w:rsidRPr="00C65A23">
              <w:rPr>
                <w:rFonts w:ascii="Times New Roman" w:hAnsi="Times New Roman"/>
                <w:b/>
                <w:bCs/>
                <w:sz w:val="20"/>
                <w:szCs w:val="20"/>
                <w:lang w:eastAsia="ar-SA"/>
              </w:rPr>
              <w:t>Бокситогорском</w:t>
            </w:r>
            <w:proofErr w:type="gram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sz w:val="20"/>
                <w:szCs w:val="20"/>
                <w:lang w:eastAsia="ar-SA"/>
              </w:rPr>
            </w:pPr>
            <w:r w:rsidRPr="00C65A23">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187650, Россия, Ленинградская область, </w:t>
            </w:r>
            <w:proofErr w:type="spellStart"/>
            <w:r w:rsidRPr="00C65A23">
              <w:rPr>
                <w:rFonts w:ascii="Times New Roman" w:hAnsi="Times New Roman"/>
                <w:sz w:val="20"/>
                <w:szCs w:val="20"/>
                <w:lang w:eastAsia="ru-RU"/>
              </w:rPr>
              <w:t>Бокситогорский</w:t>
            </w:r>
            <w:proofErr w:type="spellEnd"/>
            <w:r w:rsidRPr="00C65A23">
              <w:rPr>
                <w:rFonts w:ascii="Times New Roman" w:hAnsi="Times New Roman"/>
                <w:sz w:val="20"/>
                <w:szCs w:val="20"/>
                <w:lang w:eastAsia="ru-RU"/>
              </w:rPr>
              <w:t xml:space="preserve"> район, </w:t>
            </w:r>
            <w:r w:rsidRPr="00C65A23">
              <w:rPr>
                <w:rFonts w:ascii="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187602, Россия, Ленинградская область, </w:t>
            </w:r>
            <w:proofErr w:type="spellStart"/>
            <w:r w:rsidRPr="00C65A23">
              <w:rPr>
                <w:rFonts w:ascii="Times New Roman" w:hAnsi="Times New Roman"/>
                <w:sz w:val="20"/>
                <w:szCs w:val="20"/>
                <w:lang w:eastAsia="ru-RU"/>
              </w:rPr>
              <w:t>Бокситогорский</w:t>
            </w:r>
            <w:proofErr w:type="spellEnd"/>
            <w:r w:rsidRPr="00C65A23">
              <w:rPr>
                <w:rFonts w:ascii="Times New Roman" w:hAnsi="Times New Roman"/>
                <w:sz w:val="20"/>
                <w:szCs w:val="20"/>
                <w:lang w:eastAsia="ru-RU"/>
              </w:rPr>
              <w:t xml:space="preserve"> район, </w:t>
            </w:r>
            <w:r w:rsidRPr="00C65A23">
              <w:rPr>
                <w:rFonts w:ascii="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bCs/>
                <w:sz w:val="20"/>
                <w:szCs w:val="20"/>
                <w:lang w:eastAsia="ar-SA"/>
              </w:rPr>
              <w:t>Волосовском</w:t>
            </w:r>
            <w:proofErr w:type="spell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Волосовский</w:t>
            </w:r>
            <w:proofErr w:type="spellEnd"/>
            <w:r w:rsidRPr="00C65A23">
              <w:rPr>
                <w:rFonts w:ascii="Times New Roman" w:hAnsi="Times New Roman"/>
                <w:bCs/>
                <w:sz w:val="20"/>
                <w:szCs w:val="20"/>
                <w:lang w:eastAsia="ar-SA"/>
              </w:rPr>
              <w:t>»</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188410, Россия, Ленинградская обл., </w:t>
            </w:r>
            <w:proofErr w:type="spellStart"/>
            <w:r w:rsidRPr="00C65A23">
              <w:rPr>
                <w:rFonts w:ascii="Times New Roman" w:hAnsi="Times New Roman"/>
                <w:sz w:val="20"/>
                <w:szCs w:val="20"/>
                <w:lang w:eastAsia="ru-RU"/>
              </w:rPr>
              <w:t>Волосовский</w:t>
            </w:r>
            <w:proofErr w:type="spellEnd"/>
            <w:r w:rsidRPr="00C65A23">
              <w:rPr>
                <w:rFonts w:ascii="Times New Roman" w:hAnsi="Times New Roman"/>
                <w:sz w:val="20"/>
                <w:szCs w:val="20"/>
                <w:lang w:eastAsia="ru-RU"/>
              </w:rPr>
              <w:t xml:space="preserve"> район, </w:t>
            </w:r>
            <w:proofErr w:type="spellStart"/>
            <w:r w:rsidRPr="00C65A23">
              <w:rPr>
                <w:rFonts w:ascii="Times New Roman" w:hAnsi="Times New Roman"/>
                <w:sz w:val="20"/>
                <w:szCs w:val="20"/>
                <w:lang w:eastAsia="ru-RU"/>
              </w:rPr>
              <w:t>г</w:t>
            </w:r>
            <w:proofErr w:type="gramStart"/>
            <w:r w:rsidRPr="00C65A23">
              <w:rPr>
                <w:rFonts w:ascii="Times New Roman" w:hAnsi="Times New Roman"/>
                <w:sz w:val="20"/>
                <w:szCs w:val="20"/>
                <w:lang w:eastAsia="ru-RU"/>
              </w:rPr>
              <w:t>.В</w:t>
            </w:r>
            <w:proofErr w:type="gramEnd"/>
            <w:r w:rsidRPr="00C65A23">
              <w:rPr>
                <w:rFonts w:ascii="Times New Roman" w:hAnsi="Times New Roman"/>
                <w:sz w:val="20"/>
                <w:szCs w:val="20"/>
                <w:lang w:eastAsia="ru-RU"/>
              </w:rPr>
              <w:t>олосово</w:t>
            </w:r>
            <w:proofErr w:type="spellEnd"/>
            <w:r w:rsidRPr="00C65A23">
              <w:rPr>
                <w:rFonts w:ascii="Times New Roman" w:hAnsi="Times New Roman"/>
                <w:sz w:val="20"/>
                <w:szCs w:val="20"/>
                <w:lang w:eastAsia="ru-RU"/>
              </w:rPr>
              <w:t>, усадьба СХТ, д.1 лит. А</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bCs/>
                <w:sz w:val="20"/>
                <w:szCs w:val="20"/>
                <w:lang w:eastAsia="ar-SA"/>
              </w:rPr>
              <w:t>Волховском</w:t>
            </w:r>
            <w:proofErr w:type="spell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1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Волховский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sz w:val="20"/>
                <w:szCs w:val="20"/>
                <w:lang w:eastAsia="ru-RU"/>
              </w:rPr>
              <w:t xml:space="preserve">187403, Ленинградская область, г. Волхов. </w:t>
            </w:r>
            <w:proofErr w:type="spellStart"/>
            <w:r w:rsidRPr="00C65A23">
              <w:rPr>
                <w:rFonts w:ascii="Times New Roman" w:hAnsi="Times New Roman"/>
                <w:sz w:val="20"/>
                <w:szCs w:val="20"/>
                <w:lang w:eastAsia="ru-RU"/>
              </w:rPr>
              <w:t>Волховский</w:t>
            </w:r>
            <w:proofErr w:type="spellEnd"/>
            <w:r w:rsidRPr="00C65A23">
              <w:rPr>
                <w:rFonts w:ascii="Times New Roman" w:hAnsi="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pacing w:after="0" w:line="240" w:lineRule="auto"/>
              <w:jc w:val="center"/>
              <w:rPr>
                <w:rFonts w:ascii="Times New Roman" w:hAnsi="Times New Roman"/>
                <w:bCs/>
                <w:color w:val="000000"/>
                <w:sz w:val="20"/>
                <w:szCs w:val="20"/>
                <w:lang w:eastAsia="ru-RU"/>
              </w:rPr>
            </w:pPr>
            <w:r w:rsidRPr="00C65A2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bCs/>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во </w:t>
            </w:r>
            <w:r w:rsidRPr="00C65A23">
              <w:rPr>
                <w:rFonts w:ascii="Times New Roman" w:eastAsia="Calibri" w:hAnsi="Times New Roman"/>
                <w:b/>
                <w:sz w:val="20"/>
                <w:szCs w:val="20"/>
                <w:shd w:val="clear" w:color="auto" w:fill="FFFFFF"/>
                <w:lang w:eastAsia="en-US"/>
              </w:rPr>
              <w:t xml:space="preserve">Всеволожском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188643, Россия, Ленинградская область, Всеволожский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 xml:space="preserve">г. Всеволожск, ул. </w:t>
            </w:r>
            <w:proofErr w:type="spellStart"/>
            <w:r w:rsidRPr="00C65A23">
              <w:rPr>
                <w:rFonts w:ascii="Times New Roman" w:hAnsi="Times New Roman"/>
                <w:sz w:val="20"/>
                <w:szCs w:val="20"/>
                <w:lang w:eastAsia="ru-RU"/>
              </w:rPr>
              <w:t>Пожвинская</w:t>
            </w:r>
            <w:proofErr w:type="spellEnd"/>
            <w:r w:rsidRPr="00C65A23">
              <w:rPr>
                <w:rFonts w:ascii="Times New Roman" w:hAnsi="Times New Roman"/>
                <w:sz w:val="20"/>
                <w:szCs w:val="20"/>
                <w:lang w:eastAsia="ru-RU"/>
              </w:rPr>
              <w:t>, д. 4а</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«Новосаратовка»</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188681, Россия, Ленинградская область, Всеволожский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 д. Новосаратовка - центр, д. 8 </w:t>
            </w:r>
            <w:r w:rsidRPr="00C65A23">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«Сертолово»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Предоставление услуг в</w:t>
            </w:r>
            <w:r w:rsidRPr="00C65A23">
              <w:rPr>
                <w:rFonts w:ascii="Times New Roman" w:hAnsi="Times New Roman"/>
                <w:b/>
                <w:sz w:val="20"/>
                <w:szCs w:val="20"/>
                <w:lang w:eastAsia="ar-SA"/>
              </w:rPr>
              <w:t xml:space="preserve"> Выборгском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188800, Россия, Ленинградская область, Выборгский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Выборг, ул. </w:t>
            </w:r>
            <w:proofErr w:type="gramStart"/>
            <w:r w:rsidRPr="00C65A23">
              <w:rPr>
                <w:rFonts w:ascii="Times New Roman" w:hAnsi="Times New Roman"/>
                <w:bCs/>
                <w:sz w:val="20"/>
                <w:szCs w:val="20"/>
                <w:lang w:eastAsia="ar-SA"/>
              </w:rPr>
              <w:t>Вокзальная</w:t>
            </w:r>
            <w:proofErr w:type="gramEnd"/>
            <w:r w:rsidRPr="00C65A23">
              <w:rPr>
                <w:rFonts w:ascii="Times New Roman" w:hAnsi="Times New Roman"/>
                <w:bCs/>
                <w:sz w:val="20"/>
                <w:szCs w:val="20"/>
                <w:lang w:eastAsia="ar-SA"/>
              </w:rPr>
              <w:t>, д.13</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«Выборгский» - отдел «Рощино»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188681, Россия, Ленинградская область, Выборгский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 xml:space="preserve"> п. Рощино, ул. </w:t>
            </w:r>
            <w:proofErr w:type="gramStart"/>
            <w:r w:rsidRPr="00C65A23">
              <w:rPr>
                <w:rFonts w:ascii="Times New Roman" w:hAnsi="Times New Roman"/>
                <w:sz w:val="20"/>
                <w:szCs w:val="20"/>
                <w:lang w:eastAsia="ru-RU"/>
              </w:rPr>
              <w:t>Советская</w:t>
            </w:r>
            <w:proofErr w:type="gramEnd"/>
            <w:r w:rsidRPr="00C65A23">
              <w:rPr>
                <w:rFonts w:ascii="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w:t>
            </w:r>
            <w:proofErr w:type="spellStart"/>
            <w:r w:rsidRPr="00C65A23">
              <w:rPr>
                <w:rFonts w:ascii="Times New Roman" w:hAnsi="Times New Roman"/>
                <w:color w:val="000000"/>
                <w:sz w:val="20"/>
                <w:szCs w:val="20"/>
                <w:lang w:eastAsia="ru-RU"/>
              </w:rPr>
              <w:t>Светогорский</w:t>
            </w:r>
            <w:proofErr w:type="spellEnd"/>
            <w:r w:rsidRPr="00C65A23">
              <w:rPr>
                <w:rFonts w:ascii="Times New Roman" w:hAnsi="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C65A23" w:rsidRPr="00C65A23" w:rsidTr="00C65A2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188300, Россия, Ленинградская область, Гатчинский район, </w:t>
            </w:r>
            <w:r w:rsidRPr="00C65A23">
              <w:rPr>
                <w:rFonts w:ascii="Times New Roman" w:hAnsi="Times New Roman"/>
                <w:sz w:val="20"/>
                <w:szCs w:val="20"/>
                <w:lang w:eastAsia="ru-RU"/>
              </w:rPr>
              <w:br/>
              <w:t>г. Гатчина, Пушкинское шоссе, д. 15</w:t>
            </w:r>
            <w:proofErr w:type="gramStart"/>
            <w:r w:rsidRPr="00C65A23">
              <w:rPr>
                <w:rFonts w:ascii="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188330, Россия, Ленинградская область, Гатчинский район, </w:t>
            </w:r>
            <w:proofErr w:type="spellStart"/>
            <w:r w:rsidRPr="00C65A23">
              <w:rPr>
                <w:rFonts w:ascii="Times New Roman" w:hAnsi="Times New Roman"/>
                <w:sz w:val="20"/>
                <w:szCs w:val="20"/>
                <w:lang w:eastAsia="ru-RU"/>
              </w:rPr>
              <w:t>пгт</w:t>
            </w:r>
            <w:proofErr w:type="spellEnd"/>
            <w:r w:rsidRPr="00C65A23">
              <w:rPr>
                <w:rFonts w:ascii="Times New Roman" w:hAnsi="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sz w:val="20"/>
                <w:szCs w:val="20"/>
                <w:lang w:eastAsia="ar-SA"/>
              </w:rPr>
              <w:t>Кингисеппском</w:t>
            </w:r>
            <w:proofErr w:type="spellEnd"/>
            <w:r w:rsidRPr="00C65A23">
              <w:rPr>
                <w:rFonts w:ascii="Times New Roman" w:hAnsi="Times New Roman"/>
                <w:b/>
                <w:sz w:val="20"/>
                <w:szCs w:val="20"/>
                <w:lang w:eastAsia="ar-SA"/>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Кингисеппский</w:t>
            </w:r>
            <w:proofErr w:type="spellEnd"/>
            <w:r w:rsidRPr="00C65A23">
              <w:rPr>
                <w:rFonts w:ascii="Times New Roman" w:hAnsi="Times New Roman"/>
                <w:sz w:val="20"/>
                <w:szCs w:val="20"/>
                <w:lang w:eastAsia="ru-RU"/>
              </w:rPr>
              <w:t>»</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188480, Россия, Ленинградская область, </w:t>
            </w:r>
            <w:proofErr w:type="spellStart"/>
            <w:r w:rsidRPr="00C65A23">
              <w:rPr>
                <w:rFonts w:ascii="Times New Roman" w:hAnsi="Times New Roman"/>
                <w:sz w:val="20"/>
                <w:szCs w:val="20"/>
                <w:lang w:eastAsia="ru-RU"/>
              </w:rPr>
              <w:t>Кингисеппский</w:t>
            </w:r>
            <w:proofErr w:type="spellEnd"/>
            <w:r w:rsidRPr="00C65A23">
              <w:rPr>
                <w:rFonts w:ascii="Times New Roman" w:hAnsi="Times New Roman"/>
                <w:sz w:val="20"/>
                <w:szCs w:val="20"/>
                <w:lang w:eastAsia="ru-RU"/>
              </w:rPr>
              <w:t xml:space="preserve"> район,  г. Кингисепп,</w:t>
            </w:r>
          </w:p>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rPr>
                <w:rFonts w:ascii="Times New Roman" w:hAnsi="Times New Roman"/>
                <w:bCs/>
                <w:sz w:val="20"/>
                <w:szCs w:val="20"/>
                <w:lang w:eastAsia="ar-SA"/>
              </w:rPr>
            </w:pPr>
            <w:r w:rsidRPr="00C65A23">
              <w:rPr>
                <w:rFonts w:ascii="Times New Roman" w:hAnsi="Times New Roman"/>
                <w:bCs/>
                <w:sz w:val="20"/>
                <w:szCs w:val="20"/>
                <w:lang w:eastAsia="ar-SA"/>
              </w:rPr>
              <w:t xml:space="preserve">        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ascii="Times New Roman" w:hAnsi="Times New Roman"/>
                <w:sz w:val="20"/>
                <w:szCs w:val="20"/>
                <w:u w:val="single"/>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Киришском</w:t>
            </w:r>
            <w:proofErr w:type="spellEnd"/>
            <w:r w:rsidRPr="00C65A23">
              <w:rPr>
                <w:rFonts w:ascii="Times New Roman" w:eastAsia="Calibri" w:hAnsi="Times New Roman"/>
                <w:b/>
                <w:sz w:val="20"/>
                <w:szCs w:val="20"/>
                <w:shd w:val="clear" w:color="auto" w:fill="FFFFFF"/>
                <w:lang w:eastAsia="en-US"/>
              </w:rPr>
              <w:t xml:space="preserve"> районе Ленинградской области</w:t>
            </w:r>
          </w:p>
        </w:tc>
      </w:tr>
      <w:tr w:rsidR="00C65A23" w:rsidRPr="00C65A23" w:rsidTr="00C65A2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Киришский</w:t>
            </w:r>
            <w:proofErr w:type="spellEnd"/>
            <w:r w:rsidRPr="00C65A23">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 xml:space="preserve">187110, Россия, Ленинградская область, </w:t>
            </w:r>
            <w:proofErr w:type="spellStart"/>
            <w:r w:rsidRPr="00C65A23">
              <w:rPr>
                <w:rFonts w:ascii="Times New Roman" w:hAnsi="Times New Roman"/>
                <w:sz w:val="20"/>
                <w:szCs w:val="20"/>
                <w:lang w:eastAsia="ru-RU"/>
              </w:rPr>
              <w:t>Киришский</w:t>
            </w:r>
            <w:proofErr w:type="spellEnd"/>
            <w:r w:rsidRPr="00C65A23">
              <w:rPr>
                <w:rFonts w:ascii="Times New Roman" w:hAnsi="Times New Roman"/>
                <w:sz w:val="20"/>
                <w:szCs w:val="20"/>
                <w:lang w:eastAsia="ru-RU"/>
              </w:rPr>
              <w:t xml:space="preserve"> район, г. Кириши, пр. Героев, </w:t>
            </w:r>
            <w:r w:rsidRPr="00C65A23">
              <w:rPr>
                <w:rFonts w:ascii="Times New Roman" w:hAnsi="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Кировском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9</w:t>
            </w:r>
          </w:p>
          <w:p w:rsidR="00C65A23" w:rsidRPr="00C65A23" w:rsidRDefault="00C65A23" w:rsidP="00C65A23">
            <w:pPr>
              <w:widowControl w:val="0"/>
              <w:contextualSpacing/>
              <w:jc w:val="center"/>
              <w:rPr>
                <w:rFonts w:ascii="Times New Roman" w:hAnsi="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sz w:val="20"/>
                <w:szCs w:val="20"/>
                <w:lang w:eastAsia="ar-SA"/>
              </w:rPr>
              <w:t>Лодейнопольском</w:t>
            </w:r>
            <w:proofErr w:type="spellEnd"/>
            <w:r w:rsidRPr="00C65A23">
              <w:rPr>
                <w:rFonts w:ascii="Times New Roman" w:hAnsi="Times New Roman"/>
                <w:b/>
                <w:sz w:val="20"/>
                <w:szCs w:val="20"/>
                <w:lang w:eastAsia="ar-SA"/>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w:t>
            </w:r>
            <w:proofErr w:type="spellStart"/>
            <w:r w:rsidRPr="00C65A23">
              <w:rPr>
                <w:rFonts w:ascii="Times New Roman" w:hAnsi="Times New Roman"/>
                <w:bCs/>
                <w:sz w:val="20"/>
                <w:szCs w:val="20"/>
                <w:lang w:eastAsia="ar-SA"/>
              </w:rPr>
              <w:t>Лодейнопольский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187700, Россия,</w:t>
            </w:r>
          </w:p>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 xml:space="preserve">Ленинградская область, </w:t>
            </w:r>
            <w:proofErr w:type="spellStart"/>
            <w:r w:rsidRPr="00C65A23">
              <w:rPr>
                <w:rFonts w:ascii="Times New Roman" w:hAnsi="Times New Roman"/>
                <w:bCs/>
                <w:sz w:val="20"/>
                <w:szCs w:val="20"/>
                <w:lang w:eastAsia="ar-SA"/>
              </w:rPr>
              <w:t>Лодейнопольский</w:t>
            </w:r>
            <w:proofErr w:type="spellEnd"/>
            <w:r w:rsidRPr="00C65A23">
              <w:rPr>
                <w:rFonts w:ascii="Times New Roman" w:hAnsi="Times New Roman"/>
                <w:bCs/>
                <w:sz w:val="20"/>
                <w:szCs w:val="20"/>
                <w:lang w:eastAsia="ar-SA"/>
              </w:rPr>
              <w:t xml:space="preserve"> район, </w:t>
            </w:r>
            <w:proofErr w:type="spellStart"/>
            <w:r w:rsidRPr="00C65A23">
              <w:rPr>
                <w:rFonts w:ascii="Times New Roman" w:hAnsi="Times New Roman"/>
                <w:bCs/>
                <w:sz w:val="20"/>
                <w:szCs w:val="20"/>
                <w:lang w:eastAsia="ar-SA"/>
              </w:rPr>
              <w:t>г</w:t>
            </w:r>
            <w:proofErr w:type="gramStart"/>
            <w:r w:rsidRPr="00C65A23">
              <w:rPr>
                <w:rFonts w:ascii="Times New Roman" w:hAnsi="Times New Roman"/>
                <w:bCs/>
                <w:sz w:val="20"/>
                <w:szCs w:val="20"/>
                <w:lang w:eastAsia="ar-SA"/>
              </w:rPr>
              <w:t>.Л</w:t>
            </w:r>
            <w:proofErr w:type="gramEnd"/>
            <w:r w:rsidRPr="00C65A23">
              <w:rPr>
                <w:rFonts w:ascii="Times New Roman" w:hAnsi="Times New Roman"/>
                <w:bCs/>
                <w:sz w:val="20"/>
                <w:szCs w:val="20"/>
                <w:lang w:eastAsia="ar-SA"/>
              </w:rPr>
              <w:t>одейное</w:t>
            </w:r>
            <w:proofErr w:type="spellEnd"/>
            <w:r w:rsidRPr="00C65A23">
              <w:rPr>
                <w:rFonts w:ascii="Times New Roman" w:hAnsi="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Ломоносовском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Лужском</w:t>
            </w:r>
            <w:proofErr w:type="spellEnd"/>
            <w:r w:rsidRPr="00C65A23">
              <w:rPr>
                <w:rFonts w:ascii="Times New Roman" w:eastAsia="Calibri" w:hAnsi="Times New Roman"/>
                <w:b/>
                <w:sz w:val="20"/>
                <w:szCs w:val="20"/>
                <w:shd w:val="clear" w:color="auto" w:fill="FFFFFF"/>
                <w:lang w:eastAsia="en-US"/>
              </w:rPr>
              <w:t xml:space="preserve"> районе Ленинградской области</w:t>
            </w:r>
          </w:p>
        </w:tc>
      </w:tr>
      <w:tr w:rsidR="00C65A23" w:rsidRPr="00C65A23" w:rsidTr="00C65A2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Лужский</w:t>
            </w:r>
            <w:proofErr w:type="spellEnd"/>
            <w:r w:rsidRPr="00C65A23">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keepNext/>
              <w:shd w:val="clear" w:color="auto" w:fill="FFFFFF"/>
              <w:suppressAutoHyphens w:val="0"/>
              <w:spacing w:after="0" w:line="240" w:lineRule="auto"/>
              <w:jc w:val="center"/>
              <w:outlineLvl w:val="1"/>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188230, Россия, Ленинградская область, </w:t>
            </w:r>
            <w:proofErr w:type="spellStart"/>
            <w:r w:rsidRPr="00C65A23">
              <w:rPr>
                <w:rFonts w:ascii="Times New Roman" w:hAnsi="Times New Roman"/>
                <w:sz w:val="20"/>
                <w:szCs w:val="20"/>
                <w:lang w:eastAsia="ru-RU"/>
              </w:rPr>
              <w:t>Лужский</w:t>
            </w:r>
            <w:proofErr w:type="spellEnd"/>
            <w:r w:rsidRPr="00C65A23">
              <w:rPr>
                <w:rFonts w:ascii="Times New Roman" w:hAnsi="Times New Roman"/>
                <w:sz w:val="20"/>
                <w:szCs w:val="20"/>
                <w:lang w:eastAsia="ru-RU"/>
              </w:rPr>
              <w:t xml:space="preserve"> район, г. Луга, ул. </w:t>
            </w:r>
            <w:proofErr w:type="spellStart"/>
            <w:r w:rsidRPr="00C65A23">
              <w:rPr>
                <w:rFonts w:ascii="Times New Roman" w:hAnsi="Times New Roman"/>
                <w:sz w:val="20"/>
                <w:szCs w:val="20"/>
                <w:lang w:eastAsia="ru-RU"/>
              </w:rPr>
              <w:t>Миккели</w:t>
            </w:r>
            <w:proofErr w:type="spellEnd"/>
            <w:r w:rsidRPr="00C65A23">
              <w:rPr>
                <w:rFonts w:ascii="Times New Roman" w:hAnsi="Times New Roman"/>
                <w:sz w:val="20"/>
                <w:szCs w:val="20"/>
                <w:lang w:eastAsia="ru-RU"/>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Подпорожском</w:t>
            </w:r>
            <w:proofErr w:type="spell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Филиал ГБУ ЛО «МФЦ» «</w:t>
            </w:r>
            <w:proofErr w:type="spellStart"/>
            <w:r w:rsidRPr="00C65A23">
              <w:rPr>
                <w:rFonts w:ascii="Times New Roman" w:hAnsi="Times New Roman"/>
                <w:bCs/>
                <w:sz w:val="20"/>
                <w:szCs w:val="20"/>
                <w:lang w:eastAsia="ar-SA"/>
              </w:rPr>
              <w:t>Лодейнопольский</w:t>
            </w:r>
            <w:proofErr w:type="spellEnd"/>
            <w:proofErr w:type="gramStart"/>
            <w:r w:rsidRPr="00C65A23">
              <w:rPr>
                <w:rFonts w:ascii="Times New Roman" w:hAnsi="Times New Roman"/>
                <w:color w:val="000000"/>
                <w:sz w:val="20"/>
                <w:szCs w:val="20"/>
                <w:lang w:eastAsia="ru-RU"/>
              </w:rPr>
              <w:t>»-</w:t>
            </w:r>
            <w:proofErr w:type="gramEnd"/>
            <w:r w:rsidRPr="00C65A23">
              <w:rPr>
                <w:rFonts w:ascii="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lastRenderedPageBreak/>
              <w:t xml:space="preserve">Предоставление услуг </w:t>
            </w:r>
            <w:proofErr w:type="gramStart"/>
            <w:r w:rsidRPr="00C65A23">
              <w:rPr>
                <w:rFonts w:ascii="Times New Roman" w:eastAsia="Calibri" w:hAnsi="Times New Roman"/>
                <w:b/>
                <w:bCs/>
                <w:sz w:val="20"/>
                <w:szCs w:val="20"/>
                <w:shd w:val="clear" w:color="auto" w:fill="FFFFFF"/>
                <w:lang w:eastAsia="en-US"/>
              </w:rPr>
              <w:t>в</w:t>
            </w:r>
            <w:proofErr w:type="gramEnd"/>
            <w:r w:rsidRPr="00C65A23">
              <w:rPr>
                <w:rFonts w:ascii="Times New Roman" w:eastAsia="Calibri" w:hAnsi="Times New Roman"/>
                <w:b/>
                <w:sz w:val="20"/>
                <w:szCs w:val="20"/>
                <w:shd w:val="clear" w:color="auto" w:fill="FFFFFF"/>
                <w:lang w:eastAsia="en-US"/>
              </w:rPr>
              <w:t xml:space="preserve"> </w:t>
            </w:r>
            <w:proofErr w:type="gramStart"/>
            <w:r w:rsidRPr="00C65A23">
              <w:rPr>
                <w:rFonts w:ascii="Times New Roman" w:eastAsia="Calibri" w:hAnsi="Times New Roman"/>
                <w:b/>
                <w:sz w:val="20"/>
                <w:szCs w:val="20"/>
                <w:shd w:val="clear" w:color="auto" w:fill="FFFFFF"/>
                <w:lang w:eastAsia="en-US"/>
              </w:rPr>
              <w:t>Приозерском</w:t>
            </w:r>
            <w:proofErr w:type="gram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188731, Россия,</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Ленинградская область, </w:t>
            </w:r>
            <w:proofErr w:type="spellStart"/>
            <w:r w:rsidRPr="00C65A23">
              <w:rPr>
                <w:rFonts w:ascii="Times New Roman" w:hAnsi="Times New Roman"/>
                <w:bCs/>
                <w:sz w:val="20"/>
                <w:szCs w:val="20"/>
                <w:lang w:eastAsia="ar-SA"/>
              </w:rPr>
              <w:t>Приозерский</w:t>
            </w:r>
            <w:proofErr w:type="spellEnd"/>
            <w:r w:rsidRPr="00C65A23">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 xml:space="preserve">188760, Россия, Ленинградская область, </w:t>
            </w:r>
            <w:proofErr w:type="spellStart"/>
            <w:r w:rsidRPr="00C65A23">
              <w:rPr>
                <w:rFonts w:ascii="Times New Roman" w:hAnsi="Times New Roman"/>
                <w:bCs/>
                <w:sz w:val="20"/>
                <w:szCs w:val="20"/>
                <w:lang w:eastAsia="ar-SA"/>
              </w:rPr>
              <w:t>Приозерский</w:t>
            </w:r>
            <w:proofErr w:type="spellEnd"/>
            <w:r w:rsidRPr="00C65A23">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proofErr w:type="spellStart"/>
            <w:r w:rsidRPr="00C65A23">
              <w:rPr>
                <w:rFonts w:ascii="Times New Roman" w:hAnsi="Times New Roman"/>
                <w:b/>
                <w:sz w:val="20"/>
                <w:szCs w:val="20"/>
                <w:lang w:eastAsia="ar-SA"/>
              </w:rPr>
              <w:t>Сланцевском</w:t>
            </w:r>
            <w:proofErr w:type="spellEnd"/>
            <w:r w:rsidRPr="00C65A23">
              <w:rPr>
                <w:rFonts w:ascii="Times New Roman" w:hAnsi="Times New Roman"/>
                <w:b/>
                <w:sz w:val="20"/>
                <w:szCs w:val="20"/>
                <w:lang w:eastAsia="ar-SA"/>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Сланцевский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188565,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eastAsia="Calibri" w:hAnsi="Times New Roman"/>
                <w:color w:val="FF0000"/>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
                <w:bCs/>
                <w:sz w:val="20"/>
                <w:szCs w:val="20"/>
                <w:lang w:eastAsia="ar-SA"/>
              </w:rPr>
              <w:t>Предоставление услуг в г. Сосновый Бор Ленинградской области</w:t>
            </w:r>
          </w:p>
        </w:tc>
      </w:tr>
      <w:tr w:rsidR="00C65A23" w:rsidRPr="00C65A23" w:rsidTr="00C65A2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Филиал ГБУ ЛО «МФЦ» «</w:t>
            </w:r>
            <w:proofErr w:type="spellStart"/>
            <w:r w:rsidRPr="00C65A23">
              <w:rPr>
                <w:rFonts w:ascii="Times New Roman" w:hAnsi="Times New Roman"/>
                <w:sz w:val="20"/>
                <w:szCs w:val="20"/>
                <w:lang w:eastAsia="ru-RU"/>
              </w:rPr>
              <w:t>Сосновоборский</w:t>
            </w:r>
            <w:proofErr w:type="spellEnd"/>
            <w:r w:rsidRPr="00C65A23">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188540,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eastAsia="Calibri"/>
                <w:sz w:val="20"/>
                <w:szCs w:val="20"/>
                <w:u w:val="single"/>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Тихвинском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«Тихвинский»</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187553, Россия, Ленинградская область, Тихвинский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Тихвин, 1-й микрорайон, д.2</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proofErr w:type="spellStart"/>
            <w:r w:rsidRPr="00C65A23">
              <w:rPr>
                <w:rFonts w:ascii="Times New Roman" w:eastAsia="Calibri" w:hAnsi="Times New Roman"/>
                <w:b/>
                <w:sz w:val="20"/>
                <w:szCs w:val="20"/>
                <w:shd w:val="clear" w:color="auto" w:fill="FFFFFF"/>
                <w:lang w:eastAsia="en-US"/>
              </w:rPr>
              <w:t>Тосненском</w:t>
            </w:r>
            <w:proofErr w:type="spell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187000, Россия, Ленинградская область,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 xml:space="preserve">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Тосно, ул. </w:t>
            </w:r>
            <w:proofErr w:type="gramStart"/>
            <w:r w:rsidRPr="00C65A23">
              <w:rPr>
                <w:rFonts w:ascii="Times New Roman" w:hAnsi="Times New Roman"/>
                <w:bCs/>
                <w:sz w:val="20"/>
                <w:szCs w:val="20"/>
                <w:lang w:eastAsia="ar-SA"/>
              </w:rPr>
              <w:t>Советская</w:t>
            </w:r>
            <w:proofErr w:type="gramEnd"/>
            <w:r w:rsidRPr="00C65A23">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u w:val="single"/>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sz w:val="20"/>
                <w:szCs w:val="20"/>
                <w:lang w:eastAsia="ar-SA"/>
              </w:rPr>
              <w:t>Уполномоченный МФЦ на территории Ленинградской области</w:t>
            </w:r>
          </w:p>
        </w:tc>
      </w:tr>
      <w:tr w:rsidR="00C65A23" w:rsidRPr="00C65A23" w:rsidTr="00C65A2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ГБУ ЛО «МФЦ»</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i/>
                <w:color w:val="000000"/>
                <w:sz w:val="20"/>
                <w:szCs w:val="20"/>
                <w:lang w:eastAsia="ar-SA"/>
              </w:rPr>
              <w:t>(обслуживание заявителей не осуществляется</w:t>
            </w:r>
            <w:r w:rsidRPr="00C65A23">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Юридический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188641, Ленинградская область, Всеволожский район,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дер. Новосаратовка-центр, д.8</w:t>
            </w:r>
          </w:p>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Почтовый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191311,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ул. Смольного, д. 3,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p w:rsidR="00C65A23" w:rsidRPr="00C65A23" w:rsidRDefault="00C65A23" w:rsidP="00C65A23">
            <w:pPr>
              <w:shd w:val="clear" w:color="auto" w:fill="FFFFFF"/>
              <w:suppressAutoHyphens w:val="0"/>
              <w:spacing w:after="0" w:line="240" w:lineRule="auto"/>
              <w:jc w:val="center"/>
              <w:rPr>
                <w:rFonts w:ascii="Times New Roman" w:hAnsi="Times New Roman"/>
                <w:i/>
                <w:color w:val="000000"/>
                <w:sz w:val="20"/>
                <w:szCs w:val="20"/>
                <w:lang w:eastAsia="ru-RU"/>
              </w:rPr>
            </w:pPr>
            <w:r w:rsidRPr="00C65A23">
              <w:rPr>
                <w:rFonts w:ascii="Times New Roman" w:hAnsi="Times New Roman"/>
                <w:bCs/>
                <w:i/>
                <w:color w:val="000000"/>
                <w:sz w:val="20"/>
                <w:szCs w:val="20"/>
                <w:lang w:eastAsia="ru-RU"/>
              </w:rPr>
              <w:t>Фактический адрес</w:t>
            </w:r>
            <w:r w:rsidRPr="00C65A23">
              <w:rPr>
                <w:rFonts w:ascii="Times New Roman" w:hAnsi="Times New Roman"/>
                <w:b/>
                <w:i/>
                <w:color w:val="000000"/>
                <w:sz w:val="20"/>
                <w:szCs w:val="20"/>
                <w:lang w:eastAsia="ru-RU"/>
              </w:rPr>
              <w:t>:</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191024,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пр. Бакунина, д. 5,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proofErr w:type="spellStart"/>
            <w:r w:rsidRPr="00C65A23">
              <w:rPr>
                <w:rFonts w:ascii="Times New Roman" w:eastAsia="Calibri" w:hAnsi="Times New Roman"/>
                <w:color w:val="000000"/>
                <w:sz w:val="20"/>
                <w:szCs w:val="20"/>
                <w:lang w:eastAsia="ar-SA"/>
              </w:rPr>
              <w:t>пн-чт</w:t>
            </w:r>
            <w:proofErr w:type="spellEnd"/>
            <w:r w:rsidRPr="00C65A23">
              <w:rPr>
                <w:rFonts w:ascii="Times New Roman" w:eastAsia="Calibri" w:hAnsi="Times New Roman"/>
                <w:color w:val="000000"/>
                <w:sz w:val="20"/>
                <w:szCs w:val="20"/>
                <w:lang w:eastAsia="ar-SA"/>
              </w:rPr>
              <w:t xml:space="preserve">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с 9.00 до 18.00,</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пт.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с 9.00 до 17.00,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перерыв </w:t>
            </w:r>
            <w:proofErr w:type="gramStart"/>
            <w:r w:rsidRPr="00C65A23">
              <w:rPr>
                <w:rFonts w:ascii="Times New Roman" w:eastAsia="Calibri" w:hAnsi="Times New Roman"/>
                <w:color w:val="000000"/>
                <w:sz w:val="20"/>
                <w:szCs w:val="20"/>
                <w:lang w:eastAsia="ar-SA"/>
              </w:rPr>
              <w:t>с</w:t>
            </w:r>
            <w:proofErr w:type="gramEnd"/>
          </w:p>
          <w:p w:rsidR="00C65A23" w:rsidRPr="00C65A23" w:rsidRDefault="00C65A23" w:rsidP="00C65A23">
            <w:pPr>
              <w:widowControl w:val="0"/>
              <w:tabs>
                <w:tab w:val="left" w:pos="733"/>
              </w:tabs>
              <w:suppressAutoHyphens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13.00 до 13.48, выходные дни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proofErr w:type="spellStart"/>
            <w:proofErr w:type="gramStart"/>
            <w:r w:rsidRPr="00C65A23">
              <w:rPr>
                <w:rFonts w:ascii="Times New Roman" w:eastAsia="Calibri" w:hAnsi="Times New Roman"/>
                <w:color w:val="000000"/>
                <w:sz w:val="20"/>
                <w:szCs w:val="20"/>
                <w:lang w:eastAsia="ar-SA"/>
              </w:rPr>
              <w:t>сб</w:t>
            </w:r>
            <w:proofErr w:type="spellEnd"/>
            <w:proofErr w:type="gramEnd"/>
            <w:r w:rsidRPr="00C65A23">
              <w:rPr>
                <w:rFonts w:ascii="Times New Roman" w:eastAsia="Calibri"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bl>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6F53BF">
      <w:pPr>
        <w:widowControl w:val="0"/>
        <w:suppressAutoHyphens w:val="0"/>
        <w:autoSpaceDE w:val="0"/>
        <w:autoSpaceDN w:val="0"/>
        <w:adjustRightInd w:val="0"/>
        <w:spacing w:after="0" w:line="240" w:lineRule="auto"/>
        <w:outlineLvl w:val="1"/>
        <w:rPr>
          <w:rFonts w:ascii="Times New Roman" w:hAnsi="Times New Roman"/>
          <w:b/>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5</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8"/>
          <w:szCs w:val="28"/>
          <w:lang w:eastAsia="ru-RU"/>
        </w:rPr>
      </w:pPr>
      <w:r w:rsidRPr="00C65A23">
        <w:rPr>
          <w:rFonts w:ascii="Times New Roman" w:hAnsi="Times New Roman"/>
          <w:sz w:val="24"/>
          <w:szCs w:val="24"/>
          <w:lang w:eastAsia="ru-RU"/>
        </w:rPr>
        <w:t xml:space="preserve">к </w:t>
      </w:r>
      <w:r w:rsidR="0099228A">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5350"/>
      </w:tblGrid>
      <w:tr w:rsidR="00C65A23" w:rsidRPr="00C65A23" w:rsidTr="00C65A23">
        <w:trPr>
          <w:trHeight w:val="1977"/>
        </w:trPr>
        <w:tc>
          <w:tcPr>
            <w:tcW w:w="4615" w:type="dxa"/>
            <w:tcBorders>
              <w:top w:val="nil"/>
              <w:left w:val="nil"/>
              <w:bottom w:val="nil"/>
              <w:right w:val="nil"/>
            </w:tcBorders>
            <w:vAlign w:val="center"/>
          </w:tcPr>
          <w:p w:rsidR="00C65A23" w:rsidRPr="00C65A23" w:rsidRDefault="00C65A23" w:rsidP="00C65A23">
            <w:pPr>
              <w:suppressAutoHyphens w:val="0"/>
              <w:spacing w:after="0" w:line="240" w:lineRule="auto"/>
              <w:jc w:val="center"/>
              <w:rPr>
                <w:rFonts w:ascii="Times New Roman" w:hAnsi="Times New Roman"/>
                <w:sz w:val="24"/>
                <w:szCs w:val="24"/>
                <w:lang w:eastAsia="ru-RU"/>
              </w:rPr>
            </w:pPr>
          </w:p>
        </w:tc>
        <w:tc>
          <w:tcPr>
            <w:tcW w:w="5699" w:type="dxa"/>
            <w:tcBorders>
              <w:top w:val="nil"/>
              <w:left w:val="nil"/>
              <w:bottom w:val="nil"/>
              <w:right w:val="nil"/>
            </w:tcBorders>
          </w:tcPr>
          <w:p w:rsidR="00C65A23" w:rsidRPr="00C65A23" w:rsidRDefault="00C65A23" w:rsidP="00C65A23">
            <w:pPr>
              <w:suppressAutoHyphens w:val="0"/>
              <w:spacing w:after="0" w:line="240" w:lineRule="auto"/>
              <w:jc w:val="right"/>
              <w:rPr>
                <w:rFonts w:ascii="Times New Roman" w:hAnsi="Times New Roman"/>
                <w:sz w:val="24"/>
                <w:szCs w:val="24"/>
                <w:lang w:eastAsia="ru-RU"/>
              </w:rPr>
            </w:pPr>
          </w:p>
          <w:p w:rsidR="00C65A23" w:rsidRPr="00C65A23" w:rsidRDefault="00A01565" w:rsidP="00C65A23">
            <w:pPr>
              <w:suppressAutoHyphens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Главе администрации МО Копорское сельское поселение</w:t>
            </w:r>
          </w:p>
          <w:p w:rsidR="00C65A23" w:rsidRPr="00C65A23" w:rsidRDefault="00C65A23" w:rsidP="00C65A23">
            <w:pPr>
              <w:suppressAutoHyphens w:val="0"/>
              <w:spacing w:after="0" w:line="240" w:lineRule="auto"/>
              <w:jc w:val="right"/>
              <w:rPr>
                <w:rFonts w:ascii="Times New Roman" w:hAnsi="Times New Roman"/>
                <w:sz w:val="24"/>
                <w:szCs w:val="24"/>
                <w:lang w:eastAsia="ru-RU"/>
              </w:rPr>
            </w:pPr>
            <w:r w:rsidRPr="00C65A23">
              <w:rPr>
                <w:rFonts w:ascii="Times New Roman" w:hAnsi="Times New Roman"/>
                <w:sz w:val="24"/>
                <w:szCs w:val="24"/>
                <w:lang w:eastAsia="ru-RU"/>
              </w:rPr>
              <w:t>Ленинградской области</w:t>
            </w:r>
          </w:p>
        </w:tc>
      </w:tr>
    </w:tbl>
    <w:p w:rsidR="00C65A23" w:rsidRPr="00C65A23" w:rsidRDefault="00C65A23" w:rsidP="00C65A23">
      <w:pPr>
        <w:keepNext/>
        <w:suppressAutoHyphens w:val="0"/>
        <w:spacing w:after="0" w:line="240" w:lineRule="auto"/>
        <w:jc w:val="center"/>
        <w:outlineLvl w:val="0"/>
        <w:rPr>
          <w:rFonts w:ascii="Times New Roman" w:hAnsi="Times New Roman"/>
          <w:sz w:val="24"/>
          <w:szCs w:val="20"/>
          <w:lang w:eastAsia="ru-RU"/>
        </w:rPr>
      </w:pPr>
      <w:r w:rsidRPr="00C65A23">
        <w:rPr>
          <w:rFonts w:ascii="Times New Roman" w:hAnsi="Times New Roman"/>
          <w:b/>
          <w:sz w:val="24"/>
          <w:szCs w:val="20"/>
          <w:lang w:eastAsia="ru-RU"/>
        </w:rPr>
        <w:t>ЗАЯВЛЕНИЕ</w:t>
      </w:r>
    </w:p>
    <w:p w:rsidR="00C65A23" w:rsidRPr="00C65A23" w:rsidRDefault="00C65A23" w:rsidP="00C65A23">
      <w:pPr>
        <w:suppressAutoHyphens w:val="0"/>
        <w:spacing w:after="0" w:line="240" w:lineRule="auto"/>
        <w:jc w:val="center"/>
        <w:rPr>
          <w:rFonts w:ascii="Times New Roman" w:hAnsi="Times New Roman"/>
          <w:b/>
          <w:bCs/>
          <w:sz w:val="24"/>
          <w:szCs w:val="24"/>
          <w:lang w:eastAsia="ru-RU"/>
        </w:rPr>
      </w:pPr>
      <w:r w:rsidRPr="00C65A23">
        <w:rPr>
          <w:rFonts w:ascii="Times New Roman" w:hAnsi="Times New Roman"/>
          <w:bCs/>
          <w:sz w:val="24"/>
          <w:szCs w:val="24"/>
          <w:lang w:eastAsia="ru-RU"/>
        </w:rPr>
        <w:t>на выдачу разрешения</w:t>
      </w:r>
      <w:r w:rsidRPr="00C65A23">
        <w:rPr>
          <w:rFonts w:ascii="Times New Roman" w:hAnsi="Times New Roman"/>
          <w:sz w:val="24"/>
          <w:szCs w:val="24"/>
          <w:lang w:eastAsia="ru-RU"/>
        </w:rPr>
        <w:t xml:space="preserve"> на снос (пересадку) зеленых насаждений</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1.____________________________________________________________________</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pBdr>
          <w:bottom w:val="single" w:sz="12" w:space="1" w:color="auto"/>
        </w:pBd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 xml:space="preserve">    </w:t>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(наименование предприятия, организационно-правовая форма)</w:t>
      </w:r>
      <w:r w:rsidRPr="00C65A23">
        <w:rPr>
          <w:rFonts w:ascii="Times New Roman" w:hAnsi="Times New Roman"/>
          <w:sz w:val="20"/>
          <w:szCs w:val="24"/>
          <w:vertAlign w:val="superscript"/>
          <w:lang w:eastAsia="ru-RU"/>
        </w:rPr>
        <w:footnoteReference w:id="1"/>
      </w:r>
    </w:p>
    <w:p w:rsidR="00C65A23" w:rsidRPr="00C65A23" w:rsidRDefault="00C65A23" w:rsidP="00C65A23">
      <w:pP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(юридический адрес, банковские реквизиты, ИНН)</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прошу выдать разрешение на снос (пересадку) зеленых насаждений </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2. </w:t>
      </w:r>
      <w:r w:rsidRPr="00C65A23">
        <w:rPr>
          <w:rFonts w:ascii="Times New Roman" w:hAnsi="Times New Roman"/>
          <w:bCs/>
          <w:sz w:val="24"/>
          <w:szCs w:val="24"/>
          <w:lang w:eastAsia="ru-RU"/>
        </w:rPr>
        <w:t>Основание для сноса (обрезки,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С</w:t>
      </w:r>
      <w:r w:rsidRPr="00C65A23">
        <w:rPr>
          <w:rFonts w:ascii="Times New Roman" w:hAnsi="Times New Roman"/>
          <w:bCs/>
          <w:sz w:val="24"/>
          <w:szCs w:val="24"/>
          <w:lang w:eastAsia="ru-RU"/>
        </w:rPr>
        <w:t>ведения о местоположении, количестве и видах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Предполагаемые сроки выполнения работ по сносу или пересадке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Предполагаемое место пересадки зеленых насаждений (данный пункт заполняется в случае пересадки).</w:t>
      </w:r>
    </w:p>
    <w:p w:rsidR="00C65A23" w:rsidRPr="00C65A23" w:rsidRDefault="00C65A23" w:rsidP="00C65A23">
      <w:pPr>
        <w:suppressAutoHyphens w:val="0"/>
        <w:spacing w:after="12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Приложение: заявление  на __________ листах.</w:t>
      </w: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 xml:space="preserve">     _____                _________________                            /___________________/        </w:t>
      </w:r>
    </w:p>
    <w:p w:rsidR="00C65A23" w:rsidRPr="00C65A23" w:rsidRDefault="00C65A23" w:rsidP="00C65A23">
      <w:pPr>
        <w:suppressAutoHyphens w:val="0"/>
        <w:spacing w:after="0" w:line="240" w:lineRule="auto"/>
        <w:rPr>
          <w:rFonts w:ascii="Times New Roman" w:hAnsi="Times New Roman"/>
          <w:sz w:val="18"/>
          <w:szCs w:val="18"/>
          <w:lang w:eastAsia="ru-RU"/>
        </w:rPr>
      </w:pPr>
      <w:r w:rsidRPr="00C65A23">
        <w:rPr>
          <w:rFonts w:ascii="Times New Roman" w:hAnsi="Times New Roman"/>
          <w:sz w:val="18"/>
          <w:szCs w:val="18"/>
          <w:lang w:eastAsia="ru-RU"/>
        </w:rPr>
        <w:t xml:space="preserve">          дата                                                  подпись                                                                                   расшифровка</w:t>
      </w:r>
    </w:p>
    <w:p w:rsidR="00C65A23" w:rsidRPr="00C65A23" w:rsidRDefault="00C65A23" w:rsidP="00C65A23">
      <w:pPr>
        <w:suppressAutoHyphens w:val="0"/>
        <w:autoSpaceDE w:val="0"/>
        <w:autoSpaceDN w:val="0"/>
        <w:adjustRightInd w:val="0"/>
        <w:spacing w:after="0" w:line="240" w:lineRule="auto"/>
        <w:rPr>
          <w:rFonts w:ascii="Times New Roman" w:hAnsi="Times New Roman"/>
          <w:sz w:val="28"/>
          <w:szCs w:val="28"/>
          <w:lang w:eastAsia="en-US"/>
        </w:rPr>
      </w:pPr>
      <w:r w:rsidRPr="00C65A23">
        <w:rPr>
          <w:rFonts w:ascii="Times New Roman" w:hAnsi="Times New Roman"/>
          <w:sz w:val="28"/>
          <w:szCs w:val="28"/>
          <w:lang w:eastAsia="en-US"/>
        </w:rPr>
        <w:t xml:space="preserve"> </w:t>
      </w:r>
    </w:p>
    <w:p w:rsidR="00443A92" w:rsidRDefault="00443A92" w:rsidP="009E0E9C">
      <w:pPr>
        <w:widowControl w:val="0"/>
        <w:suppressAutoHyphens w:val="0"/>
        <w:autoSpaceDE w:val="0"/>
        <w:autoSpaceDN w:val="0"/>
        <w:adjustRightInd w:val="0"/>
        <w:spacing w:after="0" w:line="240" w:lineRule="auto"/>
        <w:ind w:firstLine="540"/>
        <w:jc w:val="both"/>
        <w:rPr>
          <w:rFonts w:ascii="Times New Roman" w:hAnsi="Times New Roman"/>
          <w:bCs/>
          <w:sz w:val="28"/>
          <w:szCs w:val="28"/>
          <w:lang w:eastAsia="ru-RU"/>
        </w:rPr>
      </w:pPr>
    </w:p>
    <w:p w:rsidR="00443A92" w:rsidRDefault="00443A92">
      <w:pPr>
        <w:suppressAutoHyphens w:val="0"/>
        <w:rPr>
          <w:rFonts w:ascii="Times New Roman" w:hAnsi="Times New Roman"/>
          <w:bCs/>
          <w:sz w:val="28"/>
          <w:szCs w:val="28"/>
          <w:lang w:eastAsia="ru-RU"/>
        </w:rPr>
      </w:pPr>
      <w:r>
        <w:rPr>
          <w:rFonts w:ascii="Times New Roman" w:hAnsi="Times New Roman"/>
          <w:bCs/>
          <w:sz w:val="28"/>
          <w:szCs w:val="28"/>
          <w:lang w:eastAsia="ru-RU"/>
        </w:rPr>
        <w:br w:type="page"/>
      </w:r>
    </w:p>
    <w:p w:rsidR="00443A92" w:rsidRPr="00443A92" w:rsidRDefault="00443A92" w:rsidP="00443A92">
      <w:pPr>
        <w:suppressAutoHyphens w:val="0"/>
        <w:spacing w:after="0" w:line="240" w:lineRule="auto"/>
        <w:jc w:val="right"/>
        <w:rPr>
          <w:rFonts w:ascii="Times New Roman" w:hAnsi="Times New Roman"/>
          <w:sz w:val="24"/>
          <w:szCs w:val="24"/>
          <w:lang w:eastAsia="ru-RU"/>
        </w:rPr>
      </w:pPr>
      <w:r w:rsidRPr="00443A92">
        <w:rPr>
          <w:rFonts w:ascii="Times New Roman" w:hAnsi="Times New Roman"/>
          <w:bCs/>
          <w:sz w:val="24"/>
          <w:szCs w:val="24"/>
          <w:lang w:eastAsia="ru-RU"/>
        </w:rPr>
        <w:lastRenderedPageBreak/>
        <w:t>Приложение 6</w:t>
      </w:r>
    </w:p>
    <w:p w:rsidR="00443A92" w:rsidRPr="00443A92" w:rsidRDefault="00443A92" w:rsidP="00443A92">
      <w:pPr>
        <w:suppressAutoHyphens w:val="0"/>
        <w:spacing w:after="0" w:line="240" w:lineRule="auto"/>
        <w:jc w:val="right"/>
        <w:rPr>
          <w:rFonts w:ascii="Times New Roman" w:hAnsi="Times New Roman"/>
          <w:sz w:val="24"/>
          <w:szCs w:val="24"/>
          <w:lang w:eastAsia="ru-RU"/>
        </w:rPr>
      </w:pPr>
      <w:r w:rsidRPr="00443A92">
        <w:rPr>
          <w:rFonts w:ascii="Times New Roman" w:hAnsi="Times New Roman"/>
          <w:bCs/>
          <w:sz w:val="24"/>
          <w:szCs w:val="24"/>
          <w:lang w:eastAsia="ru-RU"/>
        </w:rPr>
        <w:t>к настоящему административному регламенту</w:t>
      </w:r>
    </w:p>
    <w:tbl>
      <w:tblPr>
        <w:tblW w:w="0" w:type="auto"/>
        <w:tblCellSpacing w:w="0" w:type="dxa"/>
        <w:tblCellMar>
          <w:left w:w="0" w:type="dxa"/>
          <w:right w:w="0" w:type="dxa"/>
        </w:tblCellMar>
        <w:tblLook w:val="04A0" w:firstRow="1" w:lastRow="0" w:firstColumn="1" w:lastColumn="0" w:noHBand="0" w:noVBand="1"/>
      </w:tblPr>
      <w:tblGrid>
        <w:gridCol w:w="4641"/>
        <w:gridCol w:w="4714"/>
      </w:tblGrid>
      <w:tr w:rsidR="00443A92" w:rsidRPr="00443A92" w:rsidTr="00932E6B">
        <w:trPr>
          <w:tblCellSpacing w:w="0" w:type="dxa"/>
        </w:trPr>
        <w:tc>
          <w:tcPr>
            <w:tcW w:w="493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Заявитель:</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Адрес:</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Тел.:</w:t>
            </w:r>
          </w:p>
        </w:tc>
        <w:tc>
          <w:tcPr>
            <w:tcW w:w="510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r>
    </w:tbl>
    <w:p w:rsidR="00443A92" w:rsidRPr="00443A92" w:rsidRDefault="00443A92" w:rsidP="00443A92">
      <w:pPr>
        <w:suppressAutoHyphens w:val="0"/>
        <w:spacing w:before="100" w:beforeAutospacing="1" w:after="100" w:afterAutospacing="1" w:line="240" w:lineRule="auto"/>
        <w:jc w:val="center"/>
        <w:rPr>
          <w:rFonts w:ascii="Times New Roman" w:eastAsia="Arial Unicode MS" w:hAnsi="Times New Roman"/>
          <w:b/>
          <w:sz w:val="24"/>
          <w:szCs w:val="24"/>
          <w:lang w:eastAsia="ru-RU"/>
        </w:rPr>
      </w:pPr>
      <w:r w:rsidRPr="00443A92">
        <w:rPr>
          <w:rFonts w:ascii="Times New Roman" w:eastAsia="Arial Unicode MS" w:hAnsi="Times New Roman"/>
          <w:b/>
          <w:sz w:val="24"/>
          <w:szCs w:val="24"/>
          <w:lang w:eastAsia="ru-RU"/>
        </w:rPr>
        <w:t>Акт</w:t>
      </w:r>
    </w:p>
    <w:p w:rsidR="00443A92" w:rsidRPr="00443A92" w:rsidRDefault="00443A92" w:rsidP="00443A92">
      <w:pPr>
        <w:suppressAutoHyphens w:val="0"/>
        <w:spacing w:before="100" w:beforeAutospacing="1" w:after="100" w:afterAutospacing="1" w:line="240" w:lineRule="auto"/>
        <w:jc w:val="center"/>
        <w:rPr>
          <w:rFonts w:ascii="Times New Roman" w:eastAsia="Arial Unicode MS" w:hAnsi="Times New Roman"/>
          <w:b/>
          <w:sz w:val="24"/>
          <w:szCs w:val="24"/>
          <w:lang w:eastAsia="ru-RU"/>
        </w:rPr>
      </w:pPr>
      <w:r w:rsidRPr="00443A92">
        <w:rPr>
          <w:rFonts w:ascii="Times New Roman" w:eastAsia="Arial Unicode MS" w:hAnsi="Times New Roman"/>
          <w:b/>
          <w:sz w:val="24"/>
          <w:szCs w:val="24"/>
          <w:lang w:eastAsia="ru-RU"/>
        </w:rPr>
        <w:t>обследования зеленых насаждений</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xml:space="preserve"> « ___» ___________20___ год                                                                   №____</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p w:rsidR="00443A92" w:rsidRPr="00443A92" w:rsidRDefault="00443A92" w:rsidP="00443A92">
      <w:pPr>
        <w:suppressAutoHyphens w:val="0"/>
        <w:spacing w:before="100" w:beforeAutospacing="1" w:after="100" w:afterAutospacing="1"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Настоящий акт составлен специалистом администрации МО Копорское сельское  поселение (Ф.И.О.)</w:t>
      </w:r>
    </w:p>
    <w:p w:rsidR="00443A92" w:rsidRPr="00443A92" w:rsidRDefault="00443A92" w:rsidP="00443A92">
      <w:pPr>
        <w:suppressAutoHyphens w:val="0"/>
        <w:spacing w:before="100" w:beforeAutospacing="1" w:after="100" w:afterAutospacing="1" w:line="240" w:lineRule="auto"/>
        <w:jc w:val="both"/>
        <w:rPr>
          <w:rFonts w:ascii="Times New Roman" w:eastAsia="Arial Unicode MS" w:hAnsi="Times New Roman"/>
          <w:sz w:val="24"/>
          <w:szCs w:val="24"/>
          <w:lang w:eastAsia="ru-RU"/>
        </w:rPr>
      </w:pPr>
      <w:proofErr w:type="gramStart"/>
      <w:r w:rsidRPr="00443A92">
        <w:rPr>
          <w:rFonts w:ascii="Times New Roman" w:eastAsia="Arial Unicode MS" w:hAnsi="Times New Roman"/>
          <w:sz w:val="24"/>
          <w:szCs w:val="24"/>
          <w:lang w:eastAsia="ru-RU"/>
        </w:rPr>
        <w:t>действующим</w:t>
      </w:r>
      <w:proofErr w:type="gramEnd"/>
      <w:r w:rsidRPr="00443A92">
        <w:rPr>
          <w:rFonts w:ascii="Times New Roman" w:eastAsia="Arial Unicode MS" w:hAnsi="Times New Roman"/>
          <w:sz w:val="24"/>
          <w:szCs w:val="24"/>
          <w:lang w:eastAsia="ru-RU"/>
        </w:rPr>
        <w:t>  на основании заявления  от ___________________№ ___.</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Результаты обследования:</w:t>
      </w:r>
    </w:p>
    <w:tbl>
      <w:tblPr>
        <w:tblW w:w="0" w:type="auto"/>
        <w:tblCellSpacing w:w="0" w:type="dxa"/>
        <w:tblCellMar>
          <w:left w:w="0" w:type="dxa"/>
          <w:right w:w="0" w:type="dxa"/>
        </w:tblCellMar>
        <w:tblLook w:val="04A0" w:firstRow="1" w:lastRow="0" w:firstColumn="1" w:lastColumn="0" w:noHBand="0" w:noVBand="1"/>
      </w:tblPr>
      <w:tblGrid>
        <w:gridCol w:w="2157"/>
        <w:gridCol w:w="1418"/>
        <w:gridCol w:w="1608"/>
        <w:gridCol w:w="1874"/>
        <w:gridCol w:w="2298"/>
      </w:tblGrid>
      <w:tr w:rsidR="00443A92" w:rsidRPr="00443A92" w:rsidTr="00932E6B">
        <w:trPr>
          <w:tblCellSpacing w:w="0" w:type="dxa"/>
        </w:trPr>
        <w:tc>
          <w:tcPr>
            <w:tcW w:w="229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Порода</w:t>
            </w:r>
          </w:p>
        </w:tc>
        <w:tc>
          <w:tcPr>
            <w:tcW w:w="144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Количество</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proofErr w:type="gramStart"/>
            <w:r w:rsidRPr="00443A92">
              <w:rPr>
                <w:rFonts w:ascii="Times New Roman" w:eastAsia="Arial Unicode MS" w:hAnsi="Times New Roman"/>
                <w:sz w:val="24"/>
                <w:szCs w:val="24"/>
                <w:lang w:eastAsia="ru-RU"/>
              </w:rPr>
              <w:t>(штук,</w:t>
            </w:r>
            <w:proofErr w:type="gramEnd"/>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кв. м)</w:t>
            </w:r>
          </w:p>
        </w:tc>
        <w:tc>
          <w:tcPr>
            <w:tcW w:w="168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Диаметр (</w:t>
            </w:r>
            <w:proofErr w:type="gramStart"/>
            <w:r w:rsidRPr="00443A92">
              <w:rPr>
                <w:rFonts w:ascii="Times New Roman" w:eastAsia="Arial Unicode MS" w:hAnsi="Times New Roman"/>
                <w:sz w:val="24"/>
                <w:szCs w:val="24"/>
                <w:lang w:eastAsia="ru-RU"/>
              </w:rPr>
              <w:t>см</w:t>
            </w:r>
            <w:proofErr w:type="gramEnd"/>
            <w:r w:rsidRPr="00443A92">
              <w:rPr>
                <w:rFonts w:ascii="Times New Roman" w:eastAsia="Arial Unicode MS" w:hAnsi="Times New Roman"/>
                <w:sz w:val="24"/>
                <w:szCs w:val="24"/>
                <w:lang w:eastAsia="ru-RU"/>
              </w:rPr>
              <w:t>.),</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возраст (лет)</w:t>
            </w:r>
          </w:p>
        </w:tc>
        <w:tc>
          <w:tcPr>
            <w:tcW w:w="192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Качественное состояние</w:t>
            </w:r>
          </w:p>
        </w:tc>
        <w:tc>
          <w:tcPr>
            <w:tcW w:w="240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Примечание</w:t>
            </w:r>
          </w:p>
        </w:tc>
      </w:tr>
      <w:tr w:rsidR="00443A92" w:rsidRPr="00443A92" w:rsidTr="00932E6B">
        <w:trPr>
          <w:tblCellSpacing w:w="0" w:type="dxa"/>
        </w:trPr>
        <w:tc>
          <w:tcPr>
            <w:tcW w:w="229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c>
          <w:tcPr>
            <w:tcW w:w="144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c>
          <w:tcPr>
            <w:tcW w:w="168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c>
          <w:tcPr>
            <w:tcW w:w="192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p>
        </w:tc>
        <w:tc>
          <w:tcPr>
            <w:tcW w:w="240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r>
      <w:tr w:rsidR="00443A92" w:rsidRPr="00443A92" w:rsidTr="00932E6B">
        <w:trPr>
          <w:tblCellSpacing w:w="0" w:type="dxa"/>
        </w:trPr>
        <w:tc>
          <w:tcPr>
            <w:tcW w:w="229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Всего:</w:t>
            </w:r>
          </w:p>
        </w:tc>
        <w:tc>
          <w:tcPr>
            <w:tcW w:w="144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c>
          <w:tcPr>
            <w:tcW w:w="168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c>
          <w:tcPr>
            <w:tcW w:w="192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p>
        </w:tc>
        <w:tc>
          <w:tcPr>
            <w:tcW w:w="240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 </w:t>
            </w:r>
          </w:p>
        </w:tc>
      </w:tr>
    </w:tbl>
    <w:p w:rsidR="00443A92" w:rsidRPr="00443A92" w:rsidRDefault="00443A92" w:rsidP="00443A92">
      <w:pPr>
        <w:suppressAutoHyphens w:val="0"/>
        <w:spacing w:before="100" w:beforeAutospacing="1" w:after="100" w:afterAutospacing="1"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Данный акт не является разрешением на снос и пересадку зеленых насаждений. До получения письменного разрешения снос зеленых насаждений категорически запрещен.</w:t>
      </w:r>
    </w:p>
    <w:p w:rsidR="00443A92" w:rsidRPr="00443A92" w:rsidRDefault="00443A92" w:rsidP="00443A92">
      <w:pPr>
        <w:suppressAutoHyphens w:val="0"/>
        <w:spacing w:before="100" w:beforeAutospacing="1" w:after="100" w:afterAutospacing="1"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Примечание: В случае самовольного повреждения или уничтожения деревьев, кустарников предусмотрена ответственность в установленном законом порядке.</w:t>
      </w:r>
    </w:p>
    <w:p w:rsidR="00443A92" w:rsidRPr="00443A92" w:rsidRDefault="00443A92" w:rsidP="00443A92">
      <w:pPr>
        <w:suppressAutoHyphens w:val="0"/>
        <w:spacing w:after="0"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Специалист администрации</w:t>
      </w:r>
    </w:p>
    <w:p w:rsidR="00443A92" w:rsidRPr="00443A92" w:rsidRDefault="00443A92" w:rsidP="00443A92">
      <w:pPr>
        <w:suppressAutoHyphens w:val="0"/>
        <w:spacing w:after="0"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МО Копорское сельское поселение__________________________</w:t>
      </w:r>
    </w:p>
    <w:p w:rsidR="00443A92" w:rsidRPr="00443A92" w:rsidRDefault="00443A92" w:rsidP="00443A92">
      <w:pPr>
        <w:suppressAutoHyphens w:val="0"/>
        <w:spacing w:after="0" w:line="240" w:lineRule="auto"/>
        <w:jc w:val="center"/>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(подпись)</w:t>
      </w:r>
    </w:p>
    <w:p w:rsidR="00443A92" w:rsidRDefault="00443A92" w:rsidP="00443A92">
      <w:pPr>
        <w:suppressAutoHyphens w:val="0"/>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Глава администрации</w:t>
      </w:r>
    </w:p>
    <w:p w:rsidR="00443A92" w:rsidRPr="00443A92" w:rsidRDefault="00443A92" w:rsidP="00443A92">
      <w:pPr>
        <w:suppressAutoHyphens w:val="0"/>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МО Копорское СП</w:t>
      </w:r>
      <w:r>
        <w:rPr>
          <w:rFonts w:ascii="Times New Roman" w:eastAsia="Arial Unicode MS" w:hAnsi="Times New Roman"/>
          <w:sz w:val="24"/>
          <w:szCs w:val="24"/>
          <w:lang w:eastAsia="ru-RU"/>
        </w:rPr>
        <w:tab/>
      </w:r>
      <w:r w:rsidRPr="00443A92">
        <w:rPr>
          <w:rFonts w:ascii="Times New Roman" w:eastAsia="Arial Unicode MS" w:hAnsi="Times New Roman"/>
          <w:sz w:val="24"/>
          <w:szCs w:val="24"/>
          <w:lang w:eastAsia="ru-RU"/>
        </w:rPr>
        <w:t>__________________________</w:t>
      </w:r>
    </w:p>
    <w:p w:rsidR="00443A92" w:rsidRDefault="00443A92" w:rsidP="00443A92">
      <w:pPr>
        <w:suppressAutoHyphens w:val="0"/>
        <w:spacing w:after="0" w:line="240" w:lineRule="auto"/>
        <w:jc w:val="center"/>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(подпись)</w:t>
      </w:r>
    </w:p>
    <w:p w:rsidR="00443A92" w:rsidRPr="00443A92" w:rsidRDefault="00443A92" w:rsidP="00443A92">
      <w:pPr>
        <w:suppressAutoHyphens w:val="0"/>
        <w:spacing w:before="100" w:beforeAutospacing="1" w:after="100" w:afterAutospacing="1"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С актом ознакомлен и согласен, экземпляр акта получен:</w:t>
      </w:r>
    </w:p>
    <w:p w:rsidR="00443A92" w:rsidRPr="00443A92" w:rsidRDefault="00443A92" w:rsidP="00443A92">
      <w:pPr>
        <w:suppressAutoHyphens w:val="0"/>
        <w:spacing w:before="100" w:beforeAutospacing="1" w:after="100" w:afterAutospacing="1"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_______________/__________________________________/_____________________/</w:t>
      </w:r>
    </w:p>
    <w:p w:rsidR="00443A92" w:rsidRPr="00443A92" w:rsidRDefault="00443A92" w:rsidP="00443A92">
      <w:pPr>
        <w:suppressAutoHyphens w:val="0"/>
        <w:spacing w:before="100" w:beforeAutospacing="1" w:after="100" w:afterAutospacing="1" w:line="240" w:lineRule="auto"/>
        <w:jc w:val="both"/>
        <w:rPr>
          <w:rFonts w:ascii="Times New Roman" w:eastAsia="Arial Unicode MS" w:hAnsi="Times New Roman"/>
          <w:sz w:val="24"/>
          <w:szCs w:val="24"/>
          <w:lang w:eastAsia="ru-RU"/>
        </w:rPr>
      </w:pPr>
      <w:r w:rsidRPr="00443A92">
        <w:rPr>
          <w:rFonts w:ascii="Times New Roman" w:eastAsia="Arial Unicode MS" w:hAnsi="Times New Roman"/>
          <w:sz w:val="24"/>
          <w:szCs w:val="24"/>
          <w:lang w:eastAsia="ru-RU"/>
        </w:rPr>
        <w:t>(подпись)                         (ФИО)                                                     (дата)</w:t>
      </w:r>
    </w:p>
    <w:p w:rsidR="00443A92" w:rsidRPr="00443A92" w:rsidRDefault="00443A92" w:rsidP="00443A92">
      <w:pPr>
        <w:suppressAutoHyphens w:val="0"/>
        <w:spacing w:after="0" w:line="240" w:lineRule="auto"/>
        <w:jc w:val="center"/>
        <w:rPr>
          <w:rFonts w:ascii="Times New Roman" w:hAnsi="Times New Roman"/>
          <w:b/>
          <w:bCs/>
          <w:sz w:val="24"/>
          <w:szCs w:val="24"/>
          <w:lang w:eastAsia="ru-RU"/>
        </w:rPr>
      </w:pPr>
    </w:p>
    <w:p w:rsidR="00443A92" w:rsidRPr="00443A92" w:rsidRDefault="00443A92" w:rsidP="00443A92">
      <w:pPr>
        <w:suppressAutoHyphens w:val="0"/>
        <w:spacing w:after="0" w:line="240" w:lineRule="auto"/>
        <w:jc w:val="right"/>
        <w:rPr>
          <w:rFonts w:ascii="Times New Roman" w:hAnsi="Times New Roman"/>
          <w:b/>
          <w:bCs/>
          <w:sz w:val="24"/>
          <w:szCs w:val="24"/>
          <w:lang w:eastAsia="ru-RU"/>
        </w:rPr>
      </w:pPr>
    </w:p>
    <w:p w:rsidR="00443A92" w:rsidRPr="00443A92" w:rsidRDefault="00443A92" w:rsidP="00443A92">
      <w:pPr>
        <w:suppressAutoHyphens w:val="0"/>
        <w:spacing w:after="0" w:line="240" w:lineRule="auto"/>
        <w:jc w:val="right"/>
        <w:rPr>
          <w:rFonts w:ascii="Times New Roman" w:hAnsi="Times New Roman"/>
          <w:b/>
          <w:bCs/>
          <w:sz w:val="24"/>
          <w:szCs w:val="24"/>
          <w:lang w:eastAsia="ru-RU"/>
        </w:rPr>
      </w:pPr>
    </w:p>
    <w:p w:rsidR="00443A92" w:rsidRPr="00443A92" w:rsidRDefault="00443A92" w:rsidP="00443A92">
      <w:pPr>
        <w:suppressAutoHyphens w:val="0"/>
        <w:spacing w:after="0" w:line="240" w:lineRule="auto"/>
        <w:jc w:val="right"/>
        <w:rPr>
          <w:rFonts w:ascii="Times New Roman" w:hAnsi="Times New Roman"/>
          <w:sz w:val="24"/>
          <w:szCs w:val="24"/>
          <w:lang w:eastAsia="ru-RU"/>
        </w:rPr>
      </w:pPr>
      <w:bookmarkStart w:id="1" w:name="_GoBack"/>
      <w:r w:rsidRPr="00443A92">
        <w:rPr>
          <w:rFonts w:ascii="Times New Roman" w:hAnsi="Times New Roman"/>
          <w:bCs/>
          <w:sz w:val="24"/>
          <w:szCs w:val="24"/>
          <w:lang w:eastAsia="ru-RU"/>
        </w:rPr>
        <w:t>Приложение 7</w:t>
      </w:r>
    </w:p>
    <w:p w:rsidR="00443A92" w:rsidRPr="00443A92" w:rsidRDefault="00443A92" w:rsidP="00443A92">
      <w:pPr>
        <w:suppressAutoHyphens w:val="0"/>
        <w:spacing w:after="0" w:line="240" w:lineRule="auto"/>
        <w:jc w:val="right"/>
        <w:rPr>
          <w:rFonts w:ascii="Times New Roman" w:hAnsi="Times New Roman"/>
          <w:sz w:val="24"/>
          <w:szCs w:val="24"/>
          <w:lang w:eastAsia="ru-RU"/>
        </w:rPr>
      </w:pPr>
      <w:r w:rsidRPr="00443A92">
        <w:rPr>
          <w:rFonts w:ascii="Times New Roman" w:hAnsi="Times New Roman"/>
          <w:bCs/>
          <w:sz w:val="24"/>
          <w:szCs w:val="24"/>
          <w:lang w:eastAsia="ru-RU"/>
        </w:rPr>
        <w:t>к настоящему административному регламенту</w:t>
      </w:r>
    </w:p>
    <w:bookmarkEnd w:id="1"/>
    <w:p w:rsidR="00443A92" w:rsidRPr="00443A92" w:rsidRDefault="00443A92" w:rsidP="00443A92">
      <w:pPr>
        <w:suppressAutoHyphens w:val="0"/>
        <w:spacing w:after="0" w:line="240" w:lineRule="auto"/>
        <w:jc w:val="right"/>
        <w:rPr>
          <w:rFonts w:ascii="Times New Roman" w:hAnsi="Times New Roman"/>
          <w:sz w:val="24"/>
          <w:szCs w:val="24"/>
          <w:lang w:eastAsia="ru-RU"/>
        </w:rPr>
      </w:pPr>
    </w:p>
    <w:tbl>
      <w:tblPr>
        <w:tblW w:w="10320" w:type="dxa"/>
        <w:tblCellSpacing w:w="0" w:type="dxa"/>
        <w:tblCellMar>
          <w:left w:w="0" w:type="dxa"/>
          <w:right w:w="0" w:type="dxa"/>
        </w:tblCellMar>
        <w:tblLook w:val="04A0" w:firstRow="1" w:lastRow="0" w:firstColumn="1" w:lastColumn="0" w:noHBand="0" w:noVBand="1"/>
      </w:tblPr>
      <w:tblGrid>
        <w:gridCol w:w="5355"/>
        <w:gridCol w:w="4965"/>
      </w:tblGrid>
      <w:tr w:rsidR="00443A92" w:rsidRPr="00443A92" w:rsidTr="00932E6B">
        <w:trPr>
          <w:tblCellSpacing w:w="0" w:type="dxa"/>
        </w:trPr>
        <w:tc>
          <w:tcPr>
            <w:tcW w:w="535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Заявитель:</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Адрес:</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
                <w:bCs/>
                <w:sz w:val="24"/>
                <w:szCs w:val="24"/>
                <w:lang w:eastAsia="ru-RU"/>
              </w:rPr>
            </w:pPr>
            <w:r w:rsidRPr="00443A92">
              <w:rPr>
                <w:rFonts w:ascii="Times New Roman" w:eastAsia="Arial Unicode MS" w:hAnsi="Times New Roman"/>
                <w:bCs/>
                <w:sz w:val="24"/>
                <w:szCs w:val="24"/>
                <w:lang w:eastAsia="ru-RU"/>
              </w:rPr>
              <w:t>Телефон:</w:t>
            </w:r>
          </w:p>
        </w:tc>
        <w:tc>
          <w:tcPr>
            <w:tcW w:w="4965"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
                <w:bCs/>
                <w:sz w:val="24"/>
                <w:szCs w:val="24"/>
                <w:lang w:eastAsia="ru-RU"/>
              </w:rPr>
            </w:pPr>
            <w:r w:rsidRPr="00443A92">
              <w:rPr>
                <w:rFonts w:ascii="Times New Roman" w:eastAsia="Arial Unicode MS" w:hAnsi="Times New Roman"/>
                <w:sz w:val="24"/>
                <w:szCs w:val="24"/>
                <w:lang w:eastAsia="ru-RU"/>
              </w:rPr>
              <w:t>УТВЕРЖДАЮ</w:t>
            </w:r>
          </w:p>
          <w:p w:rsidR="00443A92" w:rsidRPr="00443A92" w:rsidRDefault="00443A92" w:rsidP="00443A92">
            <w:pPr>
              <w:suppressAutoHyphens w:val="0"/>
              <w:spacing w:before="100" w:beforeAutospacing="1" w:after="0"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 xml:space="preserve">Глава администрации </w:t>
            </w:r>
          </w:p>
          <w:p w:rsidR="00443A92" w:rsidRPr="00443A92" w:rsidRDefault="00443A92" w:rsidP="00443A92">
            <w:pPr>
              <w:suppressAutoHyphens w:val="0"/>
              <w:spacing w:before="100" w:beforeAutospacing="1" w:after="0"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МО Копорское сельское  поселение</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_____________________    Ф.И.О</w:t>
            </w:r>
          </w:p>
          <w:p w:rsidR="00443A92" w:rsidRPr="00443A92" w:rsidRDefault="00443A92" w:rsidP="00443A92">
            <w:pPr>
              <w:suppressAutoHyphens w:val="0"/>
              <w:spacing w:after="0" w:line="240" w:lineRule="auto"/>
              <w:rPr>
                <w:rFonts w:ascii="Times New Roman" w:eastAsia="Arial Unicode MS" w:hAnsi="Times New Roman"/>
                <w:b/>
                <w:bCs/>
                <w:sz w:val="24"/>
                <w:szCs w:val="24"/>
                <w:lang w:eastAsia="ru-RU"/>
              </w:rPr>
            </w:pPr>
            <w:r w:rsidRPr="00443A92">
              <w:rPr>
                <w:rFonts w:ascii="Times New Roman" w:eastAsia="Arial Unicode MS" w:hAnsi="Times New Roman"/>
                <w:bCs/>
                <w:sz w:val="24"/>
                <w:szCs w:val="24"/>
                <w:lang w:eastAsia="ru-RU"/>
              </w:rPr>
              <w:t>«__»____________________ «201_»</w:t>
            </w:r>
          </w:p>
        </w:tc>
      </w:tr>
    </w:tbl>
    <w:p w:rsidR="00443A92" w:rsidRPr="00443A92" w:rsidRDefault="00443A92" w:rsidP="00443A92">
      <w:pPr>
        <w:suppressAutoHyphens w:val="0"/>
        <w:spacing w:before="100" w:beforeAutospacing="1" w:after="100" w:afterAutospacing="1" w:line="240" w:lineRule="auto"/>
        <w:jc w:val="center"/>
        <w:rPr>
          <w:rFonts w:ascii="Times New Roman" w:eastAsia="Arial Unicode MS" w:hAnsi="Times New Roman"/>
          <w:b/>
          <w:bCs/>
          <w:sz w:val="24"/>
          <w:szCs w:val="24"/>
          <w:lang w:eastAsia="ru-RU"/>
        </w:rPr>
      </w:pPr>
      <w:r w:rsidRPr="00443A92">
        <w:rPr>
          <w:rFonts w:ascii="Times New Roman" w:eastAsia="Arial Unicode MS" w:hAnsi="Times New Roman"/>
          <w:b/>
          <w:bCs/>
          <w:sz w:val="24"/>
          <w:szCs w:val="24"/>
          <w:lang w:eastAsia="ru-RU"/>
        </w:rPr>
        <w:t>Разрешение</w:t>
      </w:r>
    </w:p>
    <w:p w:rsidR="00443A92" w:rsidRPr="00443A92" w:rsidRDefault="00443A92" w:rsidP="00443A92">
      <w:pPr>
        <w:suppressAutoHyphens w:val="0"/>
        <w:spacing w:before="100" w:beforeAutospacing="1" w:after="100" w:afterAutospacing="1" w:line="240" w:lineRule="auto"/>
        <w:jc w:val="center"/>
        <w:rPr>
          <w:rFonts w:ascii="Times New Roman" w:eastAsia="Arial Unicode MS" w:hAnsi="Times New Roman"/>
          <w:b/>
          <w:bCs/>
          <w:sz w:val="24"/>
          <w:szCs w:val="24"/>
          <w:lang w:eastAsia="ru-RU"/>
        </w:rPr>
      </w:pPr>
      <w:r w:rsidRPr="00443A92">
        <w:rPr>
          <w:rFonts w:ascii="Times New Roman" w:eastAsia="Arial Unicode MS" w:hAnsi="Times New Roman"/>
          <w:b/>
          <w:bCs/>
          <w:sz w:val="24"/>
          <w:szCs w:val="24"/>
          <w:lang w:eastAsia="ru-RU"/>
        </w:rPr>
        <w:t>на снос (вырубку) зеленых  насаждений</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«__ » __________20 __год                                                                  </w:t>
      </w:r>
      <w:r w:rsidRPr="00443A92">
        <w:rPr>
          <w:rFonts w:ascii="Times New Roman" w:eastAsia="Arial Unicode MS" w:hAnsi="Times New Roman"/>
          <w:bCs/>
          <w:sz w:val="24"/>
          <w:szCs w:val="24"/>
          <w:lang w:eastAsia="ru-RU"/>
        </w:rPr>
        <w:tab/>
      </w:r>
      <w:r w:rsidRPr="00443A92">
        <w:rPr>
          <w:rFonts w:ascii="Times New Roman" w:eastAsia="Arial Unicode MS" w:hAnsi="Times New Roman"/>
          <w:bCs/>
          <w:sz w:val="24"/>
          <w:szCs w:val="24"/>
          <w:lang w:eastAsia="ru-RU"/>
        </w:rPr>
        <w:t>№____</w:t>
      </w:r>
      <w:r w:rsidRPr="00443A92">
        <w:rPr>
          <w:rFonts w:ascii="Times New Roman" w:eastAsia="Arial Unicode MS" w:hAnsi="Times New Roman"/>
          <w:bCs/>
          <w:sz w:val="24"/>
          <w:szCs w:val="24"/>
          <w:lang w:eastAsia="ru-RU"/>
        </w:rPr>
        <w:tab/>
      </w:r>
      <w:r w:rsidRPr="00443A92">
        <w:rPr>
          <w:rFonts w:ascii="Times New Roman" w:eastAsia="Arial Unicode MS" w:hAnsi="Times New Roman"/>
          <w:bCs/>
          <w:sz w:val="24"/>
          <w:szCs w:val="24"/>
          <w:lang w:eastAsia="ru-RU"/>
        </w:rPr>
        <w:tab/>
        <w:t>   </w:t>
      </w:r>
    </w:p>
    <w:p w:rsidR="00443A92" w:rsidRPr="00443A92" w:rsidRDefault="00443A92" w:rsidP="00443A92">
      <w:pPr>
        <w:suppressAutoHyphens w:val="0"/>
        <w:spacing w:before="100" w:beforeAutospacing="1" w:after="100" w:afterAutospacing="1" w:line="240" w:lineRule="auto"/>
        <w:ind w:firstLine="709"/>
        <w:jc w:val="both"/>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 xml:space="preserve">Настоящее Разрешение выдано на основании акта обследования зеленых насаждений _______________ </w:t>
      </w:r>
      <w:proofErr w:type="gramStart"/>
      <w:r w:rsidRPr="00443A92">
        <w:rPr>
          <w:rFonts w:ascii="Times New Roman" w:eastAsia="Arial Unicode MS" w:hAnsi="Times New Roman"/>
          <w:bCs/>
          <w:sz w:val="24"/>
          <w:szCs w:val="24"/>
          <w:lang w:eastAsia="ru-RU"/>
        </w:rPr>
        <w:t>от</w:t>
      </w:r>
      <w:proofErr w:type="gramEnd"/>
      <w:r w:rsidRPr="00443A92">
        <w:rPr>
          <w:rFonts w:ascii="Times New Roman" w:eastAsia="Arial Unicode MS" w:hAnsi="Times New Roman"/>
          <w:bCs/>
          <w:sz w:val="24"/>
          <w:szCs w:val="24"/>
          <w:lang w:eastAsia="ru-RU"/>
        </w:rPr>
        <w:t xml:space="preserve">____________ </w:t>
      </w:r>
      <w:proofErr w:type="gramStart"/>
      <w:r w:rsidRPr="00443A92">
        <w:rPr>
          <w:rFonts w:ascii="Times New Roman" w:eastAsia="Arial Unicode MS" w:hAnsi="Times New Roman"/>
          <w:bCs/>
          <w:sz w:val="24"/>
          <w:szCs w:val="24"/>
          <w:lang w:eastAsia="ru-RU"/>
        </w:rPr>
        <w:t>в</w:t>
      </w:r>
      <w:proofErr w:type="gramEnd"/>
      <w:r w:rsidRPr="00443A92">
        <w:rPr>
          <w:rFonts w:ascii="Times New Roman" w:eastAsia="Arial Unicode MS" w:hAnsi="Times New Roman"/>
          <w:bCs/>
          <w:sz w:val="24"/>
          <w:szCs w:val="24"/>
          <w:lang w:eastAsia="ru-RU"/>
        </w:rPr>
        <w:t xml:space="preserve"> соответствии с требованиями Правил  благоустройства территории МО Копорское сельское поселение, утвержденных решением Совета депутатов  МО Копорское сельское поселение.</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Результаты обследования:</w:t>
      </w:r>
    </w:p>
    <w:tbl>
      <w:tblPr>
        <w:tblW w:w="0" w:type="auto"/>
        <w:tblCellSpacing w:w="0" w:type="dxa"/>
        <w:tblCellMar>
          <w:left w:w="0" w:type="dxa"/>
          <w:right w:w="0" w:type="dxa"/>
        </w:tblCellMar>
        <w:tblLook w:val="04A0" w:firstRow="1" w:lastRow="0" w:firstColumn="1" w:lastColumn="0" w:noHBand="0" w:noVBand="1"/>
      </w:tblPr>
      <w:tblGrid>
        <w:gridCol w:w="2157"/>
        <w:gridCol w:w="1418"/>
        <w:gridCol w:w="1608"/>
        <w:gridCol w:w="1874"/>
        <w:gridCol w:w="2298"/>
      </w:tblGrid>
      <w:tr w:rsidR="00443A92" w:rsidRPr="00443A92" w:rsidTr="00932E6B">
        <w:trPr>
          <w:tblCellSpacing w:w="0" w:type="dxa"/>
        </w:trPr>
        <w:tc>
          <w:tcPr>
            <w:tcW w:w="9735" w:type="dxa"/>
            <w:gridSpan w:val="5"/>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Администрация МО Копорское сельское поселение возражает (не возражает) против сноса указанных зеленых насаждений</w:t>
            </w:r>
          </w:p>
        </w:tc>
      </w:tr>
      <w:tr w:rsidR="00443A92" w:rsidRPr="00443A92" w:rsidTr="00932E6B">
        <w:trPr>
          <w:tblCellSpacing w:w="0" w:type="dxa"/>
        </w:trPr>
        <w:tc>
          <w:tcPr>
            <w:tcW w:w="229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Порода</w:t>
            </w:r>
          </w:p>
        </w:tc>
        <w:tc>
          <w:tcPr>
            <w:tcW w:w="144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Количество</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roofErr w:type="gramStart"/>
            <w:r w:rsidRPr="00443A92">
              <w:rPr>
                <w:rFonts w:ascii="Times New Roman" w:eastAsia="Arial Unicode MS" w:hAnsi="Times New Roman"/>
                <w:bCs/>
                <w:sz w:val="24"/>
                <w:szCs w:val="24"/>
                <w:lang w:eastAsia="ru-RU"/>
              </w:rPr>
              <w:t>(штук,</w:t>
            </w:r>
            <w:proofErr w:type="gramEnd"/>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кв. м)</w:t>
            </w:r>
          </w:p>
        </w:tc>
        <w:tc>
          <w:tcPr>
            <w:tcW w:w="168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Диаметр (</w:t>
            </w:r>
            <w:proofErr w:type="gramStart"/>
            <w:r w:rsidRPr="00443A92">
              <w:rPr>
                <w:rFonts w:ascii="Times New Roman" w:eastAsia="Arial Unicode MS" w:hAnsi="Times New Roman"/>
                <w:bCs/>
                <w:sz w:val="24"/>
                <w:szCs w:val="24"/>
                <w:lang w:eastAsia="ru-RU"/>
              </w:rPr>
              <w:t>см</w:t>
            </w:r>
            <w:proofErr w:type="gramEnd"/>
            <w:r w:rsidRPr="00443A92">
              <w:rPr>
                <w:rFonts w:ascii="Times New Roman" w:eastAsia="Arial Unicode MS" w:hAnsi="Times New Roman"/>
                <w:bCs/>
                <w:sz w:val="24"/>
                <w:szCs w:val="24"/>
                <w:lang w:eastAsia="ru-RU"/>
              </w:rPr>
              <w:t>.),</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возраст (лет)</w:t>
            </w:r>
          </w:p>
        </w:tc>
        <w:tc>
          <w:tcPr>
            <w:tcW w:w="192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Качественное состояние</w:t>
            </w:r>
          </w:p>
        </w:tc>
        <w:tc>
          <w:tcPr>
            <w:tcW w:w="2400"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Примечание</w:t>
            </w:r>
          </w:p>
        </w:tc>
      </w:tr>
      <w:tr w:rsidR="00443A92" w:rsidRPr="00443A92" w:rsidTr="00932E6B">
        <w:trPr>
          <w:tblCellSpacing w:w="0" w:type="dxa"/>
        </w:trPr>
        <w:tc>
          <w:tcPr>
            <w:tcW w:w="229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w:t>
            </w:r>
          </w:p>
        </w:tc>
        <w:tc>
          <w:tcPr>
            <w:tcW w:w="144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c>
          <w:tcPr>
            <w:tcW w:w="168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c>
          <w:tcPr>
            <w:tcW w:w="192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c>
          <w:tcPr>
            <w:tcW w:w="240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r>
      <w:tr w:rsidR="00443A92" w:rsidRPr="00443A92" w:rsidTr="00932E6B">
        <w:trPr>
          <w:tblCellSpacing w:w="0" w:type="dxa"/>
        </w:trPr>
        <w:tc>
          <w:tcPr>
            <w:tcW w:w="2295" w:type="dxa"/>
            <w:hideMark/>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Всего:</w:t>
            </w:r>
          </w:p>
        </w:tc>
        <w:tc>
          <w:tcPr>
            <w:tcW w:w="144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c>
          <w:tcPr>
            <w:tcW w:w="168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c>
          <w:tcPr>
            <w:tcW w:w="192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c>
          <w:tcPr>
            <w:tcW w:w="2400" w:type="dxa"/>
          </w:tcPr>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tc>
      </w:tr>
    </w:tbl>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Вывод: На основании протокола заседания комиссии по оценке целесообразности сноса (вырубки) зеленых насаждений от «___»_________20_______ №____________    снос согласовывается.</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ПРЕДПИСЫВАЕТСЯ:</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 xml:space="preserve">1. До начала работ по сносу зеленых насаждений сообщить в администрацию </w:t>
      </w:r>
      <w:proofErr w:type="spellStart"/>
      <w:r w:rsidRPr="00443A92">
        <w:rPr>
          <w:rFonts w:ascii="Times New Roman" w:eastAsia="Arial Unicode MS" w:hAnsi="Times New Roman"/>
          <w:bCs/>
          <w:sz w:val="24"/>
          <w:szCs w:val="24"/>
          <w:lang w:eastAsia="ru-RU"/>
        </w:rPr>
        <w:t>Копорского</w:t>
      </w:r>
      <w:proofErr w:type="spellEnd"/>
      <w:r w:rsidRPr="00443A92">
        <w:rPr>
          <w:rFonts w:ascii="Times New Roman" w:eastAsia="Arial Unicode MS" w:hAnsi="Times New Roman"/>
          <w:bCs/>
          <w:sz w:val="24"/>
          <w:szCs w:val="24"/>
          <w:lang w:eastAsia="ru-RU"/>
        </w:rPr>
        <w:t xml:space="preserve"> сельского поселения по телефону ________________</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 xml:space="preserve">2. После окончания работ по сносу зеленых насаждений древесные отходы утилизировать (не сжигать) или вывезти в специально отведенные для этого места. Срок – немедленно. О </w:t>
      </w:r>
      <w:r w:rsidRPr="00443A92">
        <w:rPr>
          <w:rFonts w:ascii="Times New Roman" w:eastAsia="Arial Unicode MS" w:hAnsi="Times New Roman"/>
          <w:bCs/>
          <w:sz w:val="24"/>
          <w:szCs w:val="24"/>
          <w:lang w:eastAsia="ru-RU"/>
        </w:rPr>
        <w:lastRenderedPageBreak/>
        <w:t>выполнении предписания сообщить в администрацию МО Копорское сельское поселение по телефону __________________.</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Разрешение составил специалист администрации Копорское сельское поселение</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__________________.    __________________</w:t>
      </w:r>
    </w:p>
    <w:p w:rsidR="00443A92" w:rsidRPr="00443A92" w:rsidRDefault="00443A92" w:rsidP="00443A92">
      <w:pPr>
        <w:suppressAutoHyphens w:val="0"/>
        <w:spacing w:before="100" w:beforeAutospacing="1" w:after="100" w:afterAutospacing="1" w:line="240" w:lineRule="auto"/>
        <w:ind w:left="708" w:firstLine="708"/>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(ФИО)                                       (подпись)</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С условиями разрешения ознакомлен и согласен, экземпляр разрешения получен:</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_______________/__________________________________/_____________________/</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r w:rsidRPr="00443A92">
        <w:rPr>
          <w:rFonts w:ascii="Times New Roman" w:eastAsia="Arial Unicode MS" w:hAnsi="Times New Roman"/>
          <w:bCs/>
          <w:sz w:val="24"/>
          <w:szCs w:val="24"/>
          <w:lang w:eastAsia="ru-RU"/>
        </w:rPr>
        <w:t>(подпись)                         (ФИО)                                                     (дата)</w:t>
      </w: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443A92" w:rsidRPr="00443A92" w:rsidRDefault="00443A92" w:rsidP="00443A92">
      <w:pPr>
        <w:suppressAutoHyphens w:val="0"/>
        <w:spacing w:before="100" w:beforeAutospacing="1" w:after="100" w:afterAutospacing="1" w:line="240" w:lineRule="auto"/>
        <w:rPr>
          <w:rFonts w:ascii="Times New Roman" w:eastAsia="Arial Unicode MS" w:hAnsi="Times New Roman"/>
          <w:bCs/>
          <w:sz w:val="24"/>
          <w:szCs w:val="24"/>
          <w:lang w:eastAsia="ru-RU"/>
        </w:rPr>
      </w:pPr>
    </w:p>
    <w:p w:rsidR="00C65A23" w:rsidRPr="009E0E9C" w:rsidRDefault="00C65A23" w:rsidP="009E0E9C">
      <w:pPr>
        <w:widowControl w:val="0"/>
        <w:suppressAutoHyphens w:val="0"/>
        <w:autoSpaceDE w:val="0"/>
        <w:autoSpaceDN w:val="0"/>
        <w:adjustRightInd w:val="0"/>
        <w:spacing w:after="0" w:line="240" w:lineRule="auto"/>
        <w:ind w:firstLine="540"/>
        <w:jc w:val="both"/>
        <w:rPr>
          <w:rFonts w:ascii="Times New Roman" w:hAnsi="Times New Roman"/>
          <w:bCs/>
          <w:sz w:val="28"/>
          <w:szCs w:val="28"/>
          <w:lang w:eastAsia="ru-RU"/>
        </w:rPr>
      </w:pPr>
    </w:p>
    <w:p w:rsidR="009E0E9C" w:rsidRPr="009E0E9C" w:rsidRDefault="009E0E9C" w:rsidP="009E0E9C">
      <w:pPr>
        <w:pStyle w:val="ConsPlusNormal"/>
        <w:ind w:firstLine="540"/>
        <w:jc w:val="center"/>
        <w:rPr>
          <w:rFonts w:ascii="Times New Roman" w:hAnsi="Times New Roman" w:cs="Times New Roman"/>
          <w:b/>
          <w:sz w:val="24"/>
          <w:szCs w:val="24"/>
        </w:rPr>
      </w:pPr>
    </w:p>
    <w:p w:rsidR="009E0E9C" w:rsidRDefault="009E0E9C"/>
    <w:p w:rsidR="009E0E9C" w:rsidRDefault="009E0E9C"/>
    <w:sectPr w:rsidR="009E0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62" w:rsidRDefault="00417F62" w:rsidP="00C65A23">
      <w:pPr>
        <w:spacing w:after="0" w:line="240" w:lineRule="auto"/>
      </w:pPr>
      <w:r>
        <w:separator/>
      </w:r>
    </w:p>
  </w:endnote>
  <w:endnote w:type="continuationSeparator" w:id="0">
    <w:p w:rsidR="00417F62" w:rsidRDefault="00417F62" w:rsidP="00C6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62" w:rsidRDefault="00417F62" w:rsidP="00C65A23">
      <w:pPr>
        <w:spacing w:after="0" w:line="240" w:lineRule="auto"/>
      </w:pPr>
      <w:r>
        <w:separator/>
      </w:r>
    </w:p>
  </w:footnote>
  <w:footnote w:type="continuationSeparator" w:id="0">
    <w:p w:rsidR="00417F62" w:rsidRDefault="00417F62" w:rsidP="00C65A23">
      <w:pPr>
        <w:spacing w:after="0" w:line="240" w:lineRule="auto"/>
      </w:pPr>
      <w:r>
        <w:continuationSeparator/>
      </w:r>
    </w:p>
  </w:footnote>
  <w:footnote w:id="1">
    <w:p w:rsidR="00C65A23" w:rsidRDefault="00C65A23" w:rsidP="00C65A23">
      <w:pPr>
        <w:pStyle w:val="ConsPlusTitle"/>
        <w:widowControl/>
        <w:tabs>
          <w:tab w:val="left" w:pos="0"/>
        </w:tabs>
        <w:spacing w:line="100" w:lineRule="atLeast"/>
        <w:ind w:firstLine="710"/>
        <w:jc w:val="both"/>
        <w:rPr>
          <w:b w:val="0"/>
          <w:bCs w:val="0"/>
          <w:sz w:val="20"/>
          <w:szCs w:val="20"/>
        </w:rPr>
      </w:pPr>
      <w:r>
        <w:rPr>
          <w:rStyle w:val="ad"/>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65A23" w:rsidRDefault="00C65A23" w:rsidP="00C65A2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C65A23" w:rsidRDefault="00C65A23" w:rsidP="00C65A2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C65A23" w:rsidRDefault="00C65A23" w:rsidP="00443A92">
      <w:pPr>
        <w:pStyle w:val="aa"/>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50"/>
    <w:rsid w:val="000618A3"/>
    <w:rsid w:val="001A1423"/>
    <w:rsid w:val="001C0288"/>
    <w:rsid w:val="002249E8"/>
    <w:rsid w:val="00244ED6"/>
    <w:rsid w:val="003D067A"/>
    <w:rsid w:val="00417F62"/>
    <w:rsid w:val="00443A92"/>
    <w:rsid w:val="004471D1"/>
    <w:rsid w:val="00626607"/>
    <w:rsid w:val="00630DDC"/>
    <w:rsid w:val="00666CA9"/>
    <w:rsid w:val="006F53BF"/>
    <w:rsid w:val="007957C5"/>
    <w:rsid w:val="00931DE2"/>
    <w:rsid w:val="00951E9C"/>
    <w:rsid w:val="009574E8"/>
    <w:rsid w:val="00964350"/>
    <w:rsid w:val="0099228A"/>
    <w:rsid w:val="00993645"/>
    <w:rsid w:val="009E0E9C"/>
    <w:rsid w:val="00A01565"/>
    <w:rsid w:val="00A35C8B"/>
    <w:rsid w:val="00A6663B"/>
    <w:rsid w:val="00A74C54"/>
    <w:rsid w:val="00B6757B"/>
    <w:rsid w:val="00BA6382"/>
    <w:rsid w:val="00C65A23"/>
    <w:rsid w:val="00E279AC"/>
    <w:rsid w:val="00E47B7E"/>
    <w:rsid w:val="00E47C88"/>
    <w:rsid w:val="00E72B5F"/>
    <w:rsid w:val="00EE0B2D"/>
    <w:rsid w:val="00F577EB"/>
    <w:rsid w:val="00F71AE0"/>
    <w:rsid w:val="00F725DF"/>
    <w:rsid w:val="00FB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9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uiPriority w:val="99"/>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9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uiPriority w:val="99"/>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815">
      <w:bodyDiv w:val="1"/>
      <w:marLeft w:val="0"/>
      <w:marRight w:val="0"/>
      <w:marTop w:val="0"/>
      <w:marBottom w:val="0"/>
      <w:divBdr>
        <w:top w:val="none" w:sz="0" w:space="0" w:color="auto"/>
        <w:left w:val="none" w:sz="0" w:space="0" w:color="auto"/>
        <w:bottom w:val="none" w:sz="0" w:space="0" w:color="auto"/>
        <w:right w:val="none" w:sz="0" w:space="0" w:color="auto"/>
      </w:divBdr>
    </w:div>
    <w:div w:id="20244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26</Pages>
  <Words>11225</Words>
  <Characters>63983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2018-04-09T13:34:00Z</cp:lastPrinted>
  <dcterms:created xsi:type="dcterms:W3CDTF">2018-02-06T13:25:00Z</dcterms:created>
  <dcterms:modified xsi:type="dcterms:W3CDTF">2018-04-09T13:39:00Z</dcterms:modified>
</cp:coreProperties>
</file>