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D02C5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 xml:space="preserve"> Копорское сельское поселение </w:t>
      </w:r>
    </w:p>
    <w:p w:rsidR="00DB519F" w:rsidRPr="000D02C5" w:rsidRDefault="00DB519F" w:rsidP="00DB519F">
      <w:pPr>
        <w:tabs>
          <w:tab w:val="center" w:pos="5045"/>
          <w:tab w:val="left" w:pos="8430"/>
        </w:tabs>
        <w:spacing w:after="0"/>
        <w:rPr>
          <w:rFonts w:ascii="Times New Roman" w:hAnsi="Times New Roman"/>
          <w:b/>
          <w:sz w:val="28"/>
          <w:szCs w:val="28"/>
        </w:rPr>
      </w:pPr>
      <w:r w:rsidRPr="000D02C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Ломоносовского</w:t>
      </w:r>
      <w:r w:rsidRPr="000D02C5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0D02C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19F" w:rsidRPr="000D02C5" w:rsidRDefault="00DB519F" w:rsidP="00DB5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19F" w:rsidRDefault="00DB519F" w:rsidP="00DB51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 декабря 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0D02C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№ </w:t>
      </w:r>
      <w:r w:rsidR="00500D9D">
        <w:rPr>
          <w:rFonts w:ascii="Times New Roman" w:hAnsi="Times New Roman"/>
          <w:b/>
          <w:sz w:val="28"/>
          <w:szCs w:val="28"/>
        </w:rPr>
        <w:t>76</w:t>
      </w:r>
      <w:bookmarkStart w:id="0" w:name="_GoBack"/>
      <w:bookmarkEnd w:id="0"/>
    </w:p>
    <w:p w:rsidR="00DB519F" w:rsidRDefault="00DB519F" w:rsidP="00DB519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B519F" w:rsidRPr="00DB519F" w:rsidRDefault="00DB519F" w:rsidP="00DB519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B519F">
        <w:rPr>
          <w:b/>
          <w:color w:val="000000"/>
          <w:sz w:val="28"/>
          <w:szCs w:val="28"/>
        </w:rPr>
        <w:t>Об утверж</w:t>
      </w:r>
      <w:r w:rsidRPr="00DB519F">
        <w:rPr>
          <w:b/>
          <w:color w:val="000000"/>
          <w:sz w:val="28"/>
          <w:szCs w:val="28"/>
        </w:rPr>
        <w:t xml:space="preserve">дении   </w:t>
      </w:r>
      <w:r w:rsidRPr="00DB519F">
        <w:rPr>
          <w:rStyle w:val="a7"/>
          <w:color w:val="000000"/>
          <w:sz w:val="28"/>
          <w:szCs w:val="28"/>
        </w:rPr>
        <w:t>Плана   проведения  проверок</w:t>
      </w:r>
    </w:p>
    <w:p w:rsidR="00DB519F" w:rsidRPr="00DB519F" w:rsidRDefault="00DB519F" w:rsidP="00DB519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666666"/>
          <w:sz w:val="28"/>
          <w:szCs w:val="28"/>
        </w:rPr>
      </w:pPr>
      <w:hyperlink r:id="rId6" w:history="1">
        <w:r w:rsidRPr="00DB519F">
          <w:rPr>
            <w:rStyle w:val="a5"/>
            <w:b/>
            <w:bCs/>
            <w:color w:val="000000"/>
            <w:sz w:val="28"/>
            <w:szCs w:val="28"/>
            <w:u w:val="none"/>
          </w:rPr>
          <w:t xml:space="preserve">при осуществлении ведомственного </w:t>
        </w:r>
        <w:proofErr w:type="gramStart"/>
        <w:r w:rsidRPr="00DB519F">
          <w:rPr>
            <w:rStyle w:val="a5"/>
            <w:b/>
            <w:bCs/>
            <w:color w:val="000000"/>
            <w:sz w:val="28"/>
            <w:szCs w:val="28"/>
            <w:u w:val="none"/>
          </w:rPr>
          <w:t>контроля за</w:t>
        </w:r>
        <w:proofErr w:type="gramEnd"/>
        <w:r w:rsidRPr="00DB519F">
          <w:rPr>
            <w:rStyle w:val="a5"/>
            <w:b/>
            <w:bCs/>
            <w:color w:val="000000"/>
            <w:sz w:val="28"/>
            <w:szCs w:val="28"/>
            <w:u w:val="none"/>
          </w:rPr>
          <w:t xml:space="preserve"> соблюдением трудового законодательства</w:t>
        </w:r>
      </w:hyperlink>
      <w:r w:rsidRPr="00DB519F">
        <w:rPr>
          <w:b/>
          <w:color w:val="666666"/>
          <w:sz w:val="28"/>
          <w:szCs w:val="28"/>
        </w:rPr>
        <w:t xml:space="preserve"> </w:t>
      </w:r>
      <w:hyperlink r:id="rId7" w:history="1">
        <w:r w:rsidRPr="00DB519F">
          <w:rPr>
            <w:rStyle w:val="a5"/>
            <w:b/>
            <w:bCs/>
            <w:color w:val="000000"/>
            <w:sz w:val="28"/>
            <w:szCs w:val="28"/>
            <w:u w:val="none"/>
          </w:rPr>
          <w:t>и иных нормативных правовых актов, содержащих нормы трудового права,</w:t>
        </w:r>
      </w:hyperlink>
      <w:r w:rsidRPr="00DB519F">
        <w:rPr>
          <w:b/>
          <w:color w:val="666666"/>
          <w:sz w:val="28"/>
          <w:szCs w:val="28"/>
        </w:rPr>
        <w:t xml:space="preserve"> </w:t>
      </w:r>
      <w:hyperlink r:id="rId8" w:history="1">
        <w:r w:rsidRPr="00DB519F">
          <w:rPr>
            <w:rStyle w:val="a5"/>
            <w:b/>
            <w:bCs/>
            <w:color w:val="000000"/>
            <w:sz w:val="28"/>
            <w:szCs w:val="28"/>
            <w:u w:val="none"/>
          </w:rPr>
          <w:t xml:space="preserve">в подведомственных организациях администрации </w:t>
        </w:r>
        <w:r w:rsidRPr="00DB519F">
          <w:rPr>
            <w:rStyle w:val="a5"/>
            <w:b/>
            <w:bCs/>
            <w:color w:val="000000"/>
            <w:sz w:val="28"/>
            <w:szCs w:val="28"/>
            <w:u w:val="none"/>
          </w:rPr>
          <w:t>Копорского  сельского поселения на 2021</w:t>
        </w:r>
        <w:r w:rsidRPr="00DB519F">
          <w:rPr>
            <w:rStyle w:val="a5"/>
            <w:b/>
            <w:bCs/>
            <w:color w:val="000000"/>
            <w:sz w:val="28"/>
            <w:szCs w:val="28"/>
            <w:u w:val="none"/>
          </w:rPr>
          <w:t xml:space="preserve"> год </w:t>
        </w:r>
      </w:hyperlink>
    </w:p>
    <w:p w:rsidR="00DB519F" w:rsidRPr="00DF2443" w:rsidRDefault="00DB519F" w:rsidP="00DB519F">
      <w:pPr>
        <w:pStyle w:val="a3"/>
        <w:rPr>
          <w:b/>
          <w:szCs w:val="28"/>
        </w:rPr>
      </w:pPr>
    </w:p>
    <w:p w:rsidR="00DB519F" w:rsidRPr="00DB519F" w:rsidRDefault="00DB519F" w:rsidP="00DB5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19F">
        <w:rPr>
          <w:rFonts w:ascii="Times New Roman" w:hAnsi="Times New Roman" w:cs="Times New Roman"/>
          <w:color w:val="000000"/>
          <w:sz w:val="28"/>
          <w:szCs w:val="28"/>
        </w:rPr>
        <w:t xml:space="preserve">  В целях обеспечения реализаций положений </w:t>
      </w:r>
      <w:hyperlink r:id="rId9" w:anchor="XA00MB42NB" w:history="1">
        <w:r w:rsidRPr="00DB5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статьи  353.1 Трудового кодекса Российской Федерации</w:t>
        </w:r>
      </w:hyperlink>
      <w:r w:rsidRPr="00DB51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519F">
        <w:rPr>
          <w:rFonts w:ascii="Times New Roman" w:hAnsi="Times New Roman" w:cs="Times New Roman"/>
          <w:sz w:val="28"/>
          <w:szCs w:val="28"/>
        </w:rPr>
        <w:t xml:space="preserve"> а также Областного закона от 15.04.2019 года №19-оз «О порядке и условиях осуществления ведомственного </w:t>
      </w:r>
      <w:proofErr w:type="gramStart"/>
      <w:r w:rsidRPr="00DB51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519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Ленинградской области»:</w:t>
      </w:r>
    </w:p>
    <w:p w:rsidR="00DB519F" w:rsidRPr="00DB519F" w:rsidRDefault="00DB519F" w:rsidP="00DB519F">
      <w:pPr>
        <w:pStyle w:val="a6"/>
        <w:numPr>
          <w:ilvl w:val="0"/>
          <w:numId w:val="1"/>
        </w:numPr>
        <w:shd w:val="clear" w:color="auto" w:fill="FFFFFF"/>
        <w:tabs>
          <w:tab w:val="clear" w:pos="1500"/>
          <w:tab w:val="num" w:pos="0"/>
        </w:tabs>
        <w:spacing w:before="0" w:beforeAutospacing="0" w:after="0" w:afterAutospacing="0"/>
        <w:ind w:left="0" w:firstLine="720"/>
        <w:jc w:val="both"/>
        <w:rPr>
          <w:bCs/>
          <w:color w:val="000000"/>
          <w:sz w:val="28"/>
          <w:szCs w:val="28"/>
        </w:rPr>
      </w:pPr>
      <w:r w:rsidRPr="00DB519F">
        <w:rPr>
          <w:sz w:val="28"/>
          <w:szCs w:val="28"/>
        </w:rPr>
        <w:t xml:space="preserve">Утвердить прилагаемый  План </w:t>
      </w:r>
      <w:r w:rsidRPr="00DB519F">
        <w:rPr>
          <w:rStyle w:val="a7"/>
          <w:b w:val="0"/>
          <w:color w:val="000000"/>
          <w:sz w:val="28"/>
          <w:szCs w:val="28"/>
        </w:rPr>
        <w:t>проведения  проверок</w:t>
      </w:r>
      <w:r w:rsidRPr="00DB519F">
        <w:rPr>
          <w:bCs/>
          <w:color w:val="000000"/>
          <w:sz w:val="28"/>
          <w:szCs w:val="28"/>
        </w:rPr>
        <w:t xml:space="preserve"> </w:t>
      </w:r>
      <w:hyperlink r:id="rId10" w:history="1">
        <w:r w:rsidRPr="00DB519F">
          <w:rPr>
            <w:rStyle w:val="a5"/>
            <w:bCs/>
            <w:color w:val="000000"/>
            <w:sz w:val="28"/>
            <w:szCs w:val="28"/>
            <w:u w:val="none"/>
          </w:rPr>
          <w:t xml:space="preserve">при осуществлении ведомственного </w:t>
        </w:r>
        <w:proofErr w:type="gramStart"/>
        <w:r w:rsidRPr="00DB519F">
          <w:rPr>
            <w:rStyle w:val="a5"/>
            <w:bCs/>
            <w:color w:val="000000"/>
            <w:sz w:val="28"/>
            <w:szCs w:val="28"/>
            <w:u w:val="none"/>
          </w:rPr>
          <w:t>контроля за</w:t>
        </w:r>
        <w:proofErr w:type="gramEnd"/>
        <w:r w:rsidRPr="00DB519F">
          <w:rPr>
            <w:rStyle w:val="a5"/>
            <w:bCs/>
            <w:color w:val="000000"/>
            <w:sz w:val="28"/>
            <w:szCs w:val="28"/>
            <w:u w:val="none"/>
          </w:rPr>
          <w:t xml:space="preserve"> соблюдением трудового законодательства</w:t>
        </w:r>
      </w:hyperlink>
      <w:r w:rsidRPr="00DB519F">
        <w:rPr>
          <w:color w:val="666666"/>
          <w:sz w:val="28"/>
          <w:szCs w:val="28"/>
        </w:rPr>
        <w:t xml:space="preserve"> </w:t>
      </w:r>
      <w:hyperlink r:id="rId11" w:history="1">
        <w:r w:rsidRPr="00DB519F">
          <w:rPr>
            <w:rStyle w:val="a5"/>
            <w:bCs/>
            <w:color w:val="000000"/>
            <w:sz w:val="28"/>
            <w:szCs w:val="28"/>
            <w:u w:val="none"/>
          </w:rPr>
          <w:t>и иных нормативных правовых актов, содержащих нормы трудового права,</w:t>
        </w:r>
      </w:hyperlink>
      <w:r w:rsidRPr="00DB519F">
        <w:rPr>
          <w:color w:val="666666"/>
          <w:sz w:val="28"/>
          <w:szCs w:val="28"/>
        </w:rPr>
        <w:t xml:space="preserve"> </w:t>
      </w:r>
      <w:r w:rsidRPr="00DB519F">
        <w:rPr>
          <w:bCs/>
          <w:sz w:val="28"/>
          <w:szCs w:val="28"/>
        </w:rPr>
        <w:t xml:space="preserve">в подведомственных организациях </w:t>
      </w:r>
      <w:r>
        <w:rPr>
          <w:bCs/>
          <w:sz w:val="28"/>
          <w:szCs w:val="28"/>
        </w:rPr>
        <w:t>администрации Копор</w:t>
      </w:r>
      <w:r w:rsidRPr="00DB519F">
        <w:rPr>
          <w:bCs/>
          <w:sz w:val="28"/>
          <w:szCs w:val="28"/>
        </w:rPr>
        <w:t>ского сель</w:t>
      </w:r>
      <w:r>
        <w:rPr>
          <w:bCs/>
          <w:sz w:val="28"/>
          <w:szCs w:val="28"/>
        </w:rPr>
        <w:t>ского поселения на 2021</w:t>
      </w:r>
      <w:r w:rsidRPr="00DB519F">
        <w:rPr>
          <w:bCs/>
          <w:sz w:val="28"/>
          <w:szCs w:val="28"/>
        </w:rPr>
        <w:t xml:space="preserve"> год</w:t>
      </w:r>
      <w:r w:rsidRPr="00DB519F">
        <w:rPr>
          <w:bCs/>
          <w:color w:val="000000"/>
          <w:sz w:val="28"/>
          <w:szCs w:val="28"/>
        </w:rPr>
        <w:t>.</w:t>
      </w:r>
    </w:p>
    <w:p w:rsidR="00DB519F" w:rsidRPr="00DB519F" w:rsidRDefault="00DB519F" w:rsidP="00DB519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B5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19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</w:t>
      </w:r>
      <w:r>
        <w:rPr>
          <w:rFonts w:ascii="Times New Roman" w:hAnsi="Times New Roman" w:cs="Times New Roman"/>
          <w:sz w:val="28"/>
          <w:szCs w:val="28"/>
        </w:rPr>
        <w:t>возлагается на главу администрации Копорского сельского поселения</w:t>
      </w:r>
      <w:r w:rsidRPr="00DB519F">
        <w:rPr>
          <w:rFonts w:ascii="Times New Roman" w:hAnsi="Times New Roman" w:cs="Times New Roman"/>
          <w:sz w:val="28"/>
          <w:szCs w:val="28"/>
        </w:rPr>
        <w:t>.</w:t>
      </w:r>
    </w:p>
    <w:p w:rsidR="00DB519F" w:rsidRPr="00DB519F" w:rsidRDefault="00DB519F" w:rsidP="00DB519F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9F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B1427C" w:rsidRDefault="00B1427C">
      <w:pPr>
        <w:rPr>
          <w:rFonts w:ascii="Times New Roman" w:hAnsi="Times New Roman" w:cs="Times New Roman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администрации:           </w:t>
      </w:r>
      <w:r>
        <w:rPr>
          <w:rFonts w:ascii="Times New Roman" w:hAnsi="Times New Roman"/>
          <w:sz w:val="28"/>
          <w:szCs w:val="28"/>
        </w:rPr>
        <w:t xml:space="preserve">                 Т.Д. </w:t>
      </w:r>
      <w:proofErr w:type="spellStart"/>
      <w:r>
        <w:rPr>
          <w:rFonts w:ascii="Times New Roman" w:hAnsi="Times New Roman"/>
          <w:sz w:val="28"/>
          <w:szCs w:val="28"/>
        </w:rPr>
        <w:t>Цаплий</w:t>
      </w:r>
      <w:proofErr w:type="spellEnd"/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19F" w:rsidRDefault="00DB519F" w:rsidP="00DB519F">
      <w:pPr>
        <w:pStyle w:val="a6"/>
        <w:shd w:val="clear" w:color="auto" w:fill="FFFFFF"/>
        <w:spacing w:before="0" w:beforeAutospacing="0" w:after="0" w:afterAutospacing="0" w:line="240" w:lineRule="exact"/>
        <w:jc w:val="right"/>
        <w:rPr>
          <w:rStyle w:val="a7"/>
          <w:color w:val="000000"/>
        </w:rPr>
        <w:sectPr w:rsidR="00DB5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19F" w:rsidRPr="00F77141" w:rsidRDefault="00DB519F" w:rsidP="00DB519F">
      <w:pPr>
        <w:pStyle w:val="a6"/>
        <w:shd w:val="clear" w:color="auto" w:fill="FFFFFF"/>
        <w:spacing w:before="0" w:beforeAutospacing="0" w:after="0" w:afterAutospacing="0" w:line="240" w:lineRule="exact"/>
        <w:jc w:val="right"/>
        <w:rPr>
          <w:rStyle w:val="a7"/>
          <w:b w:val="0"/>
          <w:color w:val="000000"/>
        </w:rPr>
      </w:pPr>
      <w:r w:rsidRPr="00F77141">
        <w:rPr>
          <w:rStyle w:val="a7"/>
          <w:color w:val="000000"/>
        </w:rPr>
        <w:lastRenderedPageBreak/>
        <w:t xml:space="preserve">Приложение </w:t>
      </w:r>
    </w:p>
    <w:p w:rsidR="00FB4765" w:rsidRDefault="00DB519F" w:rsidP="00DB519F">
      <w:pPr>
        <w:pStyle w:val="a6"/>
        <w:shd w:val="clear" w:color="auto" w:fill="FFFFFF"/>
        <w:spacing w:before="0" w:beforeAutospacing="0" w:after="0" w:afterAutospacing="0" w:line="240" w:lineRule="exact"/>
        <w:jc w:val="right"/>
        <w:rPr>
          <w:rStyle w:val="a7"/>
          <w:color w:val="000000"/>
        </w:rPr>
      </w:pPr>
      <w:r w:rsidRPr="00F77141">
        <w:rPr>
          <w:rStyle w:val="a7"/>
          <w:color w:val="000000"/>
        </w:rPr>
        <w:t xml:space="preserve">к распоряжению </w:t>
      </w:r>
    </w:p>
    <w:p w:rsidR="00FB4765" w:rsidRDefault="00FB4765" w:rsidP="00DB519F">
      <w:pPr>
        <w:pStyle w:val="a6"/>
        <w:shd w:val="clear" w:color="auto" w:fill="FFFFFF"/>
        <w:spacing w:before="0" w:beforeAutospacing="0" w:after="0" w:afterAutospacing="0" w:line="240" w:lineRule="exact"/>
        <w:jc w:val="right"/>
        <w:rPr>
          <w:rStyle w:val="a7"/>
          <w:color w:val="000000"/>
        </w:rPr>
      </w:pPr>
      <w:r>
        <w:rPr>
          <w:rStyle w:val="a7"/>
          <w:color w:val="000000"/>
        </w:rPr>
        <w:t xml:space="preserve">Администрации Копорского </w:t>
      </w:r>
    </w:p>
    <w:p w:rsidR="00DB519F" w:rsidRPr="00FB4765" w:rsidRDefault="00FB4765" w:rsidP="00FB4765">
      <w:pPr>
        <w:pStyle w:val="a6"/>
        <w:shd w:val="clear" w:color="auto" w:fill="FFFFFF"/>
        <w:spacing w:before="0" w:beforeAutospacing="0" w:after="0" w:afterAutospacing="0" w:line="240" w:lineRule="exact"/>
        <w:jc w:val="right"/>
        <w:rPr>
          <w:rStyle w:val="a7"/>
          <w:color w:val="000000"/>
        </w:rPr>
      </w:pPr>
      <w:r>
        <w:rPr>
          <w:rStyle w:val="a7"/>
          <w:color w:val="000000"/>
        </w:rPr>
        <w:t xml:space="preserve">Сельского  поселения </w:t>
      </w:r>
      <w:r w:rsidR="00DB519F">
        <w:rPr>
          <w:rStyle w:val="a7"/>
          <w:color w:val="000000"/>
        </w:rPr>
        <w:t xml:space="preserve"> </w:t>
      </w:r>
    </w:p>
    <w:p w:rsidR="00DB519F" w:rsidRDefault="00DB519F" w:rsidP="00DB519F">
      <w:pPr>
        <w:pStyle w:val="a6"/>
        <w:shd w:val="clear" w:color="auto" w:fill="FFFFFF"/>
        <w:spacing w:before="0" w:beforeAutospacing="0" w:after="0" w:afterAutospacing="0" w:line="240" w:lineRule="exact"/>
        <w:jc w:val="right"/>
        <w:rPr>
          <w:rStyle w:val="a7"/>
          <w:color w:val="000000"/>
          <w:sz w:val="28"/>
          <w:szCs w:val="28"/>
        </w:rPr>
      </w:pPr>
      <w:r w:rsidRPr="00F77141">
        <w:rPr>
          <w:rStyle w:val="a7"/>
          <w:color w:val="000000"/>
        </w:rPr>
        <w:t xml:space="preserve">от </w:t>
      </w:r>
      <w:r>
        <w:rPr>
          <w:rStyle w:val="a7"/>
          <w:color w:val="000000"/>
        </w:rPr>
        <w:t xml:space="preserve">16 декабря </w:t>
      </w:r>
      <w:r w:rsidRPr="00F77141">
        <w:rPr>
          <w:rStyle w:val="a7"/>
          <w:color w:val="000000"/>
        </w:rPr>
        <w:t xml:space="preserve"> 2020 года</w:t>
      </w:r>
      <w:r w:rsidR="00FB4765">
        <w:rPr>
          <w:rStyle w:val="a7"/>
          <w:color w:val="000000"/>
        </w:rPr>
        <w:t xml:space="preserve"> №__</w:t>
      </w:r>
    </w:p>
    <w:p w:rsidR="00DB519F" w:rsidRPr="00DF2443" w:rsidRDefault="00DB519F" w:rsidP="00DB519F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rStyle w:val="a7"/>
          <w:color w:val="000000"/>
          <w:sz w:val="28"/>
          <w:szCs w:val="28"/>
        </w:rPr>
      </w:pPr>
    </w:p>
    <w:p w:rsidR="00DB519F" w:rsidRPr="00062D6B" w:rsidRDefault="00DB519F" w:rsidP="00062D6B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062D6B">
        <w:rPr>
          <w:rStyle w:val="a7"/>
          <w:color w:val="000000"/>
          <w:sz w:val="28"/>
          <w:szCs w:val="28"/>
        </w:rPr>
        <w:t xml:space="preserve">План </w:t>
      </w:r>
    </w:p>
    <w:p w:rsidR="00DB519F" w:rsidRPr="00062D6B" w:rsidRDefault="00DB519F" w:rsidP="00062D6B">
      <w:pPr>
        <w:pStyle w:val="a6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062D6B">
        <w:rPr>
          <w:rStyle w:val="a7"/>
          <w:color w:val="000000"/>
          <w:sz w:val="28"/>
          <w:szCs w:val="28"/>
        </w:rPr>
        <w:t>проведения  проверок</w:t>
      </w:r>
    </w:p>
    <w:p w:rsidR="00DB519F" w:rsidRPr="00062D6B" w:rsidRDefault="00DB519F" w:rsidP="00062D6B">
      <w:pPr>
        <w:pStyle w:val="a6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hyperlink r:id="rId12" w:history="1">
        <w:r w:rsidRPr="00062D6B">
          <w:rPr>
            <w:rStyle w:val="a5"/>
            <w:bCs/>
            <w:color w:val="000000"/>
            <w:sz w:val="28"/>
            <w:szCs w:val="28"/>
            <w:u w:val="none"/>
          </w:rPr>
          <w:t xml:space="preserve">при осуществлении ведомственного </w:t>
        </w:r>
        <w:proofErr w:type="gramStart"/>
        <w:r w:rsidRPr="00062D6B">
          <w:rPr>
            <w:rStyle w:val="a5"/>
            <w:bCs/>
            <w:color w:val="000000"/>
            <w:sz w:val="28"/>
            <w:szCs w:val="28"/>
            <w:u w:val="none"/>
          </w:rPr>
          <w:t>контроля за</w:t>
        </w:r>
        <w:proofErr w:type="gramEnd"/>
        <w:r w:rsidRPr="00062D6B">
          <w:rPr>
            <w:rStyle w:val="a5"/>
            <w:bCs/>
            <w:color w:val="000000"/>
            <w:sz w:val="28"/>
            <w:szCs w:val="28"/>
            <w:u w:val="none"/>
          </w:rPr>
          <w:t xml:space="preserve"> соблюдением трудового законодательства</w:t>
        </w:r>
      </w:hyperlink>
    </w:p>
    <w:p w:rsidR="00FB4765" w:rsidRPr="00062D6B" w:rsidRDefault="00DB519F" w:rsidP="00062D6B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62D6B">
        <w:rPr>
          <w:bCs/>
          <w:sz w:val="28"/>
          <w:szCs w:val="28"/>
        </w:rPr>
        <w:t>и иных нормативных правовых актов, содержащих нормы трудового права</w:t>
      </w:r>
      <w:r w:rsidR="00FB4765" w:rsidRPr="00062D6B">
        <w:rPr>
          <w:bCs/>
          <w:sz w:val="28"/>
          <w:szCs w:val="28"/>
        </w:rPr>
        <w:t xml:space="preserve"> в подведомственных организациях</w:t>
      </w:r>
    </w:p>
    <w:p w:rsidR="00FB4765" w:rsidRPr="00062D6B" w:rsidRDefault="00FB4765" w:rsidP="00062D6B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62D6B">
        <w:rPr>
          <w:bCs/>
          <w:sz w:val="28"/>
          <w:szCs w:val="28"/>
        </w:rPr>
        <w:t>Администрации Копорского сельского поселения  на 2021 год</w:t>
      </w:r>
    </w:p>
    <w:p w:rsidR="00DB519F" w:rsidRPr="00062D6B" w:rsidRDefault="00DB519F" w:rsidP="00062D6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6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800"/>
        <w:gridCol w:w="2092"/>
        <w:gridCol w:w="1984"/>
        <w:gridCol w:w="1684"/>
        <w:gridCol w:w="1680"/>
        <w:gridCol w:w="1301"/>
        <w:gridCol w:w="1433"/>
        <w:gridCol w:w="1207"/>
        <w:gridCol w:w="1800"/>
      </w:tblGrid>
      <w:tr w:rsidR="00DB519F" w:rsidTr="009C7AEB">
        <w:tc>
          <w:tcPr>
            <w:tcW w:w="666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92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84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684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680" w:type="dxa"/>
          </w:tcPr>
          <w:p w:rsidR="00DB519F" w:rsidRPr="00062D6B" w:rsidRDefault="00DB519F" w:rsidP="009C7AEB">
            <w:pPr>
              <w:ind w:left="-223" w:firstLine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301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1433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1207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800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DB519F" w:rsidTr="009C7AEB">
        <w:tc>
          <w:tcPr>
            <w:tcW w:w="666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DB519F" w:rsidRPr="00062D6B" w:rsidRDefault="00DB519F" w:rsidP="000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062D6B" w:rsidRPr="00062D6B">
              <w:rPr>
                <w:rFonts w:ascii="Times New Roman" w:hAnsi="Times New Roman" w:cs="Times New Roman"/>
                <w:sz w:val="24"/>
                <w:szCs w:val="24"/>
              </w:rPr>
              <w:t>«Центр культуры, спорта и молодежной политики»  с. Копорье муниципального образования Копорского сельского поселения</w:t>
            </w: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</w:t>
            </w:r>
          </w:p>
        </w:tc>
        <w:tc>
          <w:tcPr>
            <w:tcW w:w="2092" w:type="dxa"/>
          </w:tcPr>
          <w:p w:rsidR="00DB519F" w:rsidRPr="00062D6B" w:rsidRDefault="00062D6B" w:rsidP="000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18852</w:t>
            </w:r>
            <w:r w:rsidR="00DB519F" w:rsidRPr="00062D6B">
              <w:rPr>
                <w:rFonts w:ascii="Times New Roman" w:hAnsi="Times New Roman" w:cs="Times New Roman"/>
                <w:sz w:val="24"/>
                <w:szCs w:val="24"/>
              </w:rPr>
              <w:t>5, Ленинградская область</w:t>
            </w: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, Ломоносовский район, с. Копорье</w:t>
            </w:r>
            <w:r w:rsidR="00DB519F"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ул. Благодатная</w:t>
            </w:r>
            <w:r w:rsidR="00DB519F" w:rsidRPr="00062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519F"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 д. 20</w:t>
            </w:r>
            <w:r w:rsidR="00DB519F" w:rsidRPr="0006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984" w:type="dxa"/>
          </w:tcPr>
          <w:p w:rsidR="00DB519F" w:rsidRPr="00062D6B" w:rsidRDefault="00DB519F" w:rsidP="009C7AEB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666666"/>
              </w:rPr>
            </w:pPr>
            <w:hyperlink r:id="rId13" w:history="1">
              <w:r w:rsidRPr="00062D6B">
                <w:rPr>
                  <w:rStyle w:val="a5"/>
                  <w:bCs/>
                  <w:color w:val="000000"/>
                  <w:u w:val="none"/>
                </w:rPr>
                <w:t xml:space="preserve"> соблюдение трудового законодательства</w:t>
              </w:r>
            </w:hyperlink>
          </w:p>
          <w:p w:rsidR="00DB519F" w:rsidRPr="00062D6B" w:rsidRDefault="00DB519F" w:rsidP="009C7AEB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666666"/>
              </w:rPr>
            </w:pPr>
            <w:hyperlink r:id="rId14" w:history="1">
              <w:r w:rsidRPr="00062D6B">
                <w:rPr>
                  <w:rStyle w:val="a5"/>
                  <w:bCs/>
                  <w:color w:val="000000"/>
                  <w:u w:val="none"/>
                </w:rPr>
                <w:t>и иных нормативных правовых актов, содержащих нормы трудового права</w:t>
              </w:r>
            </w:hyperlink>
          </w:p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B519F" w:rsidRPr="00062D6B" w:rsidRDefault="00DB519F" w:rsidP="009C7AEB">
            <w:pPr>
              <w:pStyle w:val="formattext"/>
              <w:jc w:val="center"/>
            </w:pPr>
            <w:r w:rsidRPr="00062D6B">
              <w:t>истечение трех лет со дня</w:t>
            </w:r>
            <w:bookmarkStart w:id="1" w:name="bssPhr28"/>
            <w:bookmarkStart w:id="2" w:name="ZAP232M3E6"/>
            <w:bookmarkStart w:id="3" w:name="XA00M9K2N6"/>
            <w:bookmarkStart w:id="4" w:name="ZAP1TK43CL"/>
            <w:bookmarkEnd w:id="1"/>
            <w:bookmarkEnd w:id="2"/>
            <w:bookmarkEnd w:id="3"/>
            <w:bookmarkEnd w:id="4"/>
            <w:r w:rsidRPr="00062D6B">
              <w:t xml:space="preserve"> государственной регистрации подведомственной организации</w:t>
            </w:r>
          </w:p>
          <w:p w:rsidR="00DB519F" w:rsidRPr="00062D6B" w:rsidRDefault="00DB519F" w:rsidP="009C7AEB">
            <w:pPr>
              <w:pStyle w:val="formattext"/>
              <w:jc w:val="center"/>
            </w:pPr>
            <w:bookmarkStart w:id="5" w:name="bssPhr29"/>
            <w:bookmarkStart w:id="6" w:name="ZAP256U3EN"/>
            <w:bookmarkStart w:id="7" w:name="XA00MA62N9"/>
            <w:bookmarkStart w:id="8" w:name="ZAP1VOC3D6"/>
            <w:bookmarkEnd w:id="5"/>
            <w:bookmarkEnd w:id="6"/>
            <w:bookmarkEnd w:id="7"/>
            <w:bookmarkEnd w:id="8"/>
          </w:p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301" w:type="dxa"/>
          </w:tcPr>
          <w:p w:rsidR="00DB519F" w:rsidRPr="00062D6B" w:rsidRDefault="00062D6B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33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062D6B" w:rsidRPr="00062D6B">
              <w:rPr>
                <w:rFonts w:ascii="Times New Roman" w:hAnsi="Times New Roman" w:cs="Times New Roman"/>
                <w:sz w:val="24"/>
                <w:szCs w:val="24"/>
              </w:rPr>
              <w:t>4.2021</w:t>
            </w:r>
          </w:p>
        </w:tc>
        <w:tc>
          <w:tcPr>
            <w:tcW w:w="1207" w:type="dxa"/>
          </w:tcPr>
          <w:p w:rsidR="00DB519F" w:rsidRPr="00062D6B" w:rsidRDefault="00DB519F" w:rsidP="009C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00" w:type="dxa"/>
          </w:tcPr>
          <w:p w:rsidR="00DB519F" w:rsidRPr="00062D6B" w:rsidRDefault="00062D6B" w:rsidP="000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B519F" w:rsidRPr="00062D6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062D6B">
              <w:rPr>
                <w:rFonts w:ascii="Times New Roman" w:hAnsi="Times New Roman" w:cs="Times New Roman"/>
                <w:sz w:val="24"/>
                <w:szCs w:val="24"/>
              </w:rPr>
              <w:t xml:space="preserve"> Копорского сельского поселения</w:t>
            </w:r>
          </w:p>
        </w:tc>
      </w:tr>
    </w:tbl>
    <w:p w:rsidR="00DB519F" w:rsidRDefault="00DB519F" w:rsidP="00DB519F">
      <w:pPr>
        <w:spacing w:after="0"/>
        <w:jc w:val="both"/>
        <w:rPr>
          <w:rFonts w:ascii="Times New Roman" w:hAnsi="Times New Roman"/>
          <w:sz w:val="28"/>
          <w:szCs w:val="28"/>
        </w:rPr>
        <w:sectPr w:rsidR="00DB519F" w:rsidSect="00062D6B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DB519F" w:rsidRPr="00DB519F" w:rsidRDefault="00DB519F">
      <w:pPr>
        <w:rPr>
          <w:rFonts w:ascii="Times New Roman" w:hAnsi="Times New Roman" w:cs="Times New Roman"/>
        </w:rPr>
      </w:pPr>
    </w:p>
    <w:sectPr w:rsidR="00DB519F" w:rsidRPr="00DB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3A0"/>
    <w:multiLevelType w:val="hybridMultilevel"/>
    <w:tmpl w:val="90EC0F7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AF"/>
    <w:rsid w:val="00062D6B"/>
    <w:rsid w:val="0040722C"/>
    <w:rsid w:val="00500D9D"/>
    <w:rsid w:val="00507F7F"/>
    <w:rsid w:val="00B1427C"/>
    <w:rsid w:val="00B722AF"/>
    <w:rsid w:val="00DB519F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1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B5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DB519F"/>
    <w:rPr>
      <w:color w:val="0000FF"/>
      <w:u w:val="single"/>
    </w:rPr>
  </w:style>
  <w:style w:type="paragraph" w:styleId="a6">
    <w:name w:val="Normal (Web)"/>
    <w:basedOn w:val="a"/>
    <w:unhideWhenUsed/>
    <w:rsid w:val="00DB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B519F"/>
    <w:rPr>
      <w:b/>
      <w:bCs/>
    </w:rPr>
  </w:style>
  <w:style w:type="paragraph" w:customStyle="1" w:styleId="formattext">
    <w:name w:val="formattext"/>
    <w:basedOn w:val="a"/>
    <w:rsid w:val="00DB51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B47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1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B5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DB519F"/>
    <w:rPr>
      <w:color w:val="0000FF"/>
      <w:u w:val="single"/>
    </w:rPr>
  </w:style>
  <w:style w:type="paragraph" w:styleId="a6">
    <w:name w:val="Normal (Web)"/>
    <w:basedOn w:val="a"/>
    <w:unhideWhenUsed/>
    <w:rsid w:val="00DB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B519F"/>
    <w:rPr>
      <w:b/>
      <w:bCs/>
    </w:rPr>
  </w:style>
  <w:style w:type="paragraph" w:customStyle="1" w:styleId="formattext">
    <w:name w:val="formattext"/>
    <w:basedOn w:val="a"/>
    <w:rsid w:val="00DB51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B4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administrator/index.php?option=com_content&amp;task=article.edit&amp;id=3831" TargetMode="External"/><Relationship Id="rId13" Type="http://schemas.openxmlformats.org/officeDocument/2006/relationships/hyperlink" Target="http://www.mikhprim.ru/administrator/index.php?option=com_content&amp;task=article.edit&amp;id=3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khprim.ru/administrator/index.php?option=com_content&amp;task=article.edit&amp;id=3831" TargetMode="External"/><Relationship Id="rId12" Type="http://schemas.openxmlformats.org/officeDocument/2006/relationships/hyperlink" Target="http://www.mikhprim.ru/administrator/index.php?option=com_content&amp;task=article.edit&amp;id=38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khprim.ru/administrator/index.php?option=com_content&amp;task=article.edit&amp;id=3831" TargetMode="External"/><Relationship Id="rId11" Type="http://schemas.openxmlformats.org/officeDocument/2006/relationships/hyperlink" Target="http://www.mikhprim.ru/administrator/index.php?option=com_content&amp;task=article.edit&amp;id=38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khprim.ru/administrator/index.php?option=com_content&amp;task=article.edit&amp;id=38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1807664_XA00MB42NB" TargetMode="External"/><Relationship Id="rId14" Type="http://schemas.openxmlformats.org/officeDocument/2006/relationships/hyperlink" Target="http://www.mikhprim.ru/administrator/index.php?option=com_content&amp;task=article.edit&amp;id=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2020-12-18T09:47:00Z</dcterms:created>
  <dcterms:modified xsi:type="dcterms:W3CDTF">2020-12-18T09:51:00Z</dcterms:modified>
</cp:coreProperties>
</file>